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884A7" w14:textId="103568C3" w:rsidR="00A21257" w:rsidRPr="007479B0" w:rsidRDefault="00AA57EB" w:rsidP="00AA57EB">
      <w:pPr>
        <w:spacing w:line="240" w:lineRule="auto"/>
        <w:ind w:left="2832"/>
        <w:rPr>
          <w:rFonts w:ascii="Arial" w:hAnsi="Arial" w:cs="Arial"/>
          <w:b/>
          <w:sz w:val="20"/>
          <w:szCs w:val="20"/>
        </w:rPr>
      </w:pPr>
      <w:bookmarkStart w:id="1" w:name="_Hlk134517310"/>
      <w:r>
        <w:rPr>
          <w:rFonts w:ascii="Arial" w:hAnsi="Arial" w:cs="Arial"/>
          <w:b/>
          <w:sz w:val="20"/>
          <w:szCs w:val="20"/>
        </w:rPr>
        <w:t xml:space="preserve">   </w:t>
      </w:r>
      <w:r w:rsidR="003826D0">
        <w:rPr>
          <w:rFonts w:ascii="Arial" w:hAnsi="Arial" w:cs="Arial"/>
          <w:b/>
          <w:sz w:val="20"/>
          <w:szCs w:val="20"/>
        </w:rPr>
        <w:t xml:space="preserve"> </w:t>
      </w:r>
      <w:r w:rsidR="00A34BE2" w:rsidRPr="007479B0">
        <w:rPr>
          <w:rFonts w:ascii="Arial" w:hAnsi="Arial" w:cs="Arial"/>
          <w:b/>
          <w:sz w:val="20"/>
          <w:szCs w:val="20"/>
        </w:rPr>
        <w:t>EDI</w:t>
      </w:r>
      <w:r w:rsidR="00A21257" w:rsidRPr="007479B0">
        <w:rPr>
          <w:rFonts w:ascii="Arial" w:hAnsi="Arial" w:cs="Arial"/>
          <w:b/>
          <w:sz w:val="20"/>
          <w:szCs w:val="20"/>
        </w:rPr>
        <w:t>TAL DE LICITAÇÃO E ANEXOS</w:t>
      </w:r>
    </w:p>
    <w:p w14:paraId="7F81B0E6" w14:textId="62175256" w:rsidR="00A21257" w:rsidRPr="007479B0" w:rsidRDefault="003826D0" w:rsidP="003826D0">
      <w:pPr>
        <w:spacing w:line="240" w:lineRule="auto"/>
        <w:ind w:left="2124" w:firstLine="708"/>
        <w:rPr>
          <w:rFonts w:ascii="Arial" w:hAnsi="Arial" w:cs="Arial"/>
          <w:b/>
          <w:sz w:val="20"/>
          <w:szCs w:val="20"/>
        </w:rPr>
      </w:pPr>
      <w:r>
        <w:rPr>
          <w:rFonts w:ascii="Arial" w:hAnsi="Arial" w:cs="Arial"/>
          <w:b/>
          <w:sz w:val="20"/>
          <w:szCs w:val="20"/>
        </w:rPr>
        <w:t xml:space="preserve">     </w:t>
      </w:r>
      <w:r w:rsidR="009B2015">
        <w:rPr>
          <w:rFonts w:ascii="Arial" w:hAnsi="Arial" w:cs="Arial"/>
          <w:b/>
          <w:sz w:val="20"/>
          <w:szCs w:val="20"/>
        </w:rPr>
        <w:t>LICITAÇÃO EXCLUSIVA ME/EPP</w:t>
      </w:r>
    </w:p>
    <w:p w14:paraId="468E7586" w14:textId="59D50E28" w:rsidR="00FE4130" w:rsidRPr="007479B0" w:rsidRDefault="004B4C97" w:rsidP="004B4C97">
      <w:pPr>
        <w:spacing w:line="240" w:lineRule="auto"/>
        <w:jc w:val="center"/>
        <w:rPr>
          <w:rFonts w:ascii="Arial" w:hAnsi="Arial" w:cs="Arial"/>
          <w:b/>
          <w:sz w:val="20"/>
          <w:szCs w:val="20"/>
        </w:rPr>
      </w:pPr>
      <w:r w:rsidRPr="007479B0">
        <w:rPr>
          <w:rFonts w:ascii="Arial" w:hAnsi="Arial" w:cs="Arial"/>
          <w:b/>
          <w:sz w:val="20"/>
          <w:szCs w:val="20"/>
        </w:rPr>
        <w:t xml:space="preserve">EDITAL Nº </w:t>
      </w:r>
      <w:r w:rsidR="00FE4130" w:rsidRPr="007479B0">
        <w:rPr>
          <w:rFonts w:ascii="Arial" w:hAnsi="Arial" w:cs="Arial"/>
          <w:b/>
          <w:sz w:val="20"/>
          <w:szCs w:val="20"/>
        </w:rPr>
        <w:t>0</w:t>
      </w:r>
      <w:r w:rsidR="003826D0">
        <w:rPr>
          <w:rFonts w:ascii="Arial" w:hAnsi="Arial" w:cs="Arial"/>
          <w:b/>
          <w:sz w:val="20"/>
          <w:szCs w:val="20"/>
        </w:rPr>
        <w:t>04</w:t>
      </w:r>
      <w:r w:rsidR="00FE4130" w:rsidRPr="007479B0">
        <w:rPr>
          <w:rFonts w:ascii="Arial" w:hAnsi="Arial" w:cs="Arial"/>
          <w:b/>
          <w:sz w:val="20"/>
          <w:szCs w:val="20"/>
        </w:rPr>
        <w:t>/2024</w:t>
      </w:r>
      <w:r w:rsidR="00A21257" w:rsidRPr="007479B0">
        <w:rPr>
          <w:rFonts w:ascii="Arial" w:hAnsi="Arial" w:cs="Arial"/>
          <w:b/>
          <w:sz w:val="20"/>
          <w:szCs w:val="20"/>
        </w:rPr>
        <w:t xml:space="preserve"> – </w:t>
      </w:r>
      <w:r w:rsidRPr="007479B0">
        <w:rPr>
          <w:rFonts w:ascii="Arial" w:hAnsi="Arial" w:cs="Arial"/>
          <w:b/>
          <w:sz w:val="20"/>
          <w:szCs w:val="20"/>
        </w:rPr>
        <w:t xml:space="preserve">PROCESSO LICITATÓRIO Nº </w:t>
      </w:r>
      <w:r w:rsidR="00FE4130" w:rsidRPr="007479B0">
        <w:rPr>
          <w:rFonts w:ascii="Arial" w:hAnsi="Arial" w:cs="Arial"/>
          <w:b/>
          <w:sz w:val="20"/>
          <w:szCs w:val="20"/>
        </w:rPr>
        <w:t>0</w:t>
      </w:r>
      <w:r w:rsidR="003826D0">
        <w:rPr>
          <w:rFonts w:ascii="Arial" w:hAnsi="Arial" w:cs="Arial"/>
          <w:b/>
          <w:sz w:val="20"/>
          <w:szCs w:val="20"/>
        </w:rPr>
        <w:t>46</w:t>
      </w:r>
      <w:r w:rsidR="00FE4130" w:rsidRPr="007479B0">
        <w:rPr>
          <w:rFonts w:ascii="Arial" w:hAnsi="Arial" w:cs="Arial"/>
          <w:b/>
          <w:sz w:val="20"/>
          <w:szCs w:val="20"/>
        </w:rPr>
        <w:t xml:space="preserve">/2024 </w:t>
      </w:r>
    </w:p>
    <w:p w14:paraId="3D215488" w14:textId="0ED37A74" w:rsidR="004B4C97" w:rsidRPr="007479B0" w:rsidRDefault="004B4C97" w:rsidP="004B4C97">
      <w:pPr>
        <w:spacing w:line="240" w:lineRule="auto"/>
        <w:jc w:val="center"/>
        <w:rPr>
          <w:rFonts w:ascii="Arial" w:hAnsi="Arial" w:cs="Arial"/>
          <w:b/>
          <w:sz w:val="20"/>
          <w:szCs w:val="20"/>
        </w:rPr>
      </w:pPr>
      <w:r w:rsidRPr="007479B0">
        <w:rPr>
          <w:rFonts w:ascii="Arial" w:hAnsi="Arial" w:cs="Arial"/>
          <w:b/>
          <w:sz w:val="20"/>
          <w:szCs w:val="20"/>
        </w:rPr>
        <w:t xml:space="preserve">PREGÃO </w:t>
      </w:r>
      <w:r w:rsidR="00EB7202" w:rsidRPr="007479B0">
        <w:rPr>
          <w:rFonts w:ascii="Arial" w:hAnsi="Arial" w:cs="Arial"/>
          <w:b/>
          <w:sz w:val="20"/>
          <w:szCs w:val="20"/>
        </w:rPr>
        <w:t>ELETRÔNICO</w:t>
      </w:r>
      <w:r w:rsidRPr="007479B0">
        <w:rPr>
          <w:rFonts w:ascii="Arial" w:hAnsi="Arial" w:cs="Arial"/>
          <w:b/>
          <w:sz w:val="20"/>
          <w:szCs w:val="20"/>
        </w:rPr>
        <w:t xml:space="preserve"> Nº </w:t>
      </w:r>
      <w:r w:rsidR="00FE4130" w:rsidRPr="007479B0">
        <w:rPr>
          <w:rFonts w:ascii="Arial" w:hAnsi="Arial" w:cs="Arial"/>
          <w:b/>
          <w:sz w:val="20"/>
          <w:szCs w:val="20"/>
        </w:rPr>
        <w:t>0</w:t>
      </w:r>
      <w:r w:rsidR="003826D0">
        <w:rPr>
          <w:rFonts w:ascii="Arial" w:hAnsi="Arial" w:cs="Arial"/>
          <w:b/>
          <w:sz w:val="20"/>
          <w:szCs w:val="20"/>
        </w:rPr>
        <w:t>02</w:t>
      </w:r>
      <w:r w:rsidR="00FE4130" w:rsidRPr="007479B0">
        <w:rPr>
          <w:rFonts w:ascii="Arial" w:hAnsi="Arial" w:cs="Arial"/>
          <w:b/>
          <w:sz w:val="20"/>
          <w:szCs w:val="20"/>
        </w:rPr>
        <w:t>/</w:t>
      </w:r>
      <w:r w:rsidR="00D5793E" w:rsidRPr="007479B0">
        <w:rPr>
          <w:rFonts w:ascii="Arial" w:hAnsi="Arial" w:cs="Arial"/>
          <w:b/>
          <w:sz w:val="20"/>
          <w:szCs w:val="20"/>
        </w:rPr>
        <w:t>2024 –</w:t>
      </w:r>
      <w:r w:rsidR="00CF2CBA" w:rsidRPr="007479B0">
        <w:rPr>
          <w:rFonts w:ascii="Arial" w:hAnsi="Arial" w:cs="Arial"/>
          <w:b/>
          <w:sz w:val="20"/>
          <w:szCs w:val="20"/>
        </w:rPr>
        <w:t xml:space="preserve"> </w:t>
      </w:r>
      <w:r w:rsidRPr="007479B0">
        <w:rPr>
          <w:rFonts w:ascii="Arial" w:hAnsi="Arial" w:cs="Arial"/>
          <w:b/>
          <w:sz w:val="20"/>
          <w:szCs w:val="20"/>
        </w:rPr>
        <w:t xml:space="preserve">REGISTRO DE PREÇO Nº </w:t>
      </w:r>
      <w:r w:rsidR="00FE4130" w:rsidRPr="007479B0">
        <w:rPr>
          <w:rFonts w:ascii="Arial" w:hAnsi="Arial" w:cs="Arial"/>
          <w:b/>
          <w:sz w:val="20"/>
          <w:szCs w:val="20"/>
        </w:rPr>
        <w:t>0</w:t>
      </w:r>
      <w:r w:rsidR="003826D0">
        <w:rPr>
          <w:rFonts w:ascii="Arial" w:hAnsi="Arial" w:cs="Arial"/>
          <w:b/>
          <w:sz w:val="20"/>
          <w:szCs w:val="20"/>
        </w:rPr>
        <w:t>02</w:t>
      </w:r>
      <w:r w:rsidR="00FE4130" w:rsidRPr="007479B0">
        <w:rPr>
          <w:rFonts w:ascii="Arial" w:hAnsi="Arial" w:cs="Arial"/>
          <w:b/>
          <w:sz w:val="20"/>
          <w:szCs w:val="20"/>
        </w:rPr>
        <w:t xml:space="preserve">/2024 </w:t>
      </w:r>
    </w:p>
    <w:p w14:paraId="2B46454D" w14:textId="77777777" w:rsidR="006C73AE" w:rsidRDefault="006C73AE" w:rsidP="004B4C97">
      <w:pPr>
        <w:spacing w:line="240" w:lineRule="auto"/>
        <w:jc w:val="center"/>
        <w:rPr>
          <w:rFonts w:ascii="Arial" w:hAnsi="Arial" w:cs="Arial"/>
          <w:b/>
          <w:sz w:val="20"/>
          <w:szCs w:val="20"/>
        </w:rPr>
      </w:pPr>
    </w:p>
    <w:p w14:paraId="3353E5F1" w14:textId="77777777" w:rsidR="006C73AE" w:rsidRPr="007479B0" w:rsidRDefault="006C73AE" w:rsidP="004B4C97">
      <w:pPr>
        <w:spacing w:line="240" w:lineRule="auto"/>
        <w:jc w:val="center"/>
        <w:rPr>
          <w:rFonts w:ascii="Arial" w:hAnsi="Arial" w:cs="Arial"/>
          <w:b/>
          <w:sz w:val="20"/>
          <w:szCs w:val="20"/>
        </w:rPr>
      </w:pPr>
    </w:p>
    <w:p w14:paraId="48B2A223" w14:textId="77777777" w:rsidR="0066744F" w:rsidRDefault="00C74ED2" w:rsidP="0066744F">
      <w:pPr>
        <w:spacing w:line="360" w:lineRule="auto"/>
        <w:rPr>
          <w:rFonts w:ascii="Arial" w:hAnsi="Arial" w:cs="Arial"/>
          <w:b/>
          <w:sz w:val="20"/>
          <w:szCs w:val="20"/>
        </w:rPr>
      </w:pPr>
      <w:r w:rsidRPr="007479B0">
        <w:rPr>
          <w:rFonts w:ascii="Arial" w:hAnsi="Arial" w:cs="Arial"/>
          <w:b/>
          <w:sz w:val="20"/>
          <w:szCs w:val="20"/>
        </w:rPr>
        <w:t xml:space="preserve">PREÂMBULO </w:t>
      </w:r>
    </w:p>
    <w:p w14:paraId="277D8925" w14:textId="66F10DFD" w:rsidR="00C74ED2" w:rsidRPr="0066744F" w:rsidRDefault="00C74ED2" w:rsidP="0066744F">
      <w:pPr>
        <w:spacing w:line="360" w:lineRule="auto"/>
        <w:rPr>
          <w:rFonts w:ascii="Arial" w:hAnsi="Arial" w:cs="Arial"/>
          <w:b/>
          <w:sz w:val="20"/>
          <w:szCs w:val="20"/>
        </w:rPr>
      </w:pPr>
      <w:r w:rsidRPr="007479B0">
        <w:rPr>
          <w:rFonts w:ascii="Arial" w:hAnsi="Arial" w:cs="Arial"/>
          <w:sz w:val="20"/>
          <w:szCs w:val="20"/>
        </w:rPr>
        <w:t xml:space="preserve">O Serviço Autônomo de Água e Esgoto de Sacramento/MG (SAAE), com sede a Praça Cônego Hermógenes, 95, Centro, Sacramento/MG, CEP: 38.190-000, CNPJ: 24.334.872/0001-54, Tel.: (34) 3351-1422, endereço eletrônico: www.saaesac.mg.gov.br, através da Pregoeira, </w:t>
      </w:r>
      <w:r w:rsidR="0088792F" w:rsidRPr="007479B0">
        <w:rPr>
          <w:rFonts w:ascii="Arial" w:hAnsi="Arial" w:cs="Arial"/>
          <w:sz w:val="20"/>
          <w:szCs w:val="20"/>
        </w:rPr>
        <w:t xml:space="preserve">Ana Carolina </w:t>
      </w:r>
      <w:proofErr w:type="spellStart"/>
      <w:r w:rsidR="0088792F" w:rsidRPr="007479B0">
        <w:rPr>
          <w:rFonts w:ascii="Arial" w:hAnsi="Arial" w:cs="Arial"/>
          <w:sz w:val="20"/>
          <w:szCs w:val="20"/>
        </w:rPr>
        <w:t>Etchebehere</w:t>
      </w:r>
      <w:proofErr w:type="spellEnd"/>
      <w:r w:rsidR="0088792F" w:rsidRPr="007479B0">
        <w:rPr>
          <w:rFonts w:ascii="Arial" w:hAnsi="Arial" w:cs="Arial"/>
          <w:sz w:val="20"/>
          <w:szCs w:val="20"/>
        </w:rPr>
        <w:t xml:space="preserve"> Lima</w:t>
      </w:r>
      <w:r w:rsidRPr="007479B0">
        <w:rPr>
          <w:rFonts w:ascii="Arial" w:hAnsi="Arial" w:cs="Arial"/>
          <w:sz w:val="20"/>
          <w:szCs w:val="20"/>
        </w:rPr>
        <w:t xml:space="preserve"> e Equipe de Apoio, nomeados pela Portaria nº. 02</w:t>
      </w:r>
      <w:r w:rsidR="003C09CE" w:rsidRPr="007479B0">
        <w:rPr>
          <w:rFonts w:ascii="Arial" w:hAnsi="Arial" w:cs="Arial"/>
          <w:sz w:val="20"/>
          <w:szCs w:val="20"/>
        </w:rPr>
        <w:t>4</w:t>
      </w:r>
      <w:r w:rsidRPr="007479B0">
        <w:rPr>
          <w:rFonts w:ascii="Arial" w:hAnsi="Arial" w:cs="Arial"/>
          <w:sz w:val="20"/>
          <w:szCs w:val="20"/>
        </w:rPr>
        <w:t xml:space="preserve">, de </w:t>
      </w:r>
      <w:r w:rsidR="003C09CE" w:rsidRPr="007479B0">
        <w:rPr>
          <w:rFonts w:ascii="Arial" w:hAnsi="Arial" w:cs="Arial"/>
          <w:sz w:val="20"/>
          <w:szCs w:val="20"/>
        </w:rPr>
        <w:t>17</w:t>
      </w:r>
      <w:r w:rsidRPr="007479B0">
        <w:rPr>
          <w:rFonts w:ascii="Arial" w:hAnsi="Arial" w:cs="Arial"/>
          <w:sz w:val="20"/>
          <w:szCs w:val="20"/>
        </w:rPr>
        <w:t xml:space="preserve"> de </w:t>
      </w:r>
      <w:r w:rsidR="003C09CE" w:rsidRPr="007479B0">
        <w:rPr>
          <w:rFonts w:ascii="Arial" w:hAnsi="Arial" w:cs="Arial"/>
          <w:sz w:val="20"/>
          <w:szCs w:val="20"/>
        </w:rPr>
        <w:t>abril</w:t>
      </w:r>
      <w:r w:rsidRPr="007479B0">
        <w:rPr>
          <w:rFonts w:ascii="Arial" w:hAnsi="Arial" w:cs="Arial"/>
          <w:sz w:val="20"/>
          <w:szCs w:val="20"/>
        </w:rPr>
        <w:t xml:space="preserve"> de 20</w:t>
      </w:r>
      <w:r w:rsidR="003C09CE" w:rsidRPr="007479B0">
        <w:rPr>
          <w:rFonts w:ascii="Arial" w:hAnsi="Arial" w:cs="Arial"/>
          <w:sz w:val="20"/>
          <w:szCs w:val="20"/>
        </w:rPr>
        <w:t>23</w:t>
      </w:r>
      <w:r w:rsidRPr="007479B0">
        <w:rPr>
          <w:rFonts w:ascii="Arial" w:hAnsi="Arial" w:cs="Arial"/>
          <w:sz w:val="20"/>
          <w:szCs w:val="20"/>
        </w:rPr>
        <w:t xml:space="preserve">, publicadas no átrio do Escritório do SAAE, torna público que se acha aberta, nesta unidade, licitação na modalidade </w:t>
      </w:r>
      <w:r w:rsidR="00E26862" w:rsidRPr="007479B0">
        <w:rPr>
          <w:rFonts w:ascii="Arial" w:hAnsi="Arial" w:cs="Arial"/>
          <w:b/>
          <w:sz w:val="20"/>
          <w:szCs w:val="20"/>
        </w:rPr>
        <w:t>PREGÃO, na forma ELETRÔNICA</w:t>
      </w:r>
      <w:r w:rsidRPr="007479B0">
        <w:rPr>
          <w:rFonts w:ascii="Arial" w:hAnsi="Arial" w:cs="Arial"/>
          <w:sz w:val="20"/>
          <w:szCs w:val="20"/>
        </w:rPr>
        <w:t xml:space="preserve">, no </w:t>
      </w:r>
      <w:r w:rsidRPr="007479B0">
        <w:rPr>
          <w:rFonts w:ascii="Arial" w:hAnsi="Arial" w:cs="Arial"/>
          <w:b/>
          <w:sz w:val="20"/>
          <w:szCs w:val="20"/>
        </w:rPr>
        <w:t>SISTEMA DE REGISTRO DE PREÇOS</w:t>
      </w:r>
      <w:r w:rsidRPr="007479B0">
        <w:rPr>
          <w:rFonts w:ascii="Arial" w:hAnsi="Arial" w:cs="Arial"/>
          <w:sz w:val="20"/>
          <w:szCs w:val="20"/>
        </w:rPr>
        <w:t xml:space="preserve">, </w:t>
      </w:r>
      <w:r w:rsidR="00E26862" w:rsidRPr="007479B0">
        <w:rPr>
          <w:rFonts w:ascii="Arial" w:hAnsi="Arial" w:cs="Arial"/>
          <w:sz w:val="20"/>
          <w:szCs w:val="20"/>
        </w:rPr>
        <w:t xml:space="preserve">do </w:t>
      </w:r>
      <w:r w:rsidRPr="007479B0">
        <w:rPr>
          <w:rFonts w:ascii="Arial" w:hAnsi="Arial" w:cs="Arial"/>
          <w:sz w:val="20"/>
          <w:szCs w:val="20"/>
        </w:rPr>
        <w:t xml:space="preserve">tipo </w:t>
      </w:r>
      <w:r w:rsidRPr="007479B0">
        <w:rPr>
          <w:rFonts w:ascii="Arial" w:hAnsi="Arial" w:cs="Arial"/>
          <w:b/>
          <w:sz w:val="20"/>
          <w:szCs w:val="20"/>
        </w:rPr>
        <w:t xml:space="preserve">MENOR PREÇO </w:t>
      </w:r>
      <w:r w:rsidR="00876F60" w:rsidRPr="007479B0">
        <w:rPr>
          <w:rFonts w:ascii="Arial" w:hAnsi="Arial" w:cs="Arial"/>
          <w:b/>
          <w:sz w:val="20"/>
          <w:szCs w:val="20"/>
        </w:rPr>
        <w:t>POR ITEM</w:t>
      </w:r>
      <w:r w:rsidRPr="007479B0">
        <w:rPr>
          <w:rFonts w:ascii="Arial" w:hAnsi="Arial" w:cs="Arial"/>
          <w:sz w:val="20"/>
          <w:szCs w:val="20"/>
        </w:rPr>
        <w:t xml:space="preserve">, </w:t>
      </w:r>
      <w:r w:rsidR="00E26862" w:rsidRPr="007479B0">
        <w:rPr>
          <w:rFonts w:ascii="Arial" w:hAnsi="Arial" w:cs="Arial"/>
          <w:sz w:val="20"/>
          <w:szCs w:val="20"/>
        </w:rPr>
        <w:t xml:space="preserve">mediante </w:t>
      </w:r>
      <w:r w:rsidR="00E26862" w:rsidRPr="007479B0">
        <w:rPr>
          <w:rFonts w:ascii="Arial" w:hAnsi="Arial" w:cs="Arial"/>
          <w:b/>
          <w:sz w:val="20"/>
          <w:szCs w:val="20"/>
        </w:rPr>
        <w:t>MODO DE DISPUTA ABERTO</w:t>
      </w:r>
      <w:r w:rsidR="00E26862" w:rsidRPr="007479B0">
        <w:rPr>
          <w:rFonts w:ascii="Arial" w:hAnsi="Arial" w:cs="Arial"/>
          <w:sz w:val="20"/>
          <w:szCs w:val="20"/>
        </w:rPr>
        <w:t xml:space="preserve">, </w:t>
      </w:r>
      <w:r w:rsidRPr="007479B0">
        <w:rPr>
          <w:rFonts w:ascii="Arial" w:hAnsi="Arial" w:cs="Arial"/>
          <w:sz w:val="20"/>
          <w:szCs w:val="20"/>
        </w:rPr>
        <w:t xml:space="preserve">de acordo com o que determina a Lei Federal nº </w:t>
      </w:r>
      <w:r w:rsidR="00E26862" w:rsidRPr="007479B0">
        <w:rPr>
          <w:rFonts w:ascii="Arial" w:hAnsi="Arial" w:cs="Arial"/>
          <w:sz w:val="20"/>
          <w:szCs w:val="20"/>
        </w:rPr>
        <w:t>14.133/2021</w:t>
      </w:r>
      <w:r w:rsidRPr="007479B0">
        <w:rPr>
          <w:rFonts w:ascii="Arial" w:hAnsi="Arial" w:cs="Arial"/>
          <w:sz w:val="20"/>
          <w:szCs w:val="20"/>
        </w:rPr>
        <w:t xml:space="preserve">, </w:t>
      </w:r>
      <w:r w:rsidR="0088792F" w:rsidRPr="007479B0">
        <w:rPr>
          <w:rFonts w:ascii="Arial" w:hAnsi="Arial" w:cs="Arial"/>
          <w:sz w:val="20"/>
          <w:szCs w:val="20"/>
        </w:rPr>
        <w:t xml:space="preserve">e Decreto Municipal nº </w:t>
      </w:r>
      <w:r w:rsidR="00E26862" w:rsidRPr="007479B0">
        <w:rPr>
          <w:rFonts w:ascii="Arial" w:hAnsi="Arial" w:cs="Arial"/>
          <w:sz w:val="20"/>
          <w:szCs w:val="20"/>
        </w:rPr>
        <w:t>108</w:t>
      </w:r>
      <w:r w:rsidR="00242D51" w:rsidRPr="007479B0">
        <w:rPr>
          <w:rFonts w:ascii="Arial" w:hAnsi="Arial" w:cs="Arial"/>
          <w:sz w:val="20"/>
          <w:szCs w:val="20"/>
        </w:rPr>
        <w:t>/2023</w:t>
      </w:r>
      <w:r w:rsidR="0088792F" w:rsidRPr="007479B0">
        <w:rPr>
          <w:rFonts w:ascii="Arial" w:hAnsi="Arial" w:cs="Arial"/>
          <w:sz w:val="20"/>
          <w:szCs w:val="20"/>
        </w:rPr>
        <w:t xml:space="preserve">, </w:t>
      </w:r>
      <w:r w:rsidR="00E26862" w:rsidRPr="007479B0">
        <w:rPr>
          <w:rFonts w:ascii="Arial" w:hAnsi="Arial" w:cs="Arial"/>
          <w:sz w:val="20"/>
          <w:szCs w:val="20"/>
        </w:rPr>
        <w:t xml:space="preserve">Decreto Federal nº 11.462/2023, e demais legislações aplicáveis e, ainda, de </w:t>
      </w:r>
      <w:r w:rsidR="006C73AE" w:rsidRPr="007479B0">
        <w:rPr>
          <w:rFonts w:ascii="Arial" w:hAnsi="Arial" w:cs="Arial"/>
          <w:sz w:val="20"/>
          <w:szCs w:val="20"/>
        </w:rPr>
        <w:t>acordo</w:t>
      </w:r>
      <w:r w:rsidR="00E26862" w:rsidRPr="007479B0">
        <w:rPr>
          <w:rFonts w:ascii="Arial" w:hAnsi="Arial" w:cs="Arial"/>
          <w:sz w:val="20"/>
          <w:szCs w:val="20"/>
        </w:rPr>
        <w:t xml:space="preserve"> com as condições e cláusulas estabelecidas neste Edital</w:t>
      </w:r>
      <w:r w:rsidR="005A0611" w:rsidRPr="007479B0">
        <w:rPr>
          <w:rFonts w:ascii="Arial" w:hAnsi="Arial" w:cs="Arial"/>
          <w:sz w:val="20"/>
          <w:szCs w:val="20"/>
        </w:rPr>
        <w:t>.</w:t>
      </w:r>
    </w:p>
    <w:p w14:paraId="41DD6574" w14:textId="77777777" w:rsidR="006C73AE" w:rsidRDefault="006C73AE" w:rsidP="005D50C5">
      <w:pPr>
        <w:spacing w:after="0" w:line="360" w:lineRule="auto"/>
        <w:jc w:val="both"/>
        <w:rPr>
          <w:rFonts w:ascii="Arial" w:hAnsi="Arial" w:cs="Arial"/>
          <w:sz w:val="20"/>
          <w:szCs w:val="20"/>
        </w:rPr>
      </w:pPr>
    </w:p>
    <w:p w14:paraId="34A9259E" w14:textId="77777777" w:rsidR="006C73AE" w:rsidRPr="007479B0" w:rsidRDefault="006C73AE" w:rsidP="005D50C5">
      <w:pPr>
        <w:spacing w:after="0" w:line="360" w:lineRule="auto"/>
        <w:jc w:val="both"/>
        <w:rPr>
          <w:rFonts w:ascii="Arial" w:hAnsi="Arial" w:cs="Arial"/>
          <w:sz w:val="20"/>
          <w:szCs w:val="20"/>
        </w:rPr>
      </w:pPr>
    </w:p>
    <w:p w14:paraId="29F76DEB" w14:textId="476CE174" w:rsidR="00876F60" w:rsidRPr="007479B0" w:rsidRDefault="00876F60" w:rsidP="00876F60">
      <w:pPr>
        <w:spacing w:after="0" w:line="360" w:lineRule="auto"/>
        <w:jc w:val="both"/>
        <w:rPr>
          <w:rFonts w:ascii="Arial" w:hAnsi="Arial" w:cs="Arial"/>
          <w:b/>
          <w:bCs/>
          <w:sz w:val="20"/>
          <w:szCs w:val="20"/>
        </w:rPr>
      </w:pPr>
      <w:r w:rsidRPr="007479B0">
        <w:rPr>
          <w:rFonts w:ascii="Arial" w:hAnsi="Arial" w:cs="Arial"/>
          <w:b/>
          <w:bCs/>
          <w:sz w:val="20"/>
          <w:szCs w:val="20"/>
        </w:rPr>
        <w:t>DISPOSIÇÕES PRELIMINARES</w:t>
      </w:r>
    </w:p>
    <w:p w14:paraId="144097DB" w14:textId="77777777" w:rsidR="00876F60" w:rsidRPr="007479B0" w:rsidRDefault="00876F60" w:rsidP="00876F60">
      <w:pPr>
        <w:spacing w:after="0" w:line="360" w:lineRule="auto"/>
        <w:jc w:val="both"/>
        <w:rPr>
          <w:rFonts w:ascii="Arial" w:hAnsi="Arial" w:cs="Arial"/>
          <w:sz w:val="20"/>
          <w:szCs w:val="20"/>
        </w:rPr>
      </w:pPr>
      <w:r w:rsidRPr="007479B0">
        <w:rPr>
          <w:rFonts w:ascii="Arial" w:hAnsi="Arial" w:cs="Arial"/>
          <w:sz w:val="20"/>
          <w:szCs w:val="20"/>
        </w:rPr>
        <w:t>O Pregão Eletrônico será realizado em sessão pública, por meio da INTERNET, mediante condições de segurança – criptografia e autenticação – em todas as suas fases através do Sistema de Pregão Eletrônico (licitações) da LICITANET – LICITAÇÕES ELETRÔNICAS.</w:t>
      </w:r>
    </w:p>
    <w:p w14:paraId="0D0E6AFA" w14:textId="552137B5" w:rsidR="00876F60" w:rsidRPr="007479B0" w:rsidRDefault="00876F60" w:rsidP="00876F60">
      <w:pPr>
        <w:spacing w:after="0" w:line="360" w:lineRule="auto"/>
        <w:jc w:val="both"/>
        <w:rPr>
          <w:rFonts w:ascii="Arial" w:hAnsi="Arial" w:cs="Arial"/>
          <w:sz w:val="20"/>
          <w:szCs w:val="20"/>
        </w:rPr>
      </w:pPr>
      <w:r w:rsidRPr="007479B0">
        <w:rPr>
          <w:rFonts w:ascii="Arial" w:hAnsi="Arial" w:cs="Arial"/>
          <w:sz w:val="20"/>
          <w:szCs w:val="20"/>
        </w:rPr>
        <w:t xml:space="preserve">Os trabalhos serão conduzidos </w:t>
      </w:r>
      <w:r w:rsidR="00E26862" w:rsidRPr="007479B0">
        <w:rPr>
          <w:rFonts w:ascii="Arial" w:hAnsi="Arial" w:cs="Arial"/>
          <w:sz w:val="20"/>
          <w:szCs w:val="20"/>
        </w:rPr>
        <w:t xml:space="preserve">pela Pregoeira, Ana Carolina </w:t>
      </w:r>
      <w:proofErr w:type="spellStart"/>
      <w:r w:rsidR="00E26862" w:rsidRPr="007479B0">
        <w:rPr>
          <w:rFonts w:ascii="Arial" w:hAnsi="Arial" w:cs="Arial"/>
          <w:sz w:val="20"/>
          <w:szCs w:val="20"/>
        </w:rPr>
        <w:t>Etchebehere</w:t>
      </w:r>
      <w:proofErr w:type="spellEnd"/>
      <w:r w:rsidR="00E26862" w:rsidRPr="007479B0">
        <w:rPr>
          <w:rFonts w:ascii="Arial" w:hAnsi="Arial" w:cs="Arial"/>
          <w:sz w:val="20"/>
          <w:szCs w:val="20"/>
        </w:rPr>
        <w:t xml:space="preserve"> de Lima</w:t>
      </w:r>
      <w:r w:rsidRPr="007479B0">
        <w:rPr>
          <w:rFonts w:ascii="Arial" w:hAnsi="Arial" w:cs="Arial"/>
          <w:sz w:val="20"/>
          <w:szCs w:val="20"/>
        </w:rPr>
        <w:t>,</w:t>
      </w:r>
      <w:r w:rsidR="00E26862" w:rsidRPr="007479B0">
        <w:rPr>
          <w:rFonts w:ascii="Arial" w:hAnsi="Arial" w:cs="Arial"/>
          <w:sz w:val="20"/>
          <w:szCs w:val="20"/>
        </w:rPr>
        <w:t xml:space="preserve"> nomeada pela Portaria nº 004/</w:t>
      </w:r>
      <w:r w:rsidR="00C94403" w:rsidRPr="007479B0">
        <w:rPr>
          <w:rFonts w:ascii="Arial" w:hAnsi="Arial" w:cs="Arial"/>
          <w:sz w:val="20"/>
          <w:szCs w:val="20"/>
        </w:rPr>
        <w:t>2024, mediante</w:t>
      </w:r>
      <w:r w:rsidRPr="007479B0">
        <w:rPr>
          <w:rFonts w:ascii="Arial" w:hAnsi="Arial" w:cs="Arial"/>
          <w:sz w:val="20"/>
          <w:szCs w:val="20"/>
        </w:rPr>
        <w:t xml:space="preserve"> a inserção e monitoramento de dados gerados ou transferidos para a página eletrônica da LICITANET - LICITAÇÕES ELETRÔNICAS (</w:t>
      </w:r>
      <w:hyperlink r:id="rId8" w:history="1">
        <w:r w:rsidR="00975084" w:rsidRPr="007479B0">
          <w:rPr>
            <w:rStyle w:val="Hyperlink"/>
            <w:rFonts w:ascii="Arial" w:hAnsi="Arial" w:cs="Arial"/>
            <w:sz w:val="20"/>
            <w:szCs w:val="20"/>
          </w:rPr>
          <w:t>www.licitanet.com.br</w:t>
        </w:r>
      </w:hyperlink>
      <w:r w:rsidRPr="007479B0">
        <w:rPr>
          <w:rFonts w:ascii="Arial" w:hAnsi="Arial" w:cs="Arial"/>
          <w:sz w:val="20"/>
          <w:szCs w:val="20"/>
        </w:rPr>
        <w:t>).</w:t>
      </w:r>
    </w:p>
    <w:p w14:paraId="64B57B76" w14:textId="08A834D2" w:rsidR="00876F60" w:rsidRDefault="00876F60" w:rsidP="00876F60">
      <w:pPr>
        <w:spacing w:after="0" w:line="360" w:lineRule="auto"/>
        <w:jc w:val="both"/>
        <w:rPr>
          <w:rFonts w:ascii="Arial" w:hAnsi="Arial" w:cs="Arial"/>
          <w:sz w:val="20"/>
          <w:szCs w:val="20"/>
        </w:rPr>
      </w:pPr>
      <w:r w:rsidRPr="006C73AE">
        <w:rPr>
          <w:rFonts w:ascii="Arial" w:hAnsi="Arial" w:cs="Arial"/>
          <w:sz w:val="20"/>
          <w:szCs w:val="20"/>
        </w:rPr>
        <w:t>O fornecedor deverá observar as datas e os horários limites previstos no presente edital para o credenciamento junto ao provedor do sistema para participação da licitação, bem como cadastramento e a abertura da proposta, atentando também para a data e horário para início da disputa.</w:t>
      </w:r>
    </w:p>
    <w:p w14:paraId="5814FAC9" w14:textId="77777777" w:rsidR="006C73AE" w:rsidRPr="006C73AE" w:rsidRDefault="006C73AE" w:rsidP="00876F60">
      <w:pPr>
        <w:spacing w:after="0" w:line="360" w:lineRule="auto"/>
        <w:jc w:val="both"/>
        <w:rPr>
          <w:rFonts w:ascii="Arial" w:hAnsi="Arial" w:cs="Arial"/>
          <w:sz w:val="20"/>
          <w:szCs w:val="20"/>
        </w:rPr>
      </w:pPr>
    </w:p>
    <w:p w14:paraId="5071D930" w14:textId="77777777" w:rsidR="005D50C5" w:rsidRPr="007479B0" w:rsidRDefault="005D50C5" w:rsidP="005D50C5">
      <w:pPr>
        <w:spacing w:after="0" w:line="360" w:lineRule="auto"/>
        <w:jc w:val="both"/>
        <w:rPr>
          <w:rFonts w:ascii="Arial" w:hAnsi="Arial" w:cs="Arial"/>
          <w:b/>
          <w:bCs/>
          <w:sz w:val="20"/>
          <w:szCs w:val="20"/>
        </w:rPr>
      </w:pPr>
      <w:r w:rsidRPr="007479B0">
        <w:rPr>
          <w:rFonts w:ascii="Arial" w:hAnsi="Arial" w:cs="Arial"/>
          <w:b/>
          <w:bCs/>
          <w:sz w:val="20"/>
          <w:szCs w:val="20"/>
        </w:rPr>
        <w:t>RECEBIMENTO, ABERTURA DAS PROPOSTAS E DATA DO PREGÃO</w:t>
      </w:r>
    </w:p>
    <w:p w14:paraId="53A74ACD" w14:textId="3AA5E0A7" w:rsidR="00876F60" w:rsidRPr="007479B0" w:rsidRDefault="005D50C5" w:rsidP="005D50C5">
      <w:pPr>
        <w:spacing w:after="0" w:line="360" w:lineRule="auto"/>
        <w:jc w:val="both"/>
        <w:rPr>
          <w:rFonts w:ascii="Arial" w:hAnsi="Arial" w:cs="Arial"/>
          <w:sz w:val="20"/>
          <w:szCs w:val="20"/>
        </w:rPr>
      </w:pPr>
      <w:r w:rsidRPr="007479B0">
        <w:rPr>
          <w:rFonts w:ascii="Arial" w:hAnsi="Arial" w:cs="Arial"/>
          <w:sz w:val="20"/>
          <w:szCs w:val="20"/>
        </w:rPr>
        <w:t>O licitante deverá observar as datas e os horários limites previstos para encaminhamento e abertura da proposta, atentando também para a data e horário para início da disputa especificado abaixo:</w:t>
      </w:r>
    </w:p>
    <w:p w14:paraId="33DCA83E" w14:textId="77777777" w:rsidR="005F4558" w:rsidRDefault="005F4558" w:rsidP="005D50C5">
      <w:pPr>
        <w:spacing w:after="0" w:line="360" w:lineRule="auto"/>
        <w:jc w:val="both"/>
        <w:rPr>
          <w:rFonts w:ascii="Arial" w:hAnsi="Arial" w:cs="Arial"/>
          <w:b/>
          <w:bCs/>
          <w:sz w:val="20"/>
          <w:szCs w:val="20"/>
        </w:rPr>
      </w:pPr>
    </w:p>
    <w:p w14:paraId="733FEAD7" w14:textId="5B590179" w:rsidR="00876F60" w:rsidRPr="007479B0" w:rsidRDefault="005D50C5" w:rsidP="00463D9F">
      <w:pPr>
        <w:spacing w:after="0" w:line="360" w:lineRule="auto"/>
        <w:jc w:val="both"/>
        <w:rPr>
          <w:rFonts w:ascii="Arial" w:hAnsi="Arial" w:cs="Arial"/>
          <w:b/>
          <w:bCs/>
          <w:sz w:val="20"/>
          <w:szCs w:val="20"/>
        </w:rPr>
      </w:pPr>
      <w:r w:rsidRPr="007479B0">
        <w:rPr>
          <w:rFonts w:ascii="Arial" w:hAnsi="Arial" w:cs="Arial"/>
          <w:b/>
          <w:bCs/>
          <w:sz w:val="20"/>
          <w:szCs w:val="20"/>
        </w:rPr>
        <w:t xml:space="preserve">FIM DO RECEBIMENTO DAS PROPOSTAS: às </w:t>
      </w:r>
      <w:r w:rsidR="003B2A30">
        <w:rPr>
          <w:rFonts w:ascii="Arial" w:hAnsi="Arial" w:cs="Arial"/>
          <w:b/>
          <w:bCs/>
          <w:sz w:val="20"/>
          <w:szCs w:val="20"/>
        </w:rPr>
        <w:t>08</w:t>
      </w:r>
      <w:r w:rsidR="00975084" w:rsidRPr="007479B0">
        <w:rPr>
          <w:rFonts w:ascii="Arial" w:hAnsi="Arial" w:cs="Arial"/>
          <w:b/>
          <w:bCs/>
          <w:sz w:val="20"/>
          <w:szCs w:val="20"/>
        </w:rPr>
        <w:t>h</w:t>
      </w:r>
      <w:r w:rsidRPr="007479B0">
        <w:rPr>
          <w:rFonts w:ascii="Arial" w:hAnsi="Arial" w:cs="Arial"/>
          <w:b/>
          <w:bCs/>
          <w:sz w:val="20"/>
          <w:szCs w:val="20"/>
        </w:rPr>
        <w:t xml:space="preserve"> do dia </w:t>
      </w:r>
      <w:r w:rsidR="00092312">
        <w:rPr>
          <w:rFonts w:ascii="Arial" w:hAnsi="Arial" w:cs="Arial"/>
          <w:b/>
          <w:bCs/>
          <w:sz w:val="20"/>
          <w:szCs w:val="20"/>
        </w:rPr>
        <w:t>2</w:t>
      </w:r>
      <w:r w:rsidR="003B2A30">
        <w:rPr>
          <w:rFonts w:ascii="Arial" w:hAnsi="Arial" w:cs="Arial"/>
          <w:b/>
          <w:bCs/>
          <w:sz w:val="20"/>
          <w:szCs w:val="20"/>
        </w:rPr>
        <w:t>4</w:t>
      </w:r>
      <w:r w:rsidR="00CF2CBA" w:rsidRPr="007479B0">
        <w:rPr>
          <w:rFonts w:ascii="Arial" w:hAnsi="Arial" w:cs="Arial"/>
          <w:b/>
          <w:bCs/>
          <w:sz w:val="20"/>
          <w:szCs w:val="20"/>
        </w:rPr>
        <w:t xml:space="preserve"> de </w:t>
      </w:r>
      <w:r w:rsidR="00092312">
        <w:rPr>
          <w:rFonts w:ascii="Arial" w:hAnsi="Arial" w:cs="Arial"/>
          <w:b/>
          <w:bCs/>
          <w:sz w:val="20"/>
          <w:szCs w:val="20"/>
        </w:rPr>
        <w:t>maio</w:t>
      </w:r>
      <w:r w:rsidRPr="007479B0">
        <w:rPr>
          <w:rFonts w:ascii="Arial" w:hAnsi="Arial" w:cs="Arial"/>
          <w:b/>
          <w:bCs/>
          <w:sz w:val="20"/>
          <w:szCs w:val="20"/>
        </w:rPr>
        <w:t xml:space="preserve"> de </w:t>
      </w:r>
      <w:r w:rsidR="00975084" w:rsidRPr="007479B0">
        <w:rPr>
          <w:rFonts w:ascii="Arial" w:hAnsi="Arial" w:cs="Arial"/>
          <w:b/>
          <w:bCs/>
          <w:sz w:val="20"/>
          <w:szCs w:val="20"/>
        </w:rPr>
        <w:t>2024</w:t>
      </w:r>
      <w:r w:rsidR="003B087C" w:rsidRPr="007479B0">
        <w:rPr>
          <w:rFonts w:ascii="Arial" w:hAnsi="Arial" w:cs="Arial"/>
          <w:b/>
          <w:bCs/>
          <w:sz w:val="20"/>
          <w:szCs w:val="20"/>
        </w:rPr>
        <w:t>.</w:t>
      </w:r>
    </w:p>
    <w:p w14:paraId="4E46691A" w14:textId="181330E0" w:rsidR="005D50C5" w:rsidRPr="007479B0" w:rsidRDefault="005D50C5" w:rsidP="00463D9F">
      <w:pPr>
        <w:spacing w:after="0" w:line="360" w:lineRule="auto"/>
        <w:jc w:val="both"/>
        <w:rPr>
          <w:rFonts w:ascii="Arial" w:hAnsi="Arial" w:cs="Arial"/>
          <w:b/>
          <w:bCs/>
          <w:sz w:val="20"/>
          <w:szCs w:val="20"/>
        </w:rPr>
      </w:pPr>
      <w:r w:rsidRPr="007479B0">
        <w:rPr>
          <w:rFonts w:ascii="Arial" w:hAnsi="Arial" w:cs="Arial"/>
          <w:b/>
          <w:bCs/>
          <w:sz w:val="20"/>
          <w:szCs w:val="20"/>
        </w:rPr>
        <w:t xml:space="preserve">INÍCIO DA SESSÃO DE DISPUTA DE PREÇOS (fase de lances): às </w:t>
      </w:r>
      <w:r w:rsidR="003B2A30">
        <w:rPr>
          <w:rFonts w:ascii="Arial" w:hAnsi="Arial" w:cs="Arial"/>
          <w:b/>
          <w:bCs/>
          <w:sz w:val="20"/>
          <w:szCs w:val="20"/>
        </w:rPr>
        <w:t>10</w:t>
      </w:r>
      <w:r w:rsidR="00092312">
        <w:rPr>
          <w:rFonts w:ascii="Arial" w:hAnsi="Arial" w:cs="Arial"/>
          <w:b/>
          <w:bCs/>
          <w:sz w:val="20"/>
          <w:szCs w:val="20"/>
        </w:rPr>
        <w:t>h</w:t>
      </w:r>
      <w:r w:rsidRPr="007479B0">
        <w:rPr>
          <w:rFonts w:ascii="Arial" w:hAnsi="Arial" w:cs="Arial"/>
          <w:b/>
          <w:bCs/>
          <w:sz w:val="20"/>
          <w:szCs w:val="20"/>
        </w:rPr>
        <w:t xml:space="preserve"> do dia</w:t>
      </w:r>
      <w:r w:rsidR="003C09CE" w:rsidRPr="007479B0">
        <w:rPr>
          <w:rFonts w:ascii="Arial" w:hAnsi="Arial" w:cs="Arial"/>
          <w:b/>
          <w:bCs/>
          <w:sz w:val="20"/>
          <w:szCs w:val="20"/>
        </w:rPr>
        <w:t xml:space="preserve"> </w:t>
      </w:r>
      <w:r w:rsidR="00092312">
        <w:rPr>
          <w:rFonts w:ascii="Arial" w:hAnsi="Arial" w:cs="Arial"/>
          <w:b/>
          <w:bCs/>
          <w:sz w:val="20"/>
          <w:szCs w:val="20"/>
        </w:rPr>
        <w:t>2</w:t>
      </w:r>
      <w:r w:rsidR="003B2A30">
        <w:rPr>
          <w:rFonts w:ascii="Arial" w:hAnsi="Arial" w:cs="Arial"/>
          <w:b/>
          <w:bCs/>
          <w:sz w:val="20"/>
          <w:szCs w:val="20"/>
        </w:rPr>
        <w:t>4</w:t>
      </w:r>
      <w:r w:rsidR="00CF2CBA" w:rsidRPr="007479B0">
        <w:rPr>
          <w:rFonts w:ascii="Arial" w:hAnsi="Arial" w:cs="Arial"/>
          <w:b/>
          <w:bCs/>
          <w:sz w:val="20"/>
          <w:szCs w:val="20"/>
        </w:rPr>
        <w:t xml:space="preserve"> de</w:t>
      </w:r>
      <w:r w:rsidR="004639CE" w:rsidRPr="007479B0">
        <w:rPr>
          <w:rFonts w:ascii="Arial" w:hAnsi="Arial" w:cs="Arial"/>
          <w:b/>
          <w:bCs/>
          <w:sz w:val="20"/>
          <w:szCs w:val="20"/>
        </w:rPr>
        <w:t xml:space="preserve"> </w:t>
      </w:r>
      <w:r w:rsidR="00092312">
        <w:rPr>
          <w:rFonts w:ascii="Arial" w:hAnsi="Arial" w:cs="Arial"/>
          <w:b/>
          <w:bCs/>
          <w:sz w:val="20"/>
          <w:szCs w:val="20"/>
        </w:rPr>
        <w:t>maio</w:t>
      </w:r>
      <w:r w:rsidR="00CC07C5" w:rsidRPr="007479B0">
        <w:rPr>
          <w:rFonts w:ascii="Arial" w:hAnsi="Arial" w:cs="Arial"/>
          <w:b/>
          <w:bCs/>
          <w:sz w:val="20"/>
          <w:szCs w:val="20"/>
        </w:rPr>
        <w:t xml:space="preserve"> </w:t>
      </w:r>
      <w:r w:rsidRPr="007479B0">
        <w:rPr>
          <w:rFonts w:ascii="Arial" w:hAnsi="Arial" w:cs="Arial"/>
          <w:b/>
          <w:bCs/>
          <w:sz w:val="20"/>
          <w:szCs w:val="20"/>
        </w:rPr>
        <w:t xml:space="preserve">de </w:t>
      </w:r>
      <w:r w:rsidR="003B087C" w:rsidRPr="007479B0">
        <w:rPr>
          <w:rFonts w:ascii="Arial" w:hAnsi="Arial" w:cs="Arial"/>
          <w:b/>
          <w:bCs/>
          <w:sz w:val="20"/>
          <w:szCs w:val="20"/>
        </w:rPr>
        <w:t>202</w:t>
      </w:r>
      <w:r w:rsidR="00975084" w:rsidRPr="007479B0">
        <w:rPr>
          <w:rFonts w:ascii="Arial" w:hAnsi="Arial" w:cs="Arial"/>
          <w:b/>
          <w:bCs/>
          <w:sz w:val="20"/>
          <w:szCs w:val="20"/>
        </w:rPr>
        <w:t>4</w:t>
      </w:r>
      <w:r w:rsidR="003B087C" w:rsidRPr="007479B0">
        <w:rPr>
          <w:rFonts w:ascii="Arial" w:hAnsi="Arial" w:cs="Arial"/>
          <w:b/>
          <w:bCs/>
          <w:sz w:val="20"/>
          <w:szCs w:val="20"/>
        </w:rPr>
        <w:t>.</w:t>
      </w:r>
    </w:p>
    <w:p w14:paraId="52C8C00B" w14:textId="77777777" w:rsidR="00463D9F" w:rsidRDefault="00463D9F" w:rsidP="00463D9F">
      <w:pPr>
        <w:spacing w:after="0" w:line="360" w:lineRule="auto"/>
        <w:jc w:val="both"/>
        <w:rPr>
          <w:rFonts w:ascii="Arial" w:hAnsi="Arial" w:cs="Arial"/>
          <w:b/>
          <w:bCs/>
          <w:sz w:val="20"/>
          <w:szCs w:val="20"/>
        </w:rPr>
      </w:pPr>
      <w:r>
        <w:rPr>
          <w:rFonts w:ascii="Arial" w:hAnsi="Arial" w:cs="Arial"/>
          <w:b/>
          <w:bCs/>
          <w:sz w:val="20"/>
          <w:szCs w:val="20"/>
        </w:rPr>
        <w:t>REFERÊNCIA DE TEMPO: Horário de Brasília – DF</w:t>
      </w:r>
    </w:p>
    <w:p w14:paraId="6D3CB4F0" w14:textId="7A7C55F0" w:rsidR="005D50C5" w:rsidRPr="007479B0" w:rsidRDefault="005D50C5" w:rsidP="00463D9F">
      <w:pPr>
        <w:spacing w:after="0" w:line="360" w:lineRule="auto"/>
        <w:jc w:val="both"/>
        <w:rPr>
          <w:rFonts w:ascii="Arial" w:hAnsi="Arial" w:cs="Arial"/>
          <w:b/>
          <w:bCs/>
          <w:sz w:val="20"/>
          <w:szCs w:val="20"/>
        </w:rPr>
      </w:pPr>
      <w:r w:rsidRPr="007479B0">
        <w:rPr>
          <w:rFonts w:ascii="Arial" w:hAnsi="Arial" w:cs="Arial"/>
          <w:b/>
          <w:bCs/>
          <w:sz w:val="20"/>
          <w:szCs w:val="20"/>
        </w:rPr>
        <w:t>LOCAL: www.licitanet.com.br</w:t>
      </w:r>
    </w:p>
    <w:p w14:paraId="688A5B9C" w14:textId="77777777" w:rsidR="00CF2CBA" w:rsidRPr="007479B0" w:rsidRDefault="00CF2CBA" w:rsidP="00FC35B8">
      <w:pPr>
        <w:spacing w:line="360" w:lineRule="auto"/>
        <w:jc w:val="both"/>
        <w:rPr>
          <w:rFonts w:ascii="Arial" w:hAnsi="Arial" w:cs="Arial"/>
          <w:b/>
          <w:sz w:val="20"/>
          <w:szCs w:val="20"/>
        </w:rPr>
      </w:pPr>
    </w:p>
    <w:p w14:paraId="2E0E4F78" w14:textId="7E8FAA6F" w:rsidR="00AC1BB5" w:rsidRPr="007479B0" w:rsidRDefault="00AC1BB5" w:rsidP="00FC6E2F">
      <w:pPr>
        <w:spacing w:after="0" w:line="360" w:lineRule="auto"/>
        <w:jc w:val="both"/>
        <w:rPr>
          <w:rFonts w:ascii="Arial" w:hAnsi="Arial" w:cs="Arial"/>
          <w:b/>
          <w:sz w:val="20"/>
          <w:szCs w:val="20"/>
        </w:rPr>
      </w:pPr>
      <w:r w:rsidRPr="007479B0">
        <w:rPr>
          <w:rFonts w:ascii="Arial" w:hAnsi="Arial" w:cs="Arial"/>
          <w:b/>
          <w:sz w:val="20"/>
          <w:szCs w:val="20"/>
        </w:rPr>
        <w:t xml:space="preserve">1 – OBJETO </w:t>
      </w:r>
    </w:p>
    <w:p w14:paraId="74F825CF" w14:textId="1CB764CB" w:rsidR="00D149C5" w:rsidRPr="00294A0C" w:rsidRDefault="00AC1BB5" w:rsidP="00E57DD8">
      <w:pPr>
        <w:pStyle w:val="PargrafodaLista"/>
        <w:numPr>
          <w:ilvl w:val="1"/>
          <w:numId w:val="18"/>
        </w:numPr>
        <w:autoSpaceDE w:val="0"/>
        <w:spacing w:after="0" w:line="360" w:lineRule="auto"/>
        <w:jc w:val="both"/>
        <w:rPr>
          <w:rFonts w:ascii="Arial" w:hAnsi="Arial" w:cs="Arial"/>
          <w:bCs/>
          <w:iCs/>
          <w:sz w:val="20"/>
          <w:szCs w:val="20"/>
        </w:rPr>
      </w:pPr>
      <w:r w:rsidRPr="00294A0C">
        <w:rPr>
          <w:rFonts w:ascii="Arial" w:hAnsi="Arial" w:cs="Arial"/>
          <w:b/>
          <w:sz w:val="20"/>
          <w:szCs w:val="20"/>
        </w:rPr>
        <w:t>–</w:t>
      </w:r>
      <w:r w:rsidRPr="00294A0C">
        <w:rPr>
          <w:rFonts w:ascii="Arial" w:hAnsi="Arial" w:cs="Arial"/>
          <w:sz w:val="20"/>
          <w:szCs w:val="20"/>
        </w:rPr>
        <w:t xml:space="preserve"> </w:t>
      </w:r>
      <w:bookmarkStart w:id="2" w:name="_Hlk32824274"/>
      <w:bookmarkStart w:id="3" w:name="_Hlk146270541"/>
      <w:r w:rsidR="00D149C5" w:rsidRPr="00294A0C">
        <w:rPr>
          <w:rFonts w:ascii="Arial" w:hAnsi="Arial" w:cs="Arial"/>
          <w:bCs/>
          <w:iCs/>
          <w:sz w:val="20"/>
          <w:szCs w:val="20"/>
        </w:rPr>
        <w:t>O p</w:t>
      </w:r>
      <w:r w:rsidR="00975084" w:rsidRPr="00294A0C">
        <w:rPr>
          <w:rFonts w:ascii="Arial" w:hAnsi="Arial" w:cs="Arial"/>
          <w:bCs/>
          <w:iCs/>
          <w:sz w:val="20"/>
          <w:szCs w:val="20"/>
        </w:rPr>
        <w:t xml:space="preserve">resente pregão tem por objeto o Registro de Preços para futura </w:t>
      </w:r>
      <w:r w:rsidR="00D149C5" w:rsidRPr="00294A0C">
        <w:rPr>
          <w:rFonts w:ascii="Arial" w:hAnsi="Arial" w:cs="Arial"/>
          <w:bCs/>
          <w:iCs/>
          <w:sz w:val="20"/>
          <w:szCs w:val="20"/>
        </w:rPr>
        <w:t xml:space="preserve">eventual aquisição de </w:t>
      </w:r>
      <w:r w:rsidR="00294A0C" w:rsidRPr="00294A0C">
        <w:rPr>
          <w:rFonts w:ascii="Arial" w:hAnsi="Arial" w:cs="Arial"/>
          <w:bCs/>
          <w:iCs/>
          <w:sz w:val="20"/>
          <w:szCs w:val="20"/>
        </w:rPr>
        <w:t>registros de metal e PVC, para manutenção dos Sistemas d</w:t>
      </w:r>
      <w:r w:rsidR="00294A0C">
        <w:rPr>
          <w:rFonts w:ascii="Arial" w:hAnsi="Arial" w:cs="Arial"/>
          <w:bCs/>
          <w:iCs/>
          <w:sz w:val="20"/>
          <w:szCs w:val="20"/>
        </w:rPr>
        <w:t>e Água do SAAE de Sacramento/MG</w:t>
      </w:r>
      <w:r w:rsidR="00D149C5" w:rsidRPr="00294A0C">
        <w:rPr>
          <w:rFonts w:ascii="Arial" w:hAnsi="Arial" w:cs="Arial"/>
          <w:bCs/>
          <w:iCs/>
          <w:sz w:val="20"/>
          <w:szCs w:val="20"/>
        </w:rPr>
        <w:t xml:space="preserve">, conforme condições do Termo de Referência, Edital e Anexos. </w:t>
      </w:r>
      <w:bookmarkEnd w:id="2"/>
    </w:p>
    <w:bookmarkEnd w:id="3"/>
    <w:p w14:paraId="328C66DC" w14:textId="7E7E7510" w:rsidR="00AC1BB5" w:rsidRPr="007479B0" w:rsidRDefault="00AC1BB5" w:rsidP="00D149C5">
      <w:pPr>
        <w:autoSpaceDE w:val="0"/>
        <w:spacing w:after="0" w:line="360" w:lineRule="auto"/>
        <w:jc w:val="both"/>
        <w:rPr>
          <w:rFonts w:ascii="Arial" w:hAnsi="Arial" w:cs="Arial"/>
          <w:sz w:val="20"/>
          <w:szCs w:val="20"/>
        </w:rPr>
      </w:pPr>
      <w:r w:rsidRPr="007479B0">
        <w:rPr>
          <w:rFonts w:ascii="Arial" w:hAnsi="Arial" w:cs="Arial"/>
          <w:b/>
          <w:sz w:val="20"/>
          <w:szCs w:val="20"/>
        </w:rPr>
        <w:t>1.2 –</w:t>
      </w:r>
      <w:r w:rsidR="00342ABA">
        <w:rPr>
          <w:rFonts w:ascii="Arial" w:hAnsi="Arial" w:cs="Arial"/>
          <w:sz w:val="20"/>
          <w:szCs w:val="20"/>
        </w:rPr>
        <w:t xml:space="preserve"> Os valores e quantidades previstos no Termo de Referência, no</w:t>
      </w:r>
      <w:r w:rsidRPr="007479B0">
        <w:rPr>
          <w:rFonts w:ascii="Arial" w:hAnsi="Arial" w:cs="Arial"/>
          <w:sz w:val="20"/>
          <w:szCs w:val="20"/>
        </w:rPr>
        <w:t xml:space="preserve"> neste Edital </w:t>
      </w:r>
      <w:r w:rsidR="00342ABA">
        <w:rPr>
          <w:rFonts w:ascii="Arial" w:hAnsi="Arial" w:cs="Arial"/>
          <w:sz w:val="20"/>
          <w:szCs w:val="20"/>
        </w:rPr>
        <w:t xml:space="preserve">e seus anexos, </w:t>
      </w:r>
      <w:r w:rsidRPr="007479B0">
        <w:rPr>
          <w:rFonts w:ascii="Arial" w:hAnsi="Arial" w:cs="Arial"/>
          <w:sz w:val="20"/>
          <w:szCs w:val="20"/>
        </w:rPr>
        <w:t>consubstanciam a estimativa máxima para as aquisições para o período de validade da Ata de Registro de Preços e</w:t>
      </w:r>
      <w:r w:rsidR="005D50C5" w:rsidRPr="007479B0">
        <w:rPr>
          <w:rFonts w:ascii="Arial" w:hAnsi="Arial" w:cs="Arial"/>
          <w:sz w:val="20"/>
          <w:szCs w:val="20"/>
        </w:rPr>
        <w:t>/ou</w:t>
      </w:r>
      <w:r w:rsidRPr="007479B0">
        <w:rPr>
          <w:rFonts w:ascii="Arial" w:hAnsi="Arial" w:cs="Arial"/>
          <w:sz w:val="20"/>
          <w:szCs w:val="20"/>
        </w:rPr>
        <w:t xml:space="preserve"> Contrato, reservando-se o SAAE o direito de adquirir do item o quantitativo que julgar necessário, podendo ser parcial ou integral, e até mesmo o de se abster de adquirir o item especificado. </w:t>
      </w:r>
    </w:p>
    <w:p w14:paraId="4F52E05C" w14:textId="77777777" w:rsidR="00AC1BB5" w:rsidRPr="007479B0" w:rsidRDefault="00AC1BB5" w:rsidP="00FC6E2F">
      <w:pPr>
        <w:spacing w:after="0" w:line="360" w:lineRule="auto"/>
        <w:jc w:val="both"/>
        <w:rPr>
          <w:rFonts w:ascii="Arial" w:hAnsi="Arial" w:cs="Arial"/>
          <w:sz w:val="20"/>
          <w:szCs w:val="20"/>
        </w:rPr>
      </w:pPr>
      <w:r w:rsidRPr="007479B0">
        <w:rPr>
          <w:rFonts w:ascii="Arial" w:hAnsi="Arial" w:cs="Arial"/>
          <w:b/>
          <w:sz w:val="20"/>
          <w:szCs w:val="20"/>
        </w:rPr>
        <w:t>1.3 –</w:t>
      </w:r>
      <w:r w:rsidRPr="007479B0">
        <w:rPr>
          <w:rFonts w:ascii="Arial" w:hAnsi="Arial" w:cs="Arial"/>
          <w:sz w:val="20"/>
          <w:szCs w:val="20"/>
        </w:rPr>
        <w:t xml:space="preserve"> O SAAE, reserva-se ao direito de não receber o item em desacordo com as especificações descritas no Edital e no Termo de Referência, podendo cancelar a Ata de Registro de Preços e o Contrato, conforme justificativas existentes. </w:t>
      </w:r>
    </w:p>
    <w:p w14:paraId="4F83EE50" w14:textId="545DF2A1" w:rsidR="00A71797" w:rsidRDefault="00AC1BB5" w:rsidP="00FC6E2F">
      <w:pPr>
        <w:spacing w:after="0" w:line="360" w:lineRule="auto"/>
        <w:jc w:val="both"/>
        <w:rPr>
          <w:rFonts w:ascii="Arial" w:hAnsi="Arial" w:cs="Arial"/>
          <w:sz w:val="20"/>
          <w:szCs w:val="20"/>
        </w:rPr>
      </w:pPr>
      <w:r w:rsidRPr="007479B0">
        <w:rPr>
          <w:rFonts w:ascii="Arial" w:hAnsi="Arial" w:cs="Arial"/>
          <w:b/>
          <w:sz w:val="20"/>
          <w:szCs w:val="20"/>
        </w:rPr>
        <w:t>1.4 –</w:t>
      </w:r>
      <w:r w:rsidRPr="007479B0">
        <w:rPr>
          <w:rFonts w:ascii="Arial" w:hAnsi="Arial" w:cs="Arial"/>
          <w:sz w:val="20"/>
          <w:szCs w:val="20"/>
        </w:rPr>
        <w:t xml:space="preserve"> A disposição detalhada dos itens abaixo se dá em virtude de exigência legal. </w:t>
      </w:r>
    </w:p>
    <w:tbl>
      <w:tblPr>
        <w:tblW w:w="9080" w:type="dxa"/>
        <w:tblCellMar>
          <w:left w:w="70" w:type="dxa"/>
          <w:right w:w="70" w:type="dxa"/>
        </w:tblCellMar>
        <w:tblLook w:val="04A0" w:firstRow="1" w:lastRow="0" w:firstColumn="1" w:lastColumn="0" w:noHBand="0" w:noVBand="1"/>
      </w:tblPr>
      <w:tblGrid>
        <w:gridCol w:w="840"/>
        <w:gridCol w:w="998"/>
        <w:gridCol w:w="5582"/>
        <w:gridCol w:w="1119"/>
        <w:gridCol w:w="541"/>
      </w:tblGrid>
      <w:tr w:rsidR="00342ABA" w:rsidRPr="006F72AB" w14:paraId="356FB819" w14:textId="77777777" w:rsidTr="006F72AB">
        <w:trPr>
          <w:trHeight w:val="33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90DEB" w14:textId="77777777" w:rsidR="00342ABA" w:rsidRPr="006F72AB" w:rsidRDefault="00342ABA" w:rsidP="00E57DD8">
            <w:pPr>
              <w:jc w:val="center"/>
              <w:rPr>
                <w:rFonts w:ascii="Arial" w:hAnsi="Arial" w:cs="Arial"/>
                <w:b/>
                <w:bCs/>
                <w:color w:val="000000"/>
                <w:sz w:val="20"/>
                <w:szCs w:val="20"/>
              </w:rPr>
            </w:pPr>
            <w:r w:rsidRPr="006F72AB">
              <w:rPr>
                <w:rFonts w:ascii="Arial" w:hAnsi="Arial" w:cs="Arial"/>
                <w:b/>
                <w:bCs/>
                <w:color w:val="000000"/>
                <w:sz w:val="20"/>
                <w:szCs w:val="20"/>
              </w:rPr>
              <w:t>Item</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2A37B528" w14:textId="77777777" w:rsidR="00342ABA" w:rsidRPr="006F72AB" w:rsidRDefault="00342ABA" w:rsidP="00E57DD8">
            <w:pPr>
              <w:jc w:val="center"/>
              <w:rPr>
                <w:rFonts w:ascii="Arial" w:hAnsi="Arial" w:cs="Arial"/>
                <w:b/>
                <w:bCs/>
                <w:sz w:val="20"/>
                <w:szCs w:val="20"/>
              </w:rPr>
            </w:pPr>
            <w:r w:rsidRPr="006F72AB">
              <w:rPr>
                <w:rFonts w:ascii="Arial" w:hAnsi="Arial" w:cs="Arial"/>
                <w:b/>
                <w:bCs/>
                <w:sz w:val="20"/>
                <w:szCs w:val="20"/>
              </w:rPr>
              <w:t>Código</w:t>
            </w:r>
          </w:p>
        </w:tc>
        <w:tc>
          <w:tcPr>
            <w:tcW w:w="5582" w:type="dxa"/>
            <w:tcBorders>
              <w:top w:val="single" w:sz="4" w:space="0" w:color="auto"/>
              <w:left w:val="nil"/>
              <w:bottom w:val="single" w:sz="4" w:space="0" w:color="auto"/>
              <w:right w:val="single" w:sz="4" w:space="0" w:color="auto"/>
            </w:tcBorders>
            <w:shd w:val="clear" w:color="auto" w:fill="auto"/>
            <w:vAlign w:val="center"/>
            <w:hideMark/>
          </w:tcPr>
          <w:p w14:paraId="362D8FA1" w14:textId="77777777" w:rsidR="00342ABA" w:rsidRPr="006F72AB" w:rsidRDefault="00342ABA" w:rsidP="00E57DD8">
            <w:pPr>
              <w:jc w:val="center"/>
              <w:rPr>
                <w:rFonts w:ascii="Arial" w:hAnsi="Arial" w:cs="Arial"/>
                <w:b/>
                <w:bCs/>
                <w:sz w:val="20"/>
                <w:szCs w:val="20"/>
              </w:rPr>
            </w:pPr>
            <w:r w:rsidRPr="006F72AB">
              <w:rPr>
                <w:rFonts w:ascii="Arial" w:hAnsi="Arial" w:cs="Arial"/>
                <w:b/>
                <w:bCs/>
                <w:sz w:val="20"/>
                <w:szCs w:val="20"/>
              </w:rPr>
              <w:t>Descrição</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CEBF400" w14:textId="77777777" w:rsidR="00342ABA" w:rsidRPr="006F72AB" w:rsidRDefault="00342ABA" w:rsidP="00E57DD8">
            <w:pPr>
              <w:jc w:val="center"/>
              <w:rPr>
                <w:rFonts w:ascii="Arial" w:hAnsi="Arial" w:cs="Arial"/>
                <w:b/>
                <w:bCs/>
                <w:sz w:val="20"/>
                <w:szCs w:val="20"/>
              </w:rPr>
            </w:pPr>
            <w:r w:rsidRPr="006F72AB">
              <w:rPr>
                <w:rFonts w:ascii="Arial" w:hAnsi="Arial" w:cs="Arial"/>
                <w:b/>
                <w:bCs/>
                <w:sz w:val="20"/>
                <w:szCs w:val="20"/>
              </w:rPr>
              <w:t>Unidade</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52FC55AD" w14:textId="77777777" w:rsidR="00342ABA" w:rsidRPr="006F72AB" w:rsidRDefault="00342ABA" w:rsidP="00E57DD8">
            <w:pPr>
              <w:jc w:val="center"/>
              <w:rPr>
                <w:rFonts w:ascii="Arial" w:hAnsi="Arial" w:cs="Arial"/>
                <w:b/>
                <w:bCs/>
                <w:sz w:val="20"/>
                <w:szCs w:val="20"/>
              </w:rPr>
            </w:pPr>
            <w:proofErr w:type="spellStart"/>
            <w:r w:rsidRPr="006F72AB">
              <w:rPr>
                <w:rFonts w:ascii="Arial" w:hAnsi="Arial" w:cs="Arial"/>
                <w:b/>
                <w:bCs/>
                <w:sz w:val="20"/>
                <w:szCs w:val="20"/>
              </w:rPr>
              <w:t>Qtd</w:t>
            </w:r>
            <w:proofErr w:type="spellEnd"/>
          </w:p>
        </w:tc>
      </w:tr>
      <w:tr w:rsidR="00342ABA" w:rsidRPr="006F72AB" w14:paraId="32684FD6" w14:textId="77777777" w:rsidTr="006F72AB">
        <w:trPr>
          <w:trHeight w:val="848"/>
        </w:trPr>
        <w:tc>
          <w:tcPr>
            <w:tcW w:w="840" w:type="dxa"/>
            <w:tcBorders>
              <w:top w:val="nil"/>
              <w:left w:val="single" w:sz="4" w:space="0" w:color="auto"/>
              <w:bottom w:val="single" w:sz="4" w:space="0" w:color="auto"/>
              <w:right w:val="single" w:sz="4" w:space="0" w:color="auto"/>
            </w:tcBorders>
            <w:shd w:val="clear" w:color="auto" w:fill="auto"/>
            <w:noWrap/>
            <w:hideMark/>
          </w:tcPr>
          <w:p w14:paraId="19F6604A" w14:textId="77777777" w:rsidR="00342ABA" w:rsidRPr="006F72AB" w:rsidRDefault="00342ABA" w:rsidP="00E57DD8">
            <w:pPr>
              <w:jc w:val="center"/>
              <w:rPr>
                <w:rFonts w:ascii="Arial" w:hAnsi="Arial" w:cs="Arial"/>
                <w:color w:val="000000"/>
                <w:sz w:val="20"/>
                <w:szCs w:val="20"/>
              </w:rPr>
            </w:pPr>
            <w:r w:rsidRPr="006F72AB">
              <w:rPr>
                <w:rFonts w:ascii="Arial" w:hAnsi="Arial" w:cs="Arial"/>
                <w:color w:val="000000"/>
                <w:sz w:val="20"/>
                <w:szCs w:val="20"/>
              </w:rPr>
              <w:t>1</w:t>
            </w:r>
          </w:p>
        </w:tc>
        <w:tc>
          <w:tcPr>
            <w:tcW w:w="998" w:type="dxa"/>
            <w:tcBorders>
              <w:top w:val="nil"/>
              <w:left w:val="nil"/>
              <w:bottom w:val="single" w:sz="4" w:space="0" w:color="auto"/>
              <w:right w:val="single" w:sz="4" w:space="0" w:color="auto"/>
            </w:tcBorders>
            <w:shd w:val="clear" w:color="auto" w:fill="auto"/>
            <w:noWrap/>
            <w:hideMark/>
          </w:tcPr>
          <w:p w14:paraId="1BD8BC1E" w14:textId="77777777" w:rsidR="00342ABA" w:rsidRPr="006F72AB" w:rsidRDefault="00342ABA" w:rsidP="00E57DD8">
            <w:pPr>
              <w:jc w:val="center"/>
              <w:rPr>
                <w:rFonts w:ascii="Arial" w:hAnsi="Arial" w:cs="Arial"/>
                <w:color w:val="000000"/>
                <w:sz w:val="20"/>
                <w:szCs w:val="20"/>
              </w:rPr>
            </w:pPr>
            <w:r w:rsidRPr="006F72AB">
              <w:rPr>
                <w:rFonts w:ascii="Arial" w:hAnsi="Arial" w:cs="Arial"/>
                <w:color w:val="000000"/>
                <w:sz w:val="20"/>
                <w:szCs w:val="20"/>
              </w:rPr>
              <w:t>01035</w:t>
            </w:r>
          </w:p>
        </w:tc>
        <w:tc>
          <w:tcPr>
            <w:tcW w:w="5582" w:type="dxa"/>
            <w:tcBorders>
              <w:top w:val="nil"/>
              <w:left w:val="nil"/>
              <w:bottom w:val="single" w:sz="4" w:space="0" w:color="auto"/>
              <w:right w:val="single" w:sz="4" w:space="0" w:color="auto"/>
            </w:tcBorders>
            <w:shd w:val="clear" w:color="auto" w:fill="auto"/>
            <w:hideMark/>
          </w:tcPr>
          <w:p w14:paraId="64B59E71" w14:textId="77777777" w:rsidR="00342ABA" w:rsidRPr="006F72AB" w:rsidRDefault="00342ABA" w:rsidP="00E57DD8">
            <w:pPr>
              <w:rPr>
                <w:rFonts w:ascii="Arial" w:hAnsi="Arial" w:cs="Arial"/>
                <w:sz w:val="20"/>
                <w:szCs w:val="20"/>
              </w:rPr>
            </w:pPr>
            <w:r w:rsidRPr="006F72AB">
              <w:rPr>
                <w:rFonts w:ascii="Arial" w:hAnsi="Arial" w:cs="Arial"/>
                <w:sz w:val="20"/>
                <w:szCs w:val="20"/>
              </w:rPr>
              <w:t>REGISTRO DE PRESSÃO COMUM EM METAL 1400 ½ B</w:t>
            </w:r>
          </w:p>
          <w:p w14:paraId="268C4332" w14:textId="77777777" w:rsidR="00342ABA" w:rsidRPr="006F72AB" w:rsidRDefault="00342ABA" w:rsidP="00E57DD8">
            <w:pPr>
              <w:rPr>
                <w:rFonts w:ascii="Arial" w:hAnsi="Arial" w:cs="Arial"/>
                <w:sz w:val="20"/>
                <w:szCs w:val="20"/>
              </w:rPr>
            </w:pPr>
            <w:r w:rsidRPr="006F72AB">
              <w:rPr>
                <w:rFonts w:ascii="Arial" w:hAnsi="Arial" w:cs="Arial"/>
                <w:sz w:val="20"/>
                <w:szCs w:val="20"/>
              </w:rPr>
              <w:t>DN15 GARANTIA MÍNIMA DE 10 ANOS CONTRA</w:t>
            </w:r>
          </w:p>
          <w:p w14:paraId="6DFAAF73" w14:textId="77777777" w:rsidR="00342ABA" w:rsidRPr="006F72AB" w:rsidRDefault="00342ABA" w:rsidP="00E57DD8">
            <w:pPr>
              <w:rPr>
                <w:rFonts w:ascii="Arial" w:hAnsi="Arial" w:cs="Arial"/>
                <w:sz w:val="20"/>
                <w:szCs w:val="20"/>
              </w:rPr>
            </w:pPr>
            <w:r w:rsidRPr="006F72AB">
              <w:rPr>
                <w:rFonts w:ascii="Arial" w:hAnsi="Arial" w:cs="Arial"/>
                <w:sz w:val="20"/>
                <w:szCs w:val="20"/>
              </w:rPr>
              <w:t>DEFEITO DE FABRICAÇÃO</w:t>
            </w:r>
          </w:p>
        </w:tc>
        <w:tc>
          <w:tcPr>
            <w:tcW w:w="1119" w:type="dxa"/>
            <w:tcBorders>
              <w:top w:val="nil"/>
              <w:left w:val="nil"/>
              <w:bottom w:val="single" w:sz="4" w:space="0" w:color="auto"/>
              <w:right w:val="single" w:sz="4" w:space="0" w:color="auto"/>
            </w:tcBorders>
            <w:shd w:val="clear" w:color="auto" w:fill="auto"/>
            <w:hideMark/>
          </w:tcPr>
          <w:p w14:paraId="4529CA42" w14:textId="77777777" w:rsidR="00342ABA" w:rsidRPr="006F72AB" w:rsidRDefault="00342ABA" w:rsidP="00E57DD8">
            <w:pPr>
              <w:jc w:val="center"/>
              <w:rPr>
                <w:rFonts w:ascii="Arial" w:hAnsi="Arial" w:cs="Arial"/>
                <w:sz w:val="20"/>
                <w:szCs w:val="20"/>
              </w:rPr>
            </w:pPr>
            <w:r w:rsidRPr="006F72AB">
              <w:rPr>
                <w:rFonts w:ascii="Arial" w:hAnsi="Arial" w:cs="Arial"/>
                <w:sz w:val="20"/>
                <w:szCs w:val="20"/>
              </w:rPr>
              <w:t>UN</w:t>
            </w:r>
          </w:p>
        </w:tc>
        <w:tc>
          <w:tcPr>
            <w:tcW w:w="541" w:type="dxa"/>
            <w:tcBorders>
              <w:top w:val="nil"/>
              <w:left w:val="nil"/>
              <w:bottom w:val="single" w:sz="4" w:space="0" w:color="auto"/>
              <w:right w:val="single" w:sz="4" w:space="0" w:color="auto"/>
            </w:tcBorders>
            <w:shd w:val="clear" w:color="auto" w:fill="auto"/>
            <w:noWrap/>
            <w:hideMark/>
          </w:tcPr>
          <w:p w14:paraId="6F412D00" w14:textId="77777777" w:rsidR="00342ABA" w:rsidRPr="006F72AB" w:rsidRDefault="00342ABA" w:rsidP="00E57DD8">
            <w:pPr>
              <w:jc w:val="right"/>
              <w:rPr>
                <w:rFonts w:ascii="Arial" w:hAnsi="Arial" w:cs="Arial"/>
                <w:color w:val="000000"/>
                <w:sz w:val="20"/>
                <w:szCs w:val="20"/>
              </w:rPr>
            </w:pPr>
            <w:r w:rsidRPr="006F72AB">
              <w:rPr>
                <w:rFonts w:ascii="Arial" w:hAnsi="Arial" w:cs="Arial"/>
                <w:color w:val="000000"/>
                <w:sz w:val="20"/>
                <w:szCs w:val="20"/>
              </w:rPr>
              <w:t>800</w:t>
            </w:r>
          </w:p>
        </w:tc>
      </w:tr>
      <w:tr w:rsidR="00342ABA" w:rsidRPr="006F72AB" w14:paraId="6D889B97" w14:textId="77777777" w:rsidTr="006F72AB">
        <w:trPr>
          <w:trHeight w:val="720"/>
        </w:trPr>
        <w:tc>
          <w:tcPr>
            <w:tcW w:w="840" w:type="dxa"/>
            <w:tcBorders>
              <w:top w:val="nil"/>
              <w:left w:val="single" w:sz="4" w:space="0" w:color="auto"/>
              <w:bottom w:val="single" w:sz="4" w:space="0" w:color="auto"/>
              <w:right w:val="single" w:sz="4" w:space="0" w:color="auto"/>
            </w:tcBorders>
            <w:shd w:val="clear" w:color="auto" w:fill="auto"/>
            <w:noWrap/>
            <w:hideMark/>
          </w:tcPr>
          <w:p w14:paraId="66CBA1E0" w14:textId="77777777" w:rsidR="00342ABA" w:rsidRPr="006F72AB" w:rsidRDefault="00342ABA" w:rsidP="00E57DD8">
            <w:pPr>
              <w:jc w:val="center"/>
              <w:rPr>
                <w:rFonts w:ascii="Arial" w:hAnsi="Arial" w:cs="Arial"/>
                <w:color w:val="000000"/>
                <w:sz w:val="20"/>
                <w:szCs w:val="20"/>
              </w:rPr>
            </w:pPr>
            <w:r w:rsidRPr="006F72AB">
              <w:rPr>
                <w:rFonts w:ascii="Arial" w:hAnsi="Arial" w:cs="Arial"/>
                <w:color w:val="000000"/>
                <w:sz w:val="20"/>
                <w:szCs w:val="20"/>
              </w:rPr>
              <w:t>2</w:t>
            </w:r>
          </w:p>
        </w:tc>
        <w:tc>
          <w:tcPr>
            <w:tcW w:w="998" w:type="dxa"/>
            <w:tcBorders>
              <w:top w:val="nil"/>
              <w:left w:val="nil"/>
              <w:bottom w:val="single" w:sz="4" w:space="0" w:color="auto"/>
              <w:right w:val="single" w:sz="4" w:space="0" w:color="auto"/>
            </w:tcBorders>
            <w:shd w:val="clear" w:color="auto" w:fill="auto"/>
            <w:noWrap/>
            <w:hideMark/>
          </w:tcPr>
          <w:p w14:paraId="2D0E061D" w14:textId="77777777" w:rsidR="00342ABA" w:rsidRPr="006F72AB" w:rsidRDefault="00342ABA" w:rsidP="00E57DD8">
            <w:pPr>
              <w:jc w:val="center"/>
              <w:rPr>
                <w:rFonts w:ascii="Arial" w:hAnsi="Arial" w:cs="Arial"/>
                <w:color w:val="000000"/>
                <w:sz w:val="20"/>
                <w:szCs w:val="20"/>
              </w:rPr>
            </w:pPr>
            <w:r w:rsidRPr="006F72AB">
              <w:rPr>
                <w:rFonts w:ascii="Arial" w:hAnsi="Arial" w:cs="Arial"/>
                <w:color w:val="000000"/>
                <w:sz w:val="20"/>
                <w:szCs w:val="20"/>
              </w:rPr>
              <w:t>00389</w:t>
            </w:r>
          </w:p>
        </w:tc>
        <w:tc>
          <w:tcPr>
            <w:tcW w:w="5582" w:type="dxa"/>
            <w:tcBorders>
              <w:top w:val="nil"/>
              <w:left w:val="nil"/>
              <w:bottom w:val="single" w:sz="4" w:space="0" w:color="auto"/>
              <w:right w:val="single" w:sz="4" w:space="0" w:color="auto"/>
            </w:tcBorders>
            <w:shd w:val="clear" w:color="auto" w:fill="auto"/>
            <w:hideMark/>
          </w:tcPr>
          <w:p w14:paraId="0E0D440E" w14:textId="77777777" w:rsidR="00342ABA" w:rsidRPr="006F72AB" w:rsidRDefault="00342ABA" w:rsidP="00E57DD8">
            <w:pPr>
              <w:rPr>
                <w:rFonts w:ascii="Arial" w:hAnsi="Arial" w:cs="Arial"/>
                <w:sz w:val="20"/>
                <w:szCs w:val="20"/>
              </w:rPr>
            </w:pPr>
            <w:r w:rsidRPr="006F72AB">
              <w:rPr>
                <w:rFonts w:ascii="Arial" w:hAnsi="Arial" w:cs="Arial"/>
                <w:sz w:val="20"/>
                <w:szCs w:val="20"/>
              </w:rPr>
              <w:t>REGISTRO EM PVC DE ESFERA COM BORBOLETA,</w:t>
            </w:r>
          </w:p>
          <w:p w14:paraId="2DF8856F" w14:textId="77777777" w:rsidR="00342ABA" w:rsidRPr="006F72AB" w:rsidRDefault="00342ABA" w:rsidP="00E57DD8">
            <w:pPr>
              <w:rPr>
                <w:rFonts w:ascii="Arial" w:hAnsi="Arial" w:cs="Arial"/>
                <w:sz w:val="20"/>
                <w:szCs w:val="20"/>
              </w:rPr>
            </w:pPr>
            <w:r w:rsidRPr="006F72AB">
              <w:rPr>
                <w:rFonts w:ascii="Arial" w:hAnsi="Arial" w:cs="Arial"/>
                <w:sz w:val="20"/>
                <w:szCs w:val="20"/>
              </w:rPr>
              <w:t>ROSCA EXTERNA 1/2 NBR-11306)</w:t>
            </w:r>
          </w:p>
        </w:tc>
        <w:tc>
          <w:tcPr>
            <w:tcW w:w="1119" w:type="dxa"/>
            <w:tcBorders>
              <w:top w:val="nil"/>
              <w:left w:val="nil"/>
              <w:bottom w:val="single" w:sz="4" w:space="0" w:color="auto"/>
              <w:right w:val="single" w:sz="4" w:space="0" w:color="auto"/>
            </w:tcBorders>
            <w:shd w:val="clear" w:color="auto" w:fill="auto"/>
            <w:hideMark/>
          </w:tcPr>
          <w:p w14:paraId="3223BD94" w14:textId="77777777" w:rsidR="00342ABA" w:rsidRPr="006F72AB" w:rsidRDefault="00342ABA" w:rsidP="00E57DD8">
            <w:pPr>
              <w:jc w:val="center"/>
              <w:rPr>
                <w:rFonts w:ascii="Arial" w:hAnsi="Arial" w:cs="Arial"/>
                <w:sz w:val="20"/>
                <w:szCs w:val="20"/>
              </w:rPr>
            </w:pPr>
            <w:r w:rsidRPr="006F72AB">
              <w:rPr>
                <w:rFonts w:ascii="Arial" w:hAnsi="Arial" w:cs="Arial"/>
                <w:sz w:val="20"/>
                <w:szCs w:val="20"/>
              </w:rPr>
              <w:t>UN</w:t>
            </w:r>
          </w:p>
        </w:tc>
        <w:tc>
          <w:tcPr>
            <w:tcW w:w="541" w:type="dxa"/>
            <w:tcBorders>
              <w:top w:val="nil"/>
              <w:left w:val="nil"/>
              <w:bottom w:val="single" w:sz="4" w:space="0" w:color="auto"/>
              <w:right w:val="single" w:sz="4" w:space="0" w:color="auto"/>
            </w:tcBorders>
            <w:shd w:val="clear" w:color="auto" w:fill="auto"/>
            <w:noWrap/>
            <w:hideMark/>
          </w:tcPr>
          <w:p w14:paraId="202CB0D5" w14:textId="77777777" w:rsidR="00342ABA" w:rsidRPr="006F72AB" w:rsidRDefault="00342ABA" w:rsidP="00E57DD8">
            <w:pPr>
              <w:jc w:val="right"/>
              <w:rPr>
                <w:rFonts w:ascii="Arial" w:hAnsi="Arial" w:cs="Arial"/>
                <w:color w:val="000000"/>
                <w:sz w:val="20"/>
                <w:szCs w:val="20"/>
              </w:rPr>
            </w:pPr>
            <w:r w:rsidRPr="006F72AB">
              <w:rPr>
                <w:rFonts w:ascii="Arial" w:hAnsi="Arial" w:cs="Arial"/>
                <w:color w:val="000000"/>
                <w:sz w:val="20"/>
                <w:szCs w:val="20"/>
              </w:rPr>
              <w:t>600</w:t>
            </w:r>
          </w:p>
        </w:tc>
      </w:tr>
      <w:tr w:rsidR="00342ABA" w:rsidRPr="006F72AB" w14:paraId="53224F4C" w14:textId="77777777" w:rsidTr="006F72AB">
        <w:trPr>
          <w:trHeight w:val="255"/>
        </w:trPr>
        <w:tc>
          <w:tcPr>
            <w:tcW w:w="840" w:type="dxa"/>
            <w:tcBorders>
              <w:top w:val="nil"/>
              <w:left w:val="single" w:sz="4" w:space="0" w:color="auto"/>
              <w:bottom w:val="single" w:sz="4" w:space="0" w:color="auto"/>
              <w:right w:val="single" w:sz="4" w:space="0" w:color="auto"/>
            </w:tcBorders>
            <w:shd w:val="clear" w:color="auto" w:fill="auto"/>
            <w:noWrap/>
            <w:hideMark/>
          </w:tcPr>
          <w:p w14:paraId="2CC5E33F" w14:textId="77777777" w:rsidR="00342ABA" w:rsidRPr="006F72AB" w:rsidRDefault="00342ABA" w:rsidP="00E57DD8">
            <w:pPr>
              <w:jc w:val="center"/>
              <w:rPr>
                <w:rFonts w:ascii="Arial" w:hAnsi="Arial" w:cs="Arial"/>
                <w:color w:val="000000"/>
                <w:sz w:val="20"/>
                <w:szCs w:val="20"/>
              </w:rPr>
            </w:pPr>
            <w:r w:rsidRPr="006F72AB">
              <w:rPr>
                <w:rFonts w:ascii="Arial" w:hAnsi="Arial" w:cs="Arial"/>
                <w:color w:val="000000"/>
                <w:sz w:val="20"/>
                <w:szCs w:val="20"/>
              </w:rPr>
              <w:t>3</w:t>
            </w:r>
          </w:p>
        </w:tc>
        <w:tc>
          <w:tcPr>
            <w:tcW w:w="998" w:type="dxa"/>
            <w:tcBorders>
              <w:top w:val="nil"/>
              <w:left w:val="nil"/>
              <w:bottom w:val="single" w:sz="4" w:space="0" w:color="auto"/>
              <w:right w:val="single" w:sz="4" w:space="0" w:color="auto"/>
            </w:tcBorders>
            <w:shd w:val="clear" w:color="auto" w:fill="auto"/>
            <w:noWrap/>
            <w:hideMark/>
          </w:tcPr>
          <w:p w14:paraId="3EABB73C" w14:textId="77777777" w:rsidR="00342ABA" w:rsidRPr="006F72AB" w:rsidRDefault="00342ABA" w:rsidP="00E57DD8">
            <w:pPr>
              <w:jc w:val="center"/>
              <w:rPr>
                <w:rFonts w:ascii="Arial" w:hAnsi="Arial" w:cs="Arial"/>
                <w:color w:val="000000"/>
                <w:sz w:val="20"/>
                <w:szCs w:val="20"/>
              </w:rPr>
            </w:pPr>
            <w:r w:rsidRPr="006F72AB">
              <w:rPr>
                <w:rFonts w:ascii="Arial" w:hAnsi="Arial" w:cs="Arial"/>
                <w:color w:val="000000"/>
                <w:sz w:val="20"/>
                <w:szCs w:val="20"/>
              </w:rPr>
              <w:t>00326</w:t>
            </w:r>
          </w:p>
        </w:tc>
        <w:tc>
          <w:tcPr>
            <w:tcW w:w="5582" w:type="dxa"/>
            <w:tcBorders>
              <w:top w:val="nil"/>
              <w:left w:val="nil"/>
              <w:bottom w:val="single" w:sz="4" w:space="0" w:color="auto"/>
              <w:right w:val="single" w:sz="4" w:space="0" w:color="auto"/>
            </w:tcBorders>
            <w:shd w:val="clear" w:color="auto" w:fill="auto"/>
            <w:hideMark/>
          </w:tcPr>
          <w:p w14:paraId="5CA16059" w14:textId="77777777" w:rsidR="00342ABA" w:rsidRPr="006F72AB" w:rsidRDefault="00342ABA" w:rsidP="00E57DD8">
            <w:pPr>
              <w:rPr>
                <w:rFonts w:ascii="Arial" w:hAnsi="Arial" w:cs="Arial"/>
                <w:sz w:val="20"/>
                <w:szCs w:val="20"/>
              </w:rPr>
            </w:pPr>
            <w:r w:rsidRPr="006F72AB">
              <w:rPr>
                <w:rFonts w:ascii="Arial" w:hAnsi="Arial" w:cs="Arial"/>
                <w:sz w:val="20"/>
                <w:szCs w:val="20"/>
              </w:rPr>
              <w:t>REGISTRO EM PVC SOLDÁVEL MONOBLOCO COM</w:t>
            </w:r>
          </w:p>
          <w:p w14:paraId="35FA1139" w14:textId="77777777" w:rsidR="00342ABA" w:rsidRPr="006F72AB" w:rsidRDefault="00342ABA" w:rsidP="00E57DD8">
            <w:pPr>
              <w:rPr>
                <w:rFonts w:ascii="Arial" w:hAnsi="Arial" w:cs="Arial"/>
                <w:sz w:val="20"/>
                <w:szCs w:val="20"/>
              </w:rPr>
            </w:pPr>
            <w:r w:rsidRPr="006F72AB">
              <w:rPr>
                <w:rFonts w:ascii="Arial" w:hAnsi="Arial" w:cs="Arial"/>
                <w:sz w:val="20"/>
                <w:szCs w:val="20"/>
              </w:rPr>
              <w:t>ESFERA 20MM -CCB 97413</w:t>
            </w:r>
          </w:p>
        </w:tc>
        <w:tc>
          <w:tcPr>
            <w:tcW w:w="1119" w:type="dxa"/>
            <w:tcBorders>
              <w:top w:val="nil"/>
              <w:left w:val="nil"/>
              <w:bottom w:val="single" w:sz="4" w:space="0" w:color="auto"/>
              <w:right w:val="single" w:sz="4" w:space="0" w:color="auto"/>
            </w:tcBorders>
            <w:shd w:val="clear" w:color="auto" w:fill="auto"/>
            <w:hideMark/>
          </w:tcPr>
          <w:p w14:paraId="557377D8" w14:textId="77777777" w:rsidR="00342ABA" w:rsidRPr="006F72AB" w:rsidRDefault="00342ABA" w:rsidP="00E57DD8">
            <w:pPr>
              <w:jc w:val="center"/>
              <w:rPr>
                <w:rFonts w:ascii="Arial" w:hAnsi="Arial" w:cs="Arial"/>
                <w:sz w:val="20"/>
                <w:szCs w:val="20"/>
              </w:rPr>
            </w:pPr>
            <w:r w:rsidRPr="006F72AB">
              <w:rPr>
                <w:rFonts w:ascii="Arial" w:hAnsi="Arial" w:cs="Arial"/>
                <w:sz w:val="20"/>
                <w:szCs w:val="20"/>
              </w:rPr>
              <w:t>UN</w:t>
            </w:r>
          </w:p>
        </w:tc>
        <w:tc>
          <w:tcPr>
            <w:tcW w:w="541" w:type="dxa"/>
            <w:tcBorders>
              <w:top w:val="nil"/>
              <w:left w:val="nil"/>
              <w:bottom w:val="single" w:sz="4" w:space="0" w:color="auto"/>
              <w:right w:val="single" w:sz="4" w:space="0" w:color="auto"/>
            </w:tcBorders>
            <w:shd w:val="clear" w:color="auto" w:fill="auto"/>
            <w:noWrap/>
            <w:hideMark/>
          </w:tcPr>
          <w:p w14:paraId="49C985E4" w14:textId="77777777" w:rsidR="00342ABA" w:rsidRPr="006F72AB" w:rsidRDefault="00342ABA" w:rsidP="00E57DD8">
            <w:pPr>
              <w:jc w:val="right"/>
              <w:rPr>
                <w:rFonts w:ascii="Arial" w:hAnsi="Arial" w:cs="Arial"/>
                <w:color w:val="000000"/>
                <w:sz w:val="20"/>
                <w:szCs w:val="20"/>
              </w:rPr>
            </w:pPr>
            <w:r w:rsidRPr="006F72AB">
              <w:rPr>
                <w:rFonts w:ascii="Arial" w:hAnsi="Arial" w:cs="Arial"/>
                <w:color w:val="000000"/>
                <w:sz w:val="20"/>
                <w:szCs w:val="20"/>
              </w:rPr>
              <w:t>600</w:t>
            </w:r>
          </w:p>
        </w:tc>
      </w:tr>
    </w:tbl>
    <w:p w14:paraId="3F79DE2C" w14:textId="77777777" w:rsidR="00BF4930" w:rsidRPr="007479B0" w:rsidRDefault="00BF4930" w:rsidP="00581895">
      <w:pPr>
        <w:spacing w:after="0" w:line="360" w:lineRule="auto"/>
        <w:jc w:val="both"/>
        <w:rPr>
          <w:rFonts w:ascii="Arial" w:hAnsi="Arial" w:cs="Arial"/>
          <w:b/>
          <w:sz w:val="20"/>
          <w:szCs w:val="20"/>
        </w:rPr>
      </w:pPr>
    </w:p>
    <w:p w14:paraId="234B7607" w14:textId="066A84EB" w:rsidR="00C7351E" w:rsidRPr="007479B0" w:rsidRDefault="00C7351E" w:rsidP="00581895">
      <w:pPr>
        <w:spacing w:after="0" w:line="360" w:lineRule="auto"/>
        <w:jc w:val="both"/>
        <w:rPr>
          <w:rFonts w:ascii="Arial" w:hAnsi="Arial" w:cs="Arial"/>
          <w:b/>
          <w:sz w:val="20"/>
          <w:szCs w:val="20"/>
        </w:rPr>
      </w:pPr>
      <w:r w:rsidRPr="007479B0">
        <w:rPr>
          <w:rFonts w:ascii="Arial" w:hAnsi="Arial" w:cs="Arial"/>
          <w:b/>
          <w:sz w:val="20"/>
          <w:szCs w:val="20"/>
        </w:rPr>
        <w:t>2 – EDITAL, ACESSO A INFORMAÇÃO E IMPUGNAÇÃO</w:t>
      </w:r>
    </w:p>
    <w:p w14:paraId="531C1034" w14:textId="3D34CAAD" w:rsidR="006F72AB"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 xml:space="preserve">2.1 – As empresas interessadas em participar do presente certame podem retirar o Edital completo e seus anexos, gratuitamente, por meio eletrônico no endereço </w:t>
      </w:r>
      <w:hyperlink r:id="rId9" w:history="1">
        <w:r w:rsidR="00342ABA" w:rsidRPr="009A051F">
          <w:rPr>
            <w:rStyle w:val="Hyperlink"/>
            <w:rFonts w:ascii="Arial" w:hAnsi="Arial" w:cs="Arial"/>
            <w:bCs/>
            <w:sz w:val="20"/>
            <w:szCs w:val="20"/>
          </w:rPr>
          <w:t>www.saaesac.mg.gov.br</w:t>
        </w:r>
      </w:hyperlink>
      <w:r w:rsidR="00342ABA">
        <w:rPr>
          <w:rFonts w:ascii="Arial" w:hAnsi="Arial" w:cs="Arial"/>
          <w:bCs/>
          <w:sz w:val="20"/>
          <w:szCs w:val="20"/>
        </w:rPr>
        <w:t xml:space="preserve"> </w:t>
      </w:r>
      <w:r w:rsidR="006F72AB">
        <w:rPr>
          <w:rFonts w:ascii="Arial" w:hAnsi="Arial" w:cs="Arial"/>
          <w:bCs/>
          <w:sz w:val="20"/>
          <w:szCs w:val="20"/>
        </w:rPr>
        <w:t xml:space="preserve">ou </w:t>
      </w:r>
      <w:hyperlink r:id="rId10" w:history="1">
        <w:r w:rsidR="006F72AB" w:rsidRPr="00C443D4">
          <w:rPr>
            <w:rStyle w:val="Hyperlink"/>
            <w:rFonts w:ascii="Arial" w:hAnsi="Arial" w:cs="Arial"/>
            <w:bCs/>
            <w:sz w:val="20"/>
            <w:szCs w:val="20"/>
          </w:rPr>
          <w:t>www.licitanet.com.br</w:t>
        </w:r>
      </w:hyperlink>
    </w:p>
    <w:p w14:paraId="23271525" w14:textId="2D5014D5" w:rsidR="008503D2" w:rsidRPr="007479B0"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 xml:space="preserve"> ou, caso não seja possível a retirada, o mesmo pode ser solicitado pelo e-mail: licitacao@saaesac.mg.gov.br, ou ainda retirá-lo na sede do SAAE, situada na Praça Cônego Hermógenes, nº. 95, Bairro Centro, no horário de 7h às 16h, de segunda a sexta feira, neste caso, apresentando unidade de armazenamento de dados (pen drive), sendo de inteira responsabilidade do interessado o teor dos dados constantes no mesmo.</w:t>
      </w:r>
    </w:p>
    <w:p w14:paraId="2D62E8AF" w14:textId="77777777" w:rsidR="008503D2" w:rsidRPr="007479B0" w:rsidRDefault="008503D2" w:rsidP="00213A4C">
      <w:pPr>
        <w:autoSpaceDE w:val="0"/>
        <w:spacing w:after="0" w:line="360" w:lineRule="auto"/>
        <w:ind w:left="567"/>
        <w:jc w:val="both"/>
        <w:rPr>
          <w:rFonts w:ascii="Arial" w:hAnsi="Arial" w:cs="Arial"/>
          <w:bCs/>
          <w:sz w:val="20"/>
          <w:szCs w:val="20"/>
        </w:rPr>
      </w:pPr>
      <w:r w:rsidRPr="007479B0">
        <w:rPr>
          <w:rFonts w:ascii="Arial" w:hAnsi="Arial" w:cs="Arial"/>
          <w:bCs/>
          <w:sz w:val="20"/>
          <w:szCs w:val="20"/>
        </w:rPr>
        <w:t>2.1.1 – O SAAE não se responsabiliza pelo edital e documentos que tenham sido adquiridos de outra forma.</w:t>
      </w:r>
    </w:p>
    <w:p w14:paraId="25EBBEC7" w14:textId="0CDFF5A8" w:rsidR="00B4240C"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2.2 – As informações e impugnações ao Edital e eventuais questões técnicas ou jurídicas devem ser encaminhadas</w:t>
      </w:r>
      <w:r w:rsidR="00B4240C">
        <w:rPr>
          <w:rFonts w:ascii="Arial" w:hAnsi="Arial" w:cs="Arial"/>
          <w:bCs/>
          <w:sz w:val="20"/>
          <w:szCs w:val="20"/>
        </w:rPr>
        <w:t xml:space="preserve">, exclusivamente, através do Sistema LICITANET, dirigidas a Pregoeira, </w:t>
      </w:r>
      <w:r w:rsidRPr="007479B0">
        <w:rPr>
          <w:rFonts w:ascii="Arial" w:hAnsi="Arial" w:cs="Arial"/>
          <w:bCs/>
          <w:sz w:val="20"/>
          <w:szCs w:val="20"/>
        </w:rPr>
        <w:t>com a identificação completa da empresa autora da impugnação/informação, contrato social, assinatura de seu representante legal e cópia simples do documento que comprove esta condição</w:t>
      </w:r>
      <w:r w:rsidR="00B4240C">
        <w:rPr>
          <w:rFonts w:ascii="Arial" w:hAnsi="Arial" w:cs="Arial"/>
          <w:bCs/>
          <w:sz w:val="20"/>
          <w:szCs w:val="20"/>
        </w:rPr>
        <w:t>.</w:t>
      </w:r>
    </w:p>
    <w:p w14:paraId="2399196C" w14:textId="5B229DF3" w:rsidR="00B4240C" w:rsidRDefault="00B4240C" w:rsidP="008503D2">
      <w:pPr>
        <w:autoSpaceDE w:val="0"/>
        <w:spacing w:after="0" w:line="360" w:lineRule="auto"/>
        <w:jc w:val="both"/>
        <w:rPr>
          <w:rFonts w:ascii="Arial" w:hAnsi="Arial" w:cs="Arial"/>
          <w:bCs/>
          <w:sz w:val="20"/>
          <w:szCs w:val="20"/>
        </w:rPr>
      </w:pPr>
      <w:r>
        <w:rPr>
          <w:rFonts w:ascii="Arial" w:hAnsi="Arial" w:cs="Arial"/>
          <w:bCs/>
          <w:sz w:val="20"/>
          <w:szCs w:val="20"/>
        </w:rPr>
        <w:lastRenderedPageBreak/>
        <w:t xml:space="preserve">2.3 – </w:t>
      </w:r>
      <w:r w:rsidRPr="00B4240C">
        <w:rPr>
          <w:rFonts w:ascii="Arial" w:hAnsi="Arial" w:cs="Arial"/>
          <w:bCs/>
          <w:sz w:val="20"/>
          <w:szCs w:val="20"/>
        </w:rPr>
        <w:t>Em respeito ao artigo 164 da Lei Federal nº 14.133/2021, qualquer pessoa é parte legítima para impugnar o edital de licitação por irregularidade na aplicação da referida Lei ou para solicitar esclarecimento sobre os seus termos, devendo protocolar o pedido até 3 (três) dias úteis antes da data de abertura do certame.</w:t>
      </w:r>
    </w:p>
    <w:p w14:paraId="67AAC906" w14:textId="77777777" w:rsidR="00B4240C" w:rsidRDefault="00B4240C" w:rsidP="00463D9F">
      <w:pPr>
        <w:autoSpaceDE w:val="0"/>
        <w:spacing w:after="0" w:line="360" w:lineRule="auto"/>
        <w:jc w:val="both"/>
        <w:rPr>
          <w:rFonts w:ascii="Arial" w:hAnsi="Arial" w:cs="Arial"/>
          <w:bCs/>
          <w:sz w:val="20"/>
          <w:szCs w:val="20"/>
        </w:rPr>
      </w:pPr>
      <w:r w:rsidRPr="00B4240C">
        <w:rPr>
          <w:rFonts w:ascii="Arial" w:hAnsi="Arial" w:cs="Arial"/>
          <w:bCs/>
          <w:sz w:val="20"/>
          <w:szCs w:val="20"/>
        </w:rPr>
        <w:t xml:space="preserve">2.3.1 – Em respeito ao disposto no Artigo 183 da Lei Federal n° 14.133/21, considera-se como dia útil, para os fins do item anterior, os dias e horários em que há efetivo expediente administrativo, a saber: de segunda a sexta feira, no horário de 7h às 16h, excluindo-se, portanto, eventuais pontos facultativos. </w:t>
      </w:r>
    </w:p>
    <w:p w14:paraId="06DFF298" w14:textId="1DEED129" w:rsidR="00B4240C" w:rsidRDefault="00B4240C" w:rsidP="00B4240C">
      <w:pPr>
        <w:autoSpaceDE w:val="0"/>
        <w:spacing w:after="0" w:line="360" w:lineRule="auto"/>
        <w:jc w:val="both"/>
        <w:rPr>
          <w:rFonts w:ascii="Arial" w:hAnsi="Arial" w:cs="Arial"/>
          <w:bCs/>
          <w:sz w:val="20"/>
          <w:szCs w:val="20"/>
        </w:rPr>
      </w:pPr>
      <w:r w:rsidRPr="00B4240C">
        <w:rPr>
          <w:rFonts w:ascii="Arial" w:hAnsi="Arial" w:cs="Arial"/>
          <w:bCs/>
          <w:sz w:val="20"/>
          <w:szCs w:val="20"/>
        </w:rPr>
        <w:t>2.4 – Não serão conhecidas as impugnações apócrifas, subscritas por representantes não habilitados legalmente ou apresentadas fora do prazo.</w:t>
      </w:r>
    </w:p>
    <w:p w14:paraId="71CC699D" w14:textId="68230E5B" w:rsidR="008503D2" w:rsidRPr="007479B0"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2.5</w:t>
      </w:r>
      <w:r w:rsidR="00213A4C" w:rsidRPr="007479B0">
        <w:rPr>
          <w:rFonts w:ascii="Arial" w:hAnsi="Arial" w:cs="Arial"/>
          <w:bCs/>
          <w:sz w:val="20"/>
          <w:szCs w:val="20"/>
        </w:rPr>
        <w:t xml:space="preserve"> –</w:t>
      </w:r>
      <w:r w:rsidRPr="007479B0">
        <w:rPr>
          <w:rFonts w:ascii="Arial" w:hAnsi="Arial" w:cs="Arial"/>
          <w:bCs/>
          <w:sz w:val="20"/>
          <w:szCs w:val="20"/>
        </w:rPr>
        <w:t xml:space="preserve"> O licitante deverá promover a sua inscrição e credenciamento para participar do pregão, diretamente no site da LICITANET - LICITAÇÕES ELETRÔNICAS, até o horário fixado no edital para inscrição e cadastramento.</w:t>
      </w:r>
    </w:p>
    <w:p w14:paraId="49FCA857" w14:textId="5CCB14C2" w:rsidR="008503D2" w:rsidRPr="007479B0"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2.6</w:t>
      </w:r>
      <w:r w:rsidR="00213A4C" w:rsidRPr="007479B0">
        <w:rPr>
          <w:rFonts w:ascii="Arial" w:hAnsi="Arial" w:cs="Arial"/>
          <w:bCs/>
          <w:sz w:val="20"/>
          <w:szCs w:val="20"/>
        </w:rPr>
        <w:t xml:space="preserve"> –</w:t>
      </w:r>
      <w:r w:rsidRPr="007479B0">
        <w:rPr>
          <w:rFonts w:ascii="Arial" w:hAnsi="Arial" w:cs="Arial"/>
          <w:bCs/>
          <w:sz w:val="20"/>
          <w:szCs w:val="20"/>
        </w:rPr>
        <w:t xml:space="preserve"> A participação no pregão está condicionada obrigatoriamente a inscrição e credenciamento do licitante, até o limite de horário previsto no edital.</w:t>
      </w:r>
    </w:p>
    <w:p w14:paraId="4283E6AA" w14:textId="3F72D85C" w:rsidR="008503D2" w:rsidRPr="007479B0"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2.7</w:t>
      </w:r>
      <w:r w:rsidR="00213A4C" w:rsidRPr="007479B0">
        <w:rPr>
          <w:rFonts w:ascii="Arial" w:hAnsi="Arial" w:cs="Arial"/>
          <w:bCs/>
          <w:sz w:val="20"/>
          <w:szCs w:val="20"/>
        </w:rPr>
        <w:t xml:space="preserve"> –</w:t>
      </w:r>
      <w:r w:rsidRPr="007479B0">
        <w:rPr>
          <w:rFonts w:ascii="Arial" w:hAnsi="Arial" w:cs="Arial"/>
          <w:bCs/>
          <w:sz w:val="20"/>
          <w:szCs w:val="20"/>
        </w:rPr>
        <w:t xml:space="preserve"> O custo de operacionalização e uso do sistema, ficará a cargo do licitante que pagará a LICITANET - LICITAÇÕES ELETRÔNICAS, provedora do sistema eletrônico, o equivalente aos custos pela utilização dos recursos de tecnologia da informação, consoante tabela fornecida/emitida pela entidade, nos termos do Artigo 5.º, Inciso III, da Lei Nº 10.520/2002.</w:t>
      </w:r>
    </w:p>
    <w:p w14:paraId="5D6ED45D" w14:textId="77777777" w:rsidR="008503D2" w:rsidRPr="007479B0" w:rsidRDefault="008503D2" w:rsidP="008503D2">
      <w:pPr>
        <w:autoSpaceDE w:val="0"/>
        <w:spacing w:after="0" w:line="360" w:lineRule="auto"/>
        <w:jc w:val="both"/>
        <w:rPr>
          <w:rFonts w:ascii="Arial" w:hAnsi="Arial" w:cs="Arial"/>
          <w:b/>
          <w:sz w:val="20"/>
          <w:szCs w:val="20"/>
        </w:rPr>
      </w:pPr>
    </w:p>
    <w:p w14:paraId="5D66BF31" w14:textId="19F55D82" w:rsidR="00572D31" w:rsidRPr="007479B0" w:rsidRDefault="00FC35B8" w:rsidP="008503D2">
      <w:pPr>
        <w:autoSpaceDE w:val="0"/>
        <w:spacing w:after="0" w:line="360" w:lineRule="auto"/>
        <w:jc w:val="both"/>
        <w:rPr>
          <w:rFonts w:ascii="Arial" w:hAnsi="Arial" w:cs="Arial"/>
          <w:b/>
          <w:sz w:val="20"/>
          <w:szCs w:val="20"/>
        </w:rPr>
      </w:pPr>
      <w:r w:rsidRPr="007479B0">
        <w:rPr>
          <w:rFonts w:ascii="Arial" w:hAnsi="Arial" w:cs="Arial"/>
          <w:b/>
          <w:sz w:val="20"/>
          <w:szCs w:val="20"/>
        </w:rPr>
        <w:t>3</w:t>
      </w:r>
      <w:r w:rsidR="00213A4C" w:rsidRPr="007479B0">
        <w:rPr>
          <w:rFonts w:ascii="Arial" w:hAnsi="Arial" w:cs="Arial"/>
          <w:b/>
          <w:sz w:val="20"/>
          <w:szCs w:val="20"/>
        </w:rPr>
        <w:t xml:space="preserve"> –</w:t>
      </w:r>
      <w:r w:rsidRPr="007479B0">
        <w:rPr>
          <w:rFonts w:ascii="Arial" w:hAnsi="Arial" w:cs="Arial"/>
          <w:b/>
          <w:sz w:val="20"/>
          <w:szCs w:val="20"/>
        </w:rPr>
        <w:t xml:space="preserve"> </w:t>
      </w:r>
      <w:r w:rsidR="00572D31" w:rsidRPr="007479B0">
        <w:rPr>
          <w:rFonts w:ascii="Arial" w:hAnsi="Arial" w:cs="Arial"/>
          <w:b/>
          <w:sz w:val="20"/>
          <w:szCs w:val="20"/>
        </w:rPr>
        <w:t>ESCLARECIMENTOS</w:t>
      </w:r>
    </w:p>
    <w:p w14:paraId="70265FFB" w14:textId="5B390F0E" w:rsidR="008503D2" w:rsidRPr="007479B0" w:rsidRDefault="008503D2" w:rsidP="008503D2">
      <w:pPr>
        <w:autoSpaceDE w:val="0"/>
        <w:spacing w:after="0" w:line="360" w:lineRule="auto"/>
        <w:jc w:val="both"/>
        <w:rPr>
          <w:rFonts w:ascii="Arial" w:hAnsi="Arial" w:cs="Arial"/>
          <w:bCs/>
          <w:sz w:val="20"/>
          <w:szCs w:val="20"/>
        </w:rPr>
      </w:pPr>
      <w:bookmarkStart w:id="4" w:name="_Toc184641189"/>
      <w:bookmarkStart w:id="5" w:name="_Toc203211081"/>
      <w:r w:rsidRPr="007479B0">
        <w:rPr>
          <w:rFonts w:ascii="Arial" w:hAnsi="Arial" w:cs="Arial"/>
          <w:bCs/>
          <w:sz w:val="20"/>
          <w:szCs w:val="20"/>
        </w:rPr>
        <w:t xml:space="preserve">3.1 – </w:t>
      </w:r>
      <w:r w:rsidR="00B4240C" w:rsidRPr="00B4240C">
        <w:rPr>
          <w:rFonts w:ascii="Arial" w:hAnsi="Arial" w:cs="Arial"/>
          <w:bCs/>
          <w:sz w:val="20"/>
          <w:szCs w:val="20"/>
        </w:rPr>
        <w:t xml:space="preserve">Os pedidos de esclarecimentos relativos a esta licitação e seus procedimentos podem ser solicitados, exclusivamente, através do Sistema </w:t>
      </w:r>
      <w:r w:rsidR="005F4558">
        <w:rPr>
          <w:rFonts w:ascii="Arial" w:hAnsi="Arial" w:cs="Arial"/>
          <w:bCs/>
          <w:sz w:val="20"/>
          <w:szCs w:val="20"/>
        </w:rPr>
        <w:t>LICITANET</w:t>
      </w:r>
      <w:r w:rsidR="00B4240C" w:rsidRPr="00B4240C">
        <w:rPr>
          <w:rFonts w:ascii="Arial" w:hAnsi="Arial" w:cs="Arial"/>
          <w:bCs/>
          <w:sz w:val="20"/>
          <w:szCs w:val="20"/>
        </w:rPr>
        <w:t>, por escrito, sempre em papel timbrado da empresa, com a qualificação da consulente e assinado pelo seu representante legal.</w:t>
      </w:r>
    </w:p>
    <w:p w14:paraId="0B3D1F31" w14:textId="77777777" w:rsidR="008503D2" w:rsidRPr="007479B0"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3.2 – O prazo máximo para protocolização dos esclarecimentos é de até 03 (dois) dias úteis anteriores à data de abertura da sessão pública, previstas no preâmbulo deste edital.</w:t>
      </w:r>
    </w:p>
    <w:p w14:paraId="42E249C8" w14:textId="53356A01" w:rsidR="008503D2" w:rsidRPr="007479B0" w:rsidRDefault="008503D2" w:rsidP="008503D2">
      <w:pPr>
        <w:autoSpaceDE w:val="0"/>
        <w:spacing w:after="0" w:line="360" w:lineRule="auto"/>
        <w:ind w:left="567"/>
        <w:jc w:val="both"/>
        <w:rPr>
          <w:rFonts w:ascii="Arial" w:hAnsi="Arial" w:cs="Arial"/>
          <w:bCs/>
          <w:sz w:val="20"/>
          <w:szCs w:val="20"/>
        </w:rPr>
      </w:pPr>
      <w:r w:rsidRPr="007479B0">
        <w:rPr>
          <w:rFonts w:ascii="Arial" w:hAnsi="Arial" w:cs="Arial"/>
          <w:bCs/>
          <w:sz w:val="20"/>
          <w:szCs w:val="20"/>
        </w:rPr>
        <w:t xml:space="preserve">3.2.1 – Em </w:t>
      </w:r>
      <w:r w:rsidR="00B4240C">
        <w:rPr>
          <w:rFonts w:ascii="Arial" w:hAnsi="Arial" w:cs="Arial"/>
          <w:bCs/>
          <w:sz w:val="20"/>
          <w:szCs w:val="20"/>
        </w:rPr>
        <w:t>respeito ao disposto no art. 183</w:t>
      </w:r>
      <w:r w:rsidRPr="007479B0">
        <w:rPr>
          <w:rFonts w:ascii="Arial" w:hAnsi="Arial" w:cs="Arial"/>
          <w:bCs/>
          <w:sz w:val="20"/>
          <w:szCs w:val="20"/>
        </w:rPr>
        <w:t>, parágrafo único, da</w:t>
      </w:r>
      <w:r w:rsidR="00B4240C">
        <w:rPr>
          <w:rFonts w:ascii="Arial" w:hAnsi="Arial" w:cs="Arial"/>
          <w:bCs/>
          <w:sz w:val="20"/>
          <w:szCs w:val="20"/>
        </w:rPr>
        <w:t xml:space="preserve"> Lei Federal n° 14.133/2021</w:t>
      </w:r>
      <w:r w:rsidRPr="007479B0">
        <w:rPr>
          <w:rFonts w:ascii="Arial" w:hAnsi="Arial" w:cs="Arial"/>
          <w:bCs/>
          <w:sz w:val="20"/>
          <w:szCs w:val="20"/>
        </w:rPr>
        <w:t>, considera-se como dia útil, para os fins do item anterior, os dias e horários em que há efetivo expediente administrativo, a saber: de segunda a sexta-feira, das 7h às 16h, excluindo-se, portanto, eventuais pontos facultativos.</w:t>
      </w:r>
    </w:p>
    <w:p w14:paraId="7E355339" w14:textId="77777777" w:rsidR="008503D2" w:rsidRPr="007479B0" w:rsidRDefault="008503D2" w:rsidP="008503D2">
      <w:pPr>
        <w:autoSpaceDE w:val="0"/>
        <w:spacing w:after="0" w:line="360" w:lineRule="auto"/>
        <w:ind w:left="567"/>
        <w:jc w:val="both"/>
        <w:rPr>
          <w:rFonts w:ascii="Arial" w:hAnsi="Arial" w:cs="Arial"/>
          <w:bCs/>
          <w:sz w:val="20"/>
          <w:szCs w:val="20"/>
        </w:rPr>
      </w:pPr>
      <w:r w:rsidRPr="007479B0">
        <w:rPr>
          <w:rFonts w:ascii="Arial" w:hAnsi="Arial" w:cs="Arial"/>
          <w:bCs/>
          <w:sz w:val="20"/>
          <w:szCs w:val="20"/>
        </w:rPr>
        <w:t>3.2.2 – Para fins do disposto no item anterior, considera-se como início da sessão pública a data aprazada para o FIM DO RECEBIMENTO DAS PROPOSTAS.</w:t>
      </w:r>
    </w:p>
    <w:p w14:paraId="5EC69C2E" w14:textId="77777777" w:rsidR="008503D2" w:rsidRPr="007479B0"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3.3 – No caso de não solicitação de esclarecimentos pelos interessados dentro do prazo estipulado, pressupõe-se que os elementos fornecidos são suficientemente claros e precisos, não cabendo, portanto, direito a questionamentos e reclamações posteriores.</w:t>
      </w:r>
    </w:p>
    <w:p w14:paraId="04626EE6" w14:textId="77777777" w:rsidR="008503D2" w:rsidRPr="007479B0"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3.4 – A Autarquia reserva-se ao direito de alterar as condições do edital, na forma da legislação, reabrindo o prazo somente quando a alteração afetar a formulação das propostas.</w:t>
      </w:r>
    </w:p>
    <w:p w14:paraId="4F452D65" w14:textId="62260E26" w:rsidR="008503D2" w:rsidRPr="007479B0"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lastRenderedPageBreak/>
        <w:t>3.5 – O acompanhamento dos esclarecimentos/adendo/erratas ou quaisquer outras informações acerca da presente licitação é de inteira responsabilidade das empresas licitantes, dos quais serão publicados no site do SAAE</w:t>
      </w:r>
      <w:r w:rsidR="00B4240C">
        <w:rPr>
          <w:rFonts w:ascii="Arial" w:hAnsi="Arial" w:cs="Arial"/>
          <w:bCs/>
          <w:sz w:val="20"/>
          <w:szCs w:val="20"/>
        </w:rPr>
        <w:t xml:space="preserve"> www.saaesac.mg.gov.br e na Plataforma LICITANET.</w:t>
      </w:r>
    </w:p>
    <w:p w14:paraId="6EEAECD2" w14:textId="77777777" w:rsidR="008503D2" w:rsidRDefault="008503D2" w:rsidP="008503D2">
      <w:pPr>
        <w:autoSpaceDE w:val="0"/>
        <w:spacing w:after="0" w:line="360" w:lineRule="auto"/>
        <w:jc w:val="both"/>
        <w:rPr>
          <w:rFonts w:ascii="Arial" w:hAnsi="Arial" w:cs="Arial"/>
          <w:bCs/>
          <w:sz w:val="20"/>
          <w:szCs w:val="20"/>
        </w:rPr>
      </w:pPr>
      <w:r w:rsidRPr="007479B0">
        <w:rPr>
          <w:rFonts w:ascii="Arial" w:hAnsi="Arial" w:cs="Arial"/>
          <w:bCs/>
          <w:sz w:val="20"/>
          <w:szCs w:val="20"/>
        </w:rPr>
        <w:t>3.6 – Todas as informações, adendos, erratas ou esclarecimentos solicitados pelas licitantes interessadas serão prestados conforme dispõe este edital e passarão a integrar o processo licitatório.</w:t>
      </w:r>
    </w:p>
    <w:p w14:paraId="68F9C04A" w14:textId="77777777" w:rsidR="00B4240C" w:rsidRPr="007479B0" w:rsidRDefault="00B4240C" w:rsidP="008503D2">
      <w:pPr>
        <w:autoSpaceDE w:val="0"/>
        <w:spacing w:after="0" w:line="360" w:lineRule="auto"/>
        <w:jc w:val="both"/>
        <w:rPr>
          <w:rFonts w:ascii="Arial" w:hAnsi="Arial" w:cs="Arial"/>
          <w:bCs/>
          <w:sz w:val="20"/>
          <w:szCs w:val="20"/>
        </w:rPr>
      </w:pPr>
    </w:p>
    <w:p w14:paraId="25CEE95D" w14:textId="70BB989B" w:rsidR="00572D31" w:rsidRDefault="00FC35B8" w:rsidP="008503D2">
      <w:pPr>
        <w:autoSpaceDE w:val="0"/>
        <w:spacing w:after="0" w:line="360" w:lineRule="auto"/>
        <w:jc w:val="both"/>
        <w:rPr>
          <w:rFonts w:ascii="Arial" w:hAnsi="Arial" w:cs="Arial"/>
          <w:b/>
          <w:iCs/>
          <w:sz w:val="20"/>
          <w:szCs w:val="20"/>
        </w:rPr>
      </w:pPr>
      <w:r w:rsidRPr="007479B0">
        <w:rPr>
          <w:rFonts w:ascii="Arial" w:hAnsi="Arial" w:cs="Arial"/>
          <w:b/>
          <w:iCs/>
          <w:sz w:val="20"/>
          <w:szCs w:val="20"/>
        </w:rPr>
        <w:t>4</w:t>
      </w:r>
      <w:r w:rsidR="00213A4C" w:rsidRPr="007479B0">
        <w:rPr>
          <w:rFonts w:ascii="Arial" w:hAnsi="Arial" w:cs="Arial"/>
          <w:b/>
          <w:iCs/>
          <w:sz w:val="20"/>
          <w:szCs w:val="20"/>
        </w:rPr>
        <w:t xml:space="preserve"> –</w:t>
      </w:r>
      <w:r w:rsidRPr="007479B0">
        <w:rPr>
          <w:rFonts w:ascii="Arial" w:hAnsi="Arial" w:cs="Arial"/>
          <w:b/>
          <w:iCs/>
          <w:sz w:val="20"/>
          <w:szCs w:val="20"/>
        </w:rPr>
        <w:t xml:space="preserve"> </w:t>
      </w:r>
      <w:r w:rsidR="00572D31" w:rsidRPr="007479B0">
        <w:rPr>
          <w:rFonts w:ascii="Arial" w:hAnsi="Arial" w:cs="Arial"/>
          <w:b/>
          <w:iCs/>
          <w:sz w:val="20"/>
          <w:szCs w:val="20"/>
        </w:rPr>
        <w:t>DAS CONDIÇÕES DE PARTICIPAÇÃO</w:t>
      </w:r>
      <w:bookmarkEnd w:id="4"/>
      <w:bookmarkEnd w:id="5"/>
    </w:p>
    <w:p w14:paraId="514521CE" w14:textId="77777777" w:rsidR="00560155" w:rsidRDefault="00560155" w:rsidP="008503D2">
      <w:pPr>
        <w:autoSpaceDE w:val="0"/>
        <w:spacing w:after="0" w:line="360" w:lineRule="auto"/>
        <w:jc w:val="both"/>
        <w:rPr>
          <w:rFonts w:ascii="Arial" w:hAnsi="Arial" w:cs="Arial"/>
          <w:b/>
          <w:iCs/>
          <w:sz w:val="20"/>
          <w:szCs w:val="20"/>
        </w:rPr>
      </w:pPr>
    </w:p>
    <w:p w14:paraId="548B8655" w14:textId="77777777" w:rsidR="00560155" w:rsidRPr="00560155" w:rsidRDefault="00560155" w:rsidP="008503D2">
      <w:pPr>
        <w:autoSpaceDE w:val="0"/>
        <w:spacing w:after="0" w:line="360" w:lineRule="auto"/>
        <w:jc w:val="both"/>
        <w:rPr>
          <w:rFonts w:ascii="Arial" w:hAnsi="Arial" w:cs="Arial"/>
          <w:iCs/>
          <w:sz w:val="20"/>
          <w:szCs w:val="20"/>
        </w:rPr>
      </w:pPr>
      <w:r w:rsidRPr="00560155">
        <w:rPr>
          <w:rFonts w:ascii="Arial" w:hAnsi="Arial" w:cs="Arial"/>
          <w:b/>
          <w:iCs/>
          <w:sz w:val="20"/>
          <w:szCs w:val="20"/>
        </w:rPr>
        <w:t xml:space="preserve">4.1 – </w:t>
      </w:r>
      <w:r w:rsidRPr="00560155">
        <w:rPr>
          <w:rFonts w:ascii="Arial" w:hAnsi="Arial" w:cs="Arial"/>
          <w:iCs/>
          <w:sz w:val="20"/>
          <w:szCs w:val="20"/>
        </w:rPr>
        <w:t xml:space="preserve">A participação nesta licitação é restrita às Microempresas e Empresas de Pequeno Porte, nos termos da Lei Complementar nº 123/2006, do ramo pertinente ao objeto do presente certame, legalmente constituídas e que satisfaçam as condições estabelecidas neste Edital, as quais possuem tratamento favorecido, diferenciado e simplificado nas contratações públicas de bens, serviços e obras.  </w:t>
      </w:r>
    </w:p>
    <w:p w14:paraId="1BB98976" w14:textId="77777777"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4.1.1 – </w:t>
      </w:r>
      <w:r w:rsidRPr="00560155">
        <w:rPr>
          <w:rFonts w:ascii="Arial" w:hAnsi="Arial" w:cs="Arial"/>
          <w:iCs/>
          <w:sz w:val="20"/>
          <w:szCs w:val="20"/>
        </w:rPr>
        <w:t>Consideram-se aptos à participação no presente certame, aquelas que preenchem os requisitos do art. 3º, da Lei Complementar Federal n.º 123/2006.</w:t>
      </w:r>
      <w:r w:rsidRPr="00560155">
        <w:rPr>
          <w:rFonts w:ascii="Arial" w:hAnsi="Arial" w:cs="Arial"/>
          <w:b/>
          <w:iCs/>
          <w:sz w:val="20"/>
          <w:szCs w:val="20"/>
        </w:rPr>
        <w:t xml:space="preserve"> </w:t>
      </w:r>
    </w:p>
    <w:p w14:paraId="6DDA48A1" w14:textId="77777777"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4.2 – </w:t>
      </w:r>
      <w:r w:rsidRPr="00560155">
        <w:rPr>
          <w:rFonts w:ascii="Arial" w:hAnsi="Arial" w:cs="Arial"/>
          <w:iCs/>
          <w:sz w:val="20"/>
          <w:szCs w:val="20"/>
        </w:rPr>
        <w:t>É vedada a participação de empresa:</w:t>
      </w:r>
      <w:r w:rsidRPr="00560155">
        <w:rPr>
          <w:rFonts w:ascii="Arial" w:hAnsi="Arial" w:cs="Arial"/>
          <w:b/>
          <w:iCs/>
          <w:sz w:val="20"/>
          <w:szCs w:val="20"/>
        </w:rPr>
        <w:t xml:space="preserve">  </w:t>
      </w:r>
    </w:p>
    <w:p w14:paraId="17F7769B" w14:textId="77777777"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4.2.1 – </w:t>
      </w:r>
      <w:r w:rsidRPr="00560155">
        <w:rPr>
          <w:rFonts w:ascii="Arial" w:hAnsi="Arial" w:cs="Arial"/>
          <w:iCs/>
          <w:sz w:val="20"/>
          <w:szCs w:val="20"/>
        </w:rPr>
        <w:t>Que não se enquadrem como Microempresas e Empresas de Pequeno Porte, nos termos do disposto na Lei Complementar nº. 123/2006.</w:t>
      </w:r>
      <w:r w:rsidRPr="00560155">
        <w:rPr>
          <w:rFonts w:ascii="Arial" w:hAnsi="Arial" w:cs="Arial"/>
          <w:b/>
          <w:iCs/>
          <w:sz w:val="20"/>
          <w:szCs w:val="20"/>
        </w:rPr>
        <w:t xml:space="preserve">   </w:t>
      </w:r>
    </w:p>
    <w:p w14:paraId="5E561B92" w14:textId="607D6390"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4.2.2 – </w:t>
      </w:r>
      <w:r w:rsidRPr="00560155">
        <w:rPr>
          <w:rFonts w:ascii="Arial" w:hAnsi="Arial" w:cs="Arial"/>
          <w:iCs/>
          <w:sz w:val="20"/>
          <w:szCs w:val="20"/>
        </w:rPr>
        <w:t>Declarado (a) inidôneo (a) para licitar ou contratar junto a qualquer órgão da Administração Pública, enquanto perdurarem os motivos da punição ou até que seja promovida a reabilitação perante a própria autoridade que aplicou a penalidade, estará sujeita às penalidades previstas no art. 337-M do Código Penal.</w:t>
      </w:r>
      <w:r w:rsidRPr="00560155">
        <w:rPr>
          <w:rFonts w:ascii="Arial" w:hAnsi="Arial" w:cs="Arial"/>
          <w:b/>
          <w:iCs/>
          <w:sz w:val="20"/>
          <w:szCs w:val="20"/>
        </w:rPr>
        <w:t xml:space="preserve"> </w:t>
      </w:r>
    </w:p>
    <w:p w14:paraId="4F5C7CDD" w14:textId="77777777" w:rsidR="00560155" w:rsidRPr="00560155" w:rsidRDefault="00560155" w:rsidP="008503D2">
      <w:pPr>
        <w:autoSpaceDE w:val="0"/>
        <w:spacing w:after="0" w:line="360" w:lineRule="auto"/>
        <w:jc w:val="both"/>
        <w:rPr>
          <w:rFonts w:ascii="Arial" w:hAnsi="Arial" w:cs="Arial"/>
          <w:iCs/>
          <w:sz w:val="20"/>
          <w:szCs w:val="20"/>
        </w:rPr>
      </w:pPr>
      <w:r w:rsidRPr="00560155">
        <w:rPr>
          <w:rFonts w:ascii="Arial" w:hAnsi="Arial" w:cs="Arial"/>
          <w:b/>
          <w:iCs/>
          <w:sz w:val="20"/>
          <w:szCs w:val="20"/>
        </w:rPr>
        <w:t xml:space="preserve">4.2.3 – </w:t>
      </w:r>
      <w:r w:rsidRPr="00560155">
        <w:rPr>
          <w:rFonts w:ascii="Arial" w:hAnsi="Arial" w:cs="Arial"/>
          <w:iCs/>
          <w:sz w:val="20"/>
          <w:szCs w:val="20"/>
        </w:rPr>
        <w:t xml:space="preserve">Empresa suspensa ou impedida de transacionar com a Administração Pública Municipal ou qualquer dos seus órgãos descentralizados; </w:t>
      </w:r>
    </w:p>
    <w:p w14:paraId="66E0E6C3" w14:textId="77777777"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4.2.4 – </w:t>
      </w:r>
      <w:r w:rsidRPr="00560155">
        <w:rPr>
          <w:rFonts w:ascii="Arial" w:hAnsi="Arial" w:cs="Arial"/>
          <w:iCs/>
          <w:sz w:val="20"/>
          <w:szCs w:val="20"/>
        </w:rPr>
        <w:t>Que tenham um mesmo procurador ou representante legal ou credenciado com poderes de representar licitantes distintos, que concorram entre si ou, ainda que tenham o mesmo responsável técnico;</w:t>
      </w:r>
      <w:r w:rsidRPr="00560155">
        <w:rPr>
          <w:rFonts w:ascii="Arial" w:hAnsi="Arial" w:cs="Arial"/>
          <w:b/>
          <w:iCs/>
          <w:sz w:val="20"/>
          <w:szCs w:val="20"/>
        </w:rPr>
        <w:t xml:space="preserve"> </w:t>
      </w:r>
    </w:p>
    <w:p w14:paraId="27354E91" w14:textId="35FD191B"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4.2.5 – </w:t>
      </w:r>
      <w:r w:rsidRPr="00560155">
        <w:rPr>
          <w:rFonts w:ascii="Arial" w:hAnsi="Arial" w:cs="Arial"/>
          <w:iCs/>
          <w:sz w:val="20"/>
          <w:szCs w:val="20"/>
        </w:rPr>
        <w:t xml:space="preserve">Empresa, cujo dirigente, gerente, sócio ou responsável técnico seja, servidor do </w:t>
      </w:r>
      <w:r>
        <w:rPr>
          <w:rFonts w:ascii="Arial" w:hAnsi="Arial" w:cs="Arial"/>
          <w:iCs/>
          <w:sz w:val="20"/>
          <w:szCs w:val="20"/>
        </w:rPr>
        <w:t>SAAE</w:t>
      </w:r>
      <w:r w:rsidRPr="00560155">
        <w:rPr>
          <w:rFonts w:ascii="Arial" w:hAnsi="Arial" w:cs="Arial"/>
          <w:iCs/>
          <w:sz w:val="20"/>
          <w:szCs w:val="20"/>
        </w:rPr>
        <w:t xml:space="preserve"> de Sacramento. </w:t>
      </w:r>
    </w:p>
    <w:p w14:paraId="6D5AE428" w14:textId="77777777"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4.3 – </w:t>
      </w:r>
      <w:r w:rsidRPr="00560155">
        <w:rPr>
          <w:rFonts w:ascii="Arial" w:hAnsi="Arial" w:cs="Arial"/>
          <w:iCs/>
          <w:sz w:val="20"/>
          <w:szCs w:val="20"/>
        </w:rPr>
        <w:t>A observância das vedações do item 4.2 é de inteira responsabilidade da licitante, que pelo descumprimento, se sujeita às penalidades cabíveis.</w:t>
      </w:r>
      <w:r w:rsidRPr="00560155">
        <w:rPr>
          <w:rFonts w:ascii="Arial" w:hAnsi="Arial" w:cs="Arial"/>
          <w:b/>
          <w:iCs/>
          <w:sz w:val="20"/>
          <w:szCs w:val="20"/>
        </w:rPr>
        <w:t xml:space="preserve"> </w:t>
      </w:r>
    </w:p>
    <w:p w14:paraId="55E742DF" w14:textId="77777777"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4.4 – </w:t>
      </w:r>
      <w:r w:rsidRPr="00560155">
        <w:rPr>
          <w:rFonts w:ascii="Arial" w:hAnsi="Arial" w:cs="Arial"/>
          <w:iCs/>
          <w:sz w:val="20"/>
          <w:szCs w:val="20"/>
        </w:rPr>
        <w:t>As pessoas jurídicas legalmente constituídas, devem possuir objeto social compatível com a presente licitação, atender aos requisitos de habilitação e satisfazer todas as condições fixadas no presente edital e seus anexos.</w:t>
      </w:r>
      <w:r w:rsidRPr="00560155">
        <w:rPr>
          <w:rFonts w:ascii="Arial" w:hAnsi="Arial" w:cs="Arial"/>
          <w:b/>
          <w:iCs/>
          <w:sz w:val="20"/>
          <w:szCs w:val="20"/>
        </w:rPr>
        <w:t xml:space="preserve">  </w:t>
      </w:r>
    </w:p>
    <w:p w14:paraId="44A62B46" w14:textId="77777777"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4.5 – </w:t>
      </w:r>
      <w:r w:rsidRPr="00560155">
        <w:rPr>
          <w:rFonts w:ascii="Arial" w:hAnsi="Arial" w:cs="Arial"/>
          <w:iCs/>
          <w:sz w:val="20"/>
          <w:szCs w:val="20"/>
        </w:rPr>
        <w:t>Não será permitida a participação de mais de uma empresa sob o controle acionário de um mesmo grupo de pessoas físicas ou jurídicas.</w:t>
      </w:r>
      <w:r w:rsidRPr="00560155">
        <w:rPr>
          <w:rFonts w:ascii="Arial" w:hAnsi="Arial" w:cs="Arial"/>
          <w:b/>
          <w:iCs/>
          <w:sz w:val="20"/>
          <w:szCs w:val="20"/>
        </w:rPr>
        <w:t xml:space="preserve"> </w:t>
      </w:r>
    </w:p>
    <w:p w14:paraId="6FC7A5B0" w14:textId="77777777" w:rsidR="00560155" w:rsidRPr="00560155" w:rsidRDefault="00560155" w:rsidP="008503D2">
      <w:pPr>
        <w:autoSpaceDE w:val="0"/>
        <w:spacing w:after="0" w:line="360" w:lineRule="auto"/>
        <w:jc w:val="both"/>
        <w:rPr>
          <w:rFonts w:ascii="Arial" w:hAnsi="Arial" w:cs="Arial"/>
          <w:iCs/>
          <w:sz w:val="20"/>
          <w:szCs w:val="20"/>
        </w:rPr>
      </w:pPr>
      <w:r w:rsidRPr="00560155">
        <w:rPr>
          <w:rFonts w:ascii="Arial" w:hAnsi="Arial" w:cs="Arial"/>
          <w:b/>
          <w:iCs/>
          <w:sz w:val="20"/>
          <w:szCs w:val="20"/>
        </w:rPr>
        <w:t xml:space="preserve">4.6 – </w:t>
      </w:r>
      <w:r w:rsidRPr="00560155">
        <w:rPr>
          <w:rFonts w:ascii="Arial" w:hAnsi="Arial" w:cs="Arial"/>
          <w:iCs/>
          <w:sz w:val="20"/>
          <w:szCs w:val="20"/>
        </w:rPr>
        <w:t xml:space="preserve">Não serão aceitos protocolos de entrega ou solicitação de documento em substituição aos documentos requeridos no presente Edital e seus anexos. </w:t>
      </w:r>
    </w:p>
    <w:p w14:paraId="119C8193" w14:textId="77777777" w:rsidR="00560155"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 4.7 – </w:t>
      </w:r>
      <w:r w:rsidRPr="00560155">
        <w:rPr>
          <w:rFonts w:ascii="Arial" w:hAnsi="Arial" w:cs="Arial"/>
          <w:iCs/>
          <w:sz w:val="20"/>
          <w:szCs w:val="20"/>
        </w:rPr>
        <w:t xml:space="preserve">A proponente, por ocasião de sua participação, demonstra ter pleno conhecimento dos termos deste edital e seus anexos, não podendo evocar nenhum desconhecimento como elemento impeditivo da correta </w:t>
      </w:r>
      <w:r w:rsidRPr="00560155">
        <w:rPr>
          <w:rFonts w:ascii="Arial" w:hAnsi="Arial" w:cs="Arial"/>
          <w:iCs/>
          <w:sz w:val="20"/>
          <w:szCs w:val="20"/>
        </w:rPr>
        <w:lastRenderedPageBreak/>
        <w:t>formulação da proposta ou integral cumprimento da Ata de Registro de Preços e do Contrato, não sendo aceitas alegações posteriores.</w:t>
      </w:r>
      <w:r w:rsidRPr="00560155">
        <w:rPr>
          <w:rFonts w:ascii="Arial" w:hAnsi="Arial" w:cs="Arial"/>
          <w:b/>
          <w:iCs/>
          <w:sz w:val="20"/>
          <w:szCs w:val="20"/>
        </w:rPr>
        <w:t xml:space="preserve"> </w:t>
      </w:r>
    </w:p>
    <w:p w14:paraId="642EC9FB" w14:textId="3C239328" w:rsidR="00560155" w:rsidRPr="007479B0" w:rsidRDefault="00560155" w:rsidP="008503D2">
      <w:pPr>
        <w:autoSpaceDE w:val="0"/>
        <w:spacing w:after="0" w:line="360" w:lineRule="auto"/>
        <w:jc w:val="both"/>
        <w:rPr>
          <w:rFonts w:ascii="Arial" w:hAnsi="Arial" w:cs="Arial"/>
          <w:b/>
          <w:iCs/>
          <w:sz w:val="20"/>
          <w:szCs w:val="20"/>
        </w:rPr>
      </w:pPr>
      <w:r w:rsidRPr="00560155">
        <w:rPr>
          <w:rFonts w:ascii="Arial" w:hAnsi="Arial" w:cs="Arial"/>
          <w:b/>
          <w:iCs/>
          <w:sz w:val="20"/>
          <w:szCs w:val="20"/>
        </w:rPr>
        <w:t xml:space="preserve">4.8 – </w:t>
      </w:r>
      <w:r w:rsidRPr="00560155">
        <w:rPr>
          <w:rFonts w:ascii="Arial" w:hAnsi="Arial" w:cs="Arial"/>
          <w:iCs/>
          <w:sz w:val="20"/>
          <w:szCs w:val="20"/>
        </w:rPr>
        <w:t>Eventuais erros de digitação na formulação de valores ou na soma final da proposta comercial apresentada, em virtude de arredondamentos realizados pelo sistema ou software utilizado para elaboração da mesma ou ainda, outro motivo justificável pela proponente, poderão ser relevados, desde que conferidos pela pregoeira e Equipe de Apoio e que não interfira na lisura e legalidade do procedimento licitatório, em prol da ampla competitividade e do princípio do formalismo moderado dos atos administrativos.</w:t>
      </w:r>
    </w:p>
    <w:p w14:paraId="02D21993" w14:textId="77777777" w:rsidR="00A21257" w:rsidRPr="007479B0" w:rsidRDefault="00A21257" w:rsidP="00A21257">
      <w:pPr>
        <w:autoSpaceDE w:val="0"/>
        <w:spacing w:after="0" w:line="360" w:lineRule="auto"/>
        <w:jc w:val="both"/>
        <w:rPr>
          <w:rFonts w:ascii="Arial" w:hAnsi="Arial" w:cs="Arial"/>
          <w:b/>
          <w:color w:val="FF0000"/>
          <w:sz w:val="20"/>
          <w:szCs w:val="20"/>
        </w:rPr>
      </w:pPr>
    </w:p>
    <w:p w14:paraId="144520F7" w14:textId="77777777" w:rsidR="006332EE" w:rsidRPr="007479B0" w:rsidRDefault="006332EE" w:rsidP="006332EE">
      <w:pPr>
        <w:autoSpaceDE w:val="0"/>
        <w:spacing w:after="0" w:line="360" w:lineRule="auto"/>
        <w:jc w:val="both"/>
        <w:rPr>
          <w:rFonts w:ascii="Arial" w:hAnsi="Arial" w:cs="Arial"/>
          <w:b/>
          <w:sz w:val="20"/>
          <w:szCs w:val="20"/>
        </w:rPr>
      </w:pPr>
      <w:r w:rsidRPr="00E57DD8">
        <w:rPr>
          <w:rFonts w:ascii="Arial" w:hAnsi="Arial" w:cs="Arial"/>
          <w:b/>
          <w:sz w:val="20"/>
          <w:szCs w:val="20"/>
        </w:rPr>
        <w:t>5 – DA ESPECIFICAÇÃO, DA EXECUÇÃO E DO RECEBIMENTO DO OBJETO</w:t>
      </w:r>
    </w:p>
    <w:p w14:paraId="3004F52B" w14:textId="77777777" w:rsidR="00EF7D06" w:rsidRDefault="00EF7D06" w:rsidP="00581895">
      <w:pPr>
        <w:autoSpaceDE w:val="0"/>
        <w:spacing w:after="0" w:line="360" w:lineRule="auto"/>
        <w:jc w:val="both"/>
        <w:rPr>
          <w:rFonts w:ascii="Arial" w:hAnsi="Arial" w:cs="Arial"/>
          <w:b/>
          <w:bCs/>
          <w:sz w:val="20"/>
          <w:szCs w:val="20"/>
        </w:rPr>
      </w:pPr>
      <w:r w:rsidRPr="00EF7D06">
        <w:rPr>
          <w:rFonts w:ascii="Arial" w:hAnsi="Arial" w:cs="Arial"/>
          <w:b/>
          <w:bCs/>
          <w:sz w:val="20"/>
          <w:szCs w:val="20"/>
        </w:rPr>
        <w:t xml:space="preserve">5.1 – </w:t>
      </w:r>
      <w:r w:rsidRPr="00EF7D06">
        <w:rPr>
          <w:rFonts w:ascii="Arial" w:hAnsi="Arial" w:cs="Arial"/>
          <w:bCs/>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r w:rsidRPr="00EF7D06">
        <w:rPr>
          <w:rFonts w:ascii="Arial" w:hAnsi="Arial" w:cs="Arial"/>
          <w:b/>
          <w:bCs/>
          <w:sz w:val="20"/>
          <w:szCs w:val="20"/>
        </w:rPr>
        <w:t xml:space="preserve">  </w:t>
      </w:r>
    </w:p>
    <w:p w14:paraId="74F14915" w14:textId="77777777" w:rsidR="00EF7D06" w:rsidRDefault="00EF7D06" w:rsidP="00581895">
      <w:pPr>
        <w:autoSpaceDE w:val="0"/>
        <w:spacing w:after="0" w:line="360" w:lineRule="auto"/>
        <w:jc w:val="both"/>
        <w:rPr>
          <w:rFonts w:ascii="Arial" w:hAnsi="Arial" w:cs="Arial"/>
          <w:b/>
          <w:bCs/>
          <w:sz w:val="20"/>
          <w:szCs w:val="20"/>
        </w:rPr>
      </w:pPr>
      <w:r w:rsidRPr="00EF7D06">
        <w:rPr>
          <w:rFonts w:ascii="Arial" w:hAnsi="Arial" w:cs="Arial"/>
          <w:b/>
          <w:bCs/>
          <w:sz w:val="20"/>
          <w:szCs w:val="20"/>
        </w:rPr>
        <w:t xml:space="preserve">5.2 - </w:t>
      </w:r>
      <w:r w:rsidRPr="00EF7D06">
        <w:rPr>
          <w:rFonts w:ascii="Arial" w:hAnsi="Arial" w:cs="Arial"/>
          <w:bCs/>
          <w:sz w:val="20"/>
          <w:szCs w:val="20"/>
        </w:rPr>
        <w:t xml:space="preserve">A licitante vencedora deverá entregar os itens mantendo o padrão de qualidade praticado no mercado, sujeitando-se a aplicação de penalidades quando não atenderem ao solicitado. </w:t>
      </w:r>
    </w:p>
    <w:p w14:paraId="3D78863D" w14:textId="77777777" w:rsidR="00EF7D06" w:rsidRDefault="00EF7D06" w:rsidP="00581895">
      <w:pPr>
        <w:autoSpaceDE w:val="0"/>
        <w:spacing w:after="0" w:line="360" w:lineRule="auto"/>
        <w:jc w:val="both"/>
        <w:rPr>
          <w:rFonts w:ascii="Arial" w:hAnsi="Arial" w:cs="Arial"/>
          <w:b/>
          <w:bCs/>
          <w:sz w:val="20"/>
          <w:szCs w:val="20"/>
        </w:rPr>
      </w:pPr>
      <w:r w:rsidRPr="00EF7D06">
        <w:rPr>
          <w:rFonts w:ascii="Arial" w:hAnsi="Arial" w:cs="Arial"/>
          <w:b/>
          <w:bCs/>
          <w:sz w:val="20"/>
          <w:szCs w:val="20"/>
        </w:rPr>
        <w:t xml:space="preserve">5.3 - </w:t>
      </w:r>
      <w:r w:rsidRPr="00EF7D06">
        <w:rPr>
          <w:rFonts w:ascii="Arial" w:hAnsi="Arial" w:cs="Arial"/>
          <w:bCs/>
          <w:sz w:val="20"/>
          <w:szCs w:val="20"/>
        </w:rPr>
        <w:t xml:space="preserve">Não serão aceitos itens de baixa qualidade ou fora das especificações do Edital. </w:t>
      </w:r>
    </w:p>
    <w:p w14:paraId="0F7990CA" w14:textId="77777777" w:rsidR="00EF7D06" w:rsidRDefault="00EF7D06" w:rsidP="00581895">
      <w:pPr>
        <w:autoSpaceDE w:val="0"/>
        <w:spacing w:after="0" w:line="360" w:lineRule="auto"/>
        <w:jc w:val="both"/>
        <w:rPr>
          <w:rFonts w:ascii="Arial" w:hAnsi="Arial" w:cs="Arial"/>
          <w:b/>
          <w:bCs/>
          <w:sz w:val="20"/>
          <w:szCs w:val="20"/>
        </w:rPr>
      </w:pPr>
      <w:r w:rsidRPr="00EF7D06">
        <w:rPr>
          <w:rFonts w:ascii="Arial" w:hAnsi="Arial" w:cs="Arial"/>
          <w:b/>
          <w:bCs/>
          <w:sz w:val="20"/>
          <w:szCs w:val="20"/>
        </w:rPr>
        <w:t xml:space="preserve">5.4 - </w:t>
      </w:r>
      <w:r w:rsidRPr="00EF7D06">
        <w:rPr>
          <w:rFonts w:ascii="Arial" w:hAnsi="Arial" w:cs="Arial"/>
          <w:bCs/>
          <w:sz w:val="20"/>
          <w:szCs w:val="20"/>
        </w:rPr>
        <w:t>A entrega deverá ser realizada de forma fracionada, conforme necessidade, durante toda a vigência da Ata de Registro de Preços ou do Contrato.</w:t>
      </w:r>
      <w:r w:rsidRPr="00EF7D06">
        <w:rPr>
          <w:rFonts w:ascii="Arial" w:hAnsi="Arial" w:cs="Arial"/>
          <w:b/>
          <w:bCs/>
          <w:sz w:val="20"/>
          <w:szCs w:val="20"/>
        </w:rPr>
        <w:t xml:space="preserve"> </w:t>
      </w:r>
    </w:p>
    <w:p w14:paraId="328F583F" w14:textId="77777777" w:rsidR="00EF7D06" w:rsidRDefault="00EF7D06" w:rsidP="00581895">
      <w:pPr>
        <w:autoSpaceDE w:val="0"/>
        <w:spacing w:after="0" w:line="360" w:lineRule="auto"/>
        <w:jc w:val="both"/>
        <w:rPr>
          <w:rFonts w:ascii="Arial" w:hAnsi="Arial" w:cs="Arial"/>
          <w:b/>
          <w:bCs/>
          <w:sz w:val="20"/>
          <w:szCs w:val="20"/>
        </w:rPr>
      </w:pPr>
      <w:r w:rsidRPr="00EF7D06">
        <w:rPr>
          <w:rFonts w:ascii="Arial" w:hAnsi="Arial" w:cs="Arial"/>
          <w:b/>
          <w:bCs/>
          <w:sz w:val="20"/>
          <w:szCs w:val="20"/>
        </w:rPr>
        <w:t xml:space="preserve">5.5 - </w:t>
      </w:r>
      <w:r w:rsidRPr="00EF7D06">
        <w:rPr>
          <w:rFonts w:ascii="Arial" w:hAnsi="Arial" w:cs="Arial"/>
          <w:bCs/>
          <w:sz w:val="20"/>
          <w:szCs w:val="20"/>
        </w:rPr>
        <w:t>Os itens deverão ser entregues de acordo com as especificações gerais da planilha constante do Termo de Referência, do Edital e seus Anexos, respeitando as orientações técnicas da ABNT – Associação Brasileira de Normas Técnicas, bem como especificações de qualidade, responsabilidade ambiental, etc.</w:t>
      </w:r>
      <w:r w:rsidRPr="00EF7D06">
        <w:rPr>
          <w:rFonts w:ascii="Arial" w:hAnsi="Arial" w:cs="Arial"/>
          <w:b/>
          <w:bCs/>
          <w:sz w:val="20"/>
          <w:szCs w:val="20"/>
        </w:rPr>
        <w:t xml:space="preserve"> </w:t>
      </w:r>
    </w:p>
    <w:p w14:paraId="3BB635DD" w14:textId="732951E6" w:rsidR="006332EE" w:rsidRPr="00241AA7" w:rsidRDefault="00EF7D06" w:rsidP="00581895">
      <w:pPr>
        <w:autoSpaceDE w:val="0"/>
        <w:spacing w:after="0" w:line="360" w:lineRule="auto"/>
        <w:jc w:val="both"/>
        <w:rPr>
          <w:rFonts w:ascii="Arial" w:hAnsi="Arial" w:cs="Arial"/>
          <w:b/>
          <w:bCs/>
          <w:sz w:val="20"/>
          <w:szCs w:val="20"/>
        </w:rPr>
      </w:pPr>
      <w:r w:rsidRPr="00241AA7">
        <w:rPr>
          <w:rFonts w:ascii="Arial" w:hAnsi="Arial" w:cs="Arial"/>
          <w:b/>
          <w:bCs/>
          <w:sz w:val="20"/>
          <w:szCs w:val="20"/>
        </w:rPr>
        <w:t>5.6 - A licitante vencedora deverá entregar os itens solicitados, no prazo máximo de até 15 (quinze) dias após o recebimento da Nota de Empenho, que poderá ser realizada por telefone ou por escrito, por funcionário autorizado do SAAE.</w:t>
      </w:r>
    </w:p>
    <w:p w14:paraId="4029601E" w14:textId="77777777" w:rsidR="00EF7D06" w:rsidRPr="00EF7D06"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5.7 - </w:t>
      </w:r>
      <w:r w:rsidRPr="00EF7D06">
        <w:rPr>
          <w:rFonts w:ascii="Arial" w:hAnsi="Arial" w:cs="Arial"/>
          <w:sz w:val="20"/>
          <w:szCs w:val="20"/>
        </w:rPr>
        <w:t>Os itens deverão ser entregues conforme localidade informada na Autorização de Fornecimento.</w:t>
      </w:r>
      <w:r w:rsidRPr="00EF7D06">
        <w:rPr>
          <w:rFonts w:ascii="Arial" w:hAnsi="Arial" w:cs="Arial"/>
          <w:b/>
          <w:sz w:val="20"/>
          <w:szCs w:val="20"/>
        </w:rPr>
        <w:t xml:space="preserve">  </w:t>
      </w:r>
    </w:p>
    <w:p w14:paraId="575BE6DA" w14:textId="0E594840" w:rsidR="00EF7D06" w:rsidRPr="00EF7D06"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5.8 - </w:t>
      </w:r>
      <w:r w:rsidRPr="00EF7D06">
        <w:rPr>
          <w:rFonts w:ascii="Arial" w:hAnsi="Arial" w:cs="Arial"/>
          <w:sz w:val="20"/>
          <w:szCs w:val="20"/>
        </w:rPr>
        <w:t>Os itens serão recebidos:</w:t>
      </w:r>
      <w:r w:rsidRPr="00EF7D06">
        <w:rPr>
          <w:rFonts w:ascii="Arial" w:hAnsi="Arial" w:cs="Arial"/>
          <w:b/>
          <w:sz w:val="20"/>
          <w:szCs w:val="20"/>
        </w:rPr>
        <w:t xml:space="preserve"> </w:t>
      </w:r>
    </w:p>
    <w:p w14:paraId="486499C2" w14:textId="77777777" w:rsidR="00EF7D06" w:rsidRPr="00EF7D06"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5.8.1 - </w:t>
      </w:r>
      <w:r w:rsidRPr="00EF7D06">
        <w:rPr>
          <w:rFonts w:ascii="Arial" w:hAnsi="Arial" w:cs="Arial"/>
          <w:sz w:val="20"/>
          <w:szCs w:val="20"/>
        </w:rPr>
        <w:t xml:space="preserve">Provisoriamente, para posterior verificação pelo Fiscal da Ata de Registro de Preços e do Contrato da conformidade com as exigências, no ato da entrega com o objeto licitado. </w:t>
      </w:r>
    </w:p>
    <w:p w14:paraId="74BD1890" w14:textId="77777777" w:rsidR="00EF7D06" w:rsidRPr="00EF7D06"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5.8.2 - </w:t>
      </w:r>
      <w:r w:rsidRPr="00EF7D06">
        <w:rPr>
          <w:rFonts w:ascii="Arial" w:hAnsi="Arial" w:cs="Arial"/>
          <w:sz w:val="20"/>
          <w:szCs w:val="20"/>
        </w:rPr>
        <w:t>O recebimento definitivo dar-se-á em até 15 (quinze) dias, contados da data do recebimento provisório, se e quando a Ata de Registro de Preços e o Contrato tiverem sido executados de acordo com as exigências e especificações do Termo de Referência, do Edital e seus Anexos.</w:t>
      </w:r>
      <w:r w:rsidRPr="00EF7D06">
        <w:rPr>
          <w:rFonts w:ascii="Arial" w:hAnsi="Arial" w:cs="Arial"/>
          <w:b/>
          <w:sz w:val="20"/>
          <w:szCs w:val="20"/>
        </w:rPr>
        <w:t xml:space="preserve"> </w:t>
      </w:r>
    </w:p>
    <w:p w14:paraId="12358191" w14:textId="55AA16BC" w:rsidR="00EF7D06" w:rsidRPr="00EF7D06"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5.8.3 - </w:t>
      </w:r>
      <w:r w:rsidRPr="00EF7D06">
        <w:rPr>
          <w:rFonts w:ascii="Arial" w:hAnsi="Arial" w:cs="Arial"/>
          <w:sz w:val="20"/>
          <w:szCs w:val="20"/>
        </w:rPr>
        <w:t xml:space="preserve">Fazendo-se necessária a substituição de qualquer item fornecido, a licitante vencedora terá o prazo de 05 (cinco) dias para executá-la, contados da notificação por escrito ou por telefone, expedida pelo </w:t>
      </w:r>
      <w:r w:rsidR="00B67B43">
        <w:rPr>
          <w:rFonts w:ascii="Arial" w:hAnsi="Arial" w:cs="Arial"/>
          <w:sz w:val="20"/>
          <w:szCs w:val="20"/>
        </w:rPr>
        <w:t>SAAE</w:t>
      </w:r>
      <w:r w:rsidRPr="00EF7D06">
        <w:rPr>
          <w:rFonts w:ascii="Arial" w:hAnsi="Arial" w:cs="Arial"/>
          <w:sz w:val="20"/>
          <w:szCs w:val="20"/>
        </w:rPr>
        <w:t>, para a adoção das medidas corretivas.</w:t>
      </w:r>
      <w:r w:rsidRPr="00EF7D06">
        <w:rPr>
          <w:rFonts w:ascii="Arial" w:hAnsi="Arial" w:cs="Arial"/>
          <w:b/>
          <w:sz w:val="20"/>
          <w:szCs w:val="20"/>
        </w:rPr>
        <w:t xml:space="preserve"> </w:t>
      </w:r>
    </w:p>
    <w:p w14:paraId="0AC99A18" w14:textId="29B841A3" w:rsidR="00EF7D06" w:rsidRPr="00EF7D06"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5.8.4 - </w:t>
      </w:r>
      <w:r w:rsidRPr="00EF7D06">
        <w:rPr>
          <w:rFonts w:ascii="Arial" w:hAnsi="Arial" w:cs="Arial"/>
          <w:sz w:val="20"/>
          <w:szCs w:val="20"/>
        </w:rPr>
        <w:t>Em todo caso, quando da emissão de notificação, serão interrompidos os prazos de recebimento e de pagamento até que a possível irregularidade seja sanada.</w:t>
      </w:r>
    </w:p>
    <w:p w14:paraId="07049F32" w14:textId="77777777" w:rsidR="00EF7D06" w:rsidRPr="007479B0" w:rsidRDefault="00EF7D06" w:rsidP="00581895">
      <w:pPr>
        <w:autoSpaceDE w:val="0"/>
        <w:spacing w:after="0" w:line="360" w:lineRule="auto"/>
        <w:jc w:val="both"/>
        <w:rPr>
          <w:rFonts w:ascii="Arial" w:hAnsi="Arial" w:cs="Arial"/>
          <w:b/>
          <w:color w:val="FF0000"/>
          <w:sz w:val="20"/>
          <w:szCs w:val="20"/>
        </w:rPr>
      </w:pPr>
    </w:p>
    <w:p w14:paraId="1533DEDB" w14:textId="36A48944" w:rsidR="00581895" w:rsidRDefault="00581895"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6 – DOS RECURSOS ORÇAMENTÁRIOS </w:t>
      </w:r>
      <w:r w:rsidR="00EF7D06">
        <w:rPr>
          <w:rFonts w:ascii="Arial" w:hAnsi="Arial" w:cs="Arial"/>
          <w:b/>
          <w:sz w:val="20"/>
          <w:szCs w:val="20"/>
        </w:rPr>
        <w:t>E FORMA DE PAGAMENTO</w:t>
      </w:r>
    </w:p>
    <w:p w14:paraId="13EB332B" w14:textId="4B2FB68D" w:rsidR="00D44EFE"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lastRenderedPageBreak/>
        <w:t xml:space="preserve">6.1 – </w:t>
      </w:r>
      <w:r w:rsidRPr="00A14362">
        <w:rPr>
          <w:rFonts w:ascii="Arial" w:hAnsi="Arial" w:cs="Arial"/>
          <w:sz w:val="20"/>
          <w:szCs w:val="20"/>
        </w:rPr>
        <w:t>A A</w:t>
      </w:r>
      <w:r w:rsidR="00A14362">
        <w:rPr>
          <w:rFonts w:ascii="Arial" w:hAnsi="Arial" w:cs="Arial"/>
          <w:sz w:val="20"/>
          <w:szCs w:val="20"/>
        </w:rPr>
        <w:t>utarquia</w:t>
      </w:r>
      <w:r w:rsidRPr="00A14362">
        <w:rPr>
          <w:rFonts w:ascii="Arial" w:hAnsi="Arial" w:cs="Arial"/>
          <w:sz w:val="20"/>
          <w:szCs w:val="20"/>
        </w:rPr>
        <w:t>, pelo setor Compras, promoverá o devido alinhamento da pesquisa de preços, através das plataformas e modalidades dispostas no artigo 23 da Lei Federal nº 14.133/2021, estimando</w:t>
      </w:r>
      <w:r w:rsidR="00A14362" w:rsidRPr="00A14362">
        <w:rPr>
          <w:rFonts w:ascii="Arial" w:hAnsi="Arial" w:cs="Arial"/>
          <w:sz w:val="20"/>
          <w:szCs w:val="20"/>
        </w:rPr>
        <w:t>-</w:t>
      </w:r>
      <w:r w:rsidRPr="00A14362">
        <w:rPr>
          <w:rFonts w:ascii="Arial" w:hAnsi="Arial" w:cs="Arial"/>
          <w:sz w:val="20"/>
          <w:szCs w:val="20"/>
        </w:rPr>
        <w:t>se o valor da presente contratação</w:t>
      </w:r>
      <w:r w:rsidRPr="00E7746E">
        <w:rPr>
          <w:rFonts w:ascii="Arial" w:hAnsi="Arial" w:cs="Arial"/>
          <w:sz w:val="20"/>
          <w:szCs w:val="20"/>
        </w:rPr>
        <w:t xml:space="preserve">, </w:t>
      </w:r>
      <w:r w:rsidR="007F37DF" w:rsidRPr="00E7746E">
        <w:rPr>
          <w:rFonts w:ascii="Arial" w:hAnsi="Arial" w:cs="Arial"/>
          <w:sz w:val="20"/>
          <w:szCs w:val="20"/>
        </w:rPr>
        <w:t>considerando que o solicitante</w:t>
      </w:r>
      <w:r w:rsidRPr="00A14362">
        <w:rPr>
          <w:rFonts w:ascii="Arial" w:hAnsi="Arial" w:cs="Arial"/>
          <w:sz w:val="20"/>
          <w:szCs w:val="20"/>
        </w:rPr>
        <w:t xml:space="preserve"> não detém expertise para realizar tal procedimento; formalização de coleta, e anexos, serão devidamente acostados ao procedimento licitatório.</w:t>
      </w:r>
      <w:r w:rsidRPr="00EF7D06">
        <w:rPr>
          <w:rFonts w:ascii="Arial" w:hAnsi="Arial" w:cs="Arial"/>
          <w:b/>
          <w:sz w:val="20"/>
          <w:szCs w:val="20"/>
        </w:rPr>
        <w:t xml:space="preserve">   </w:t>
      </w:r>
    </w:p>
    <w:p w14:paraId="1E22A944" w14:textId="41F3248B" w:rsidR="00D44EFE"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6.2 - </w:t>
      </w:r>
      <w:r w:rsidRPr="00A14362">
        <w:rPr>
          <w:rFonts w:ascii="Arial" w:hAnsi="Arial" w:cs="Arial"/>
          <w:sz w:val="20"/>
          <w:szCs w:val="20"/>
        </w:rPr>
        <w:t xml:space="preserve">Os recursos a serem utilizados na contratação são de origem própria, podendo ser utilizado recurso vinculado, conforme necessidade </w:t>
      </w:r>
      <w:r w:rsidR="00A14362">
        <w:rPr>
          <w:rFonts w:ascii="Arial" w:hAnsi="Arial" w:cs="Arial"/>
          <w:sz w:val="20"/>
          <w:szCs w:val="20"/>
        </w:rPr>
        <w:t>do SAAE</w:t>
      </w:r>
      <w:r w:rsidRPr="00A14362">
        <w:rPr>
          <w:rFonts w:ascii="Arial" w:hAnsi="Arial" w:cs="Arial"/>
          <w:sz w:val="20"/>
          <w:szCs w:val="20"/>
        </w:rPr>
        <w:t>.</w:t>
      </w:r>
      <w:r w:rsidRPr="00EF7D06">
        <w:rPr>
          <w:rFonts w:ascii="Arial" w:hAnsi="Arial" w:cs="Arial"/>
          <w:b/>
          <w:sz w:val="20"/>
          <w:szCs w:val="20"/>
        </w:rPr>
        <w:t xml:space="preserve"> </w:t>
      </w:r>
    </w:p>
    <w:p w14:paraId="2FB99590" w14:textId="77777777" w:rsidR="00D44EFE"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6.3 – </w:t>
      </w:r>
      <w:r w:rsidRPr="00A14362">
        <w:rPr>
          <w:rFonts w:ascii="Arial" w:hAnsi="Arial" w:cs="Arial"/>
          <w:sz w:val="20"/>
          <w:szCs w:val="20"/>
        </w:rPr>
        <w:t>As reservas orçamentárias serão informadas pela Contabilidade, em documento vinculante e constante dos autos do Processo.</w:t>
      </w:r>
      <w:r w:rsidRPr="00EF7D06">
        <w:rPr>
          <w:rFonts w:ascii="Arial" w:hAnsi="Arial" w:cs="Arial"/>
          <w:b/>
          <w:sz w:val="20"/>
          <w:szCs w:val="20"/>
        </w:rPr>
        <w:t xml:space="preserve"> </w:t>
      </w:r>
    </w:p>
    <w:p w14:paraId="27CDBD8B" w14:textId="77777777" w:rsidR="00A14362"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6.4 – </w:t>
      </w:r>
      <w:r w:rsidRPr="00A14362">
        <w:rPr>
          <w:rFonts w:ascii="Arial" w:hAnsi="Arial" w:cs="Arial"/>
          <w:sz w:val="20"/>
          <w:szCs w:val="20"/>
        </w:rPr>
        <w:t>Toda despesa para aquisição do objeto a ser licitado deverá ser empenhada de acordo com as dotações orçamentárias para o exercício de 2024 e as dotações posteriores, suplementadas -se necessário-, previamente informadas – Lei Orçamentária Anual nº. 1.972, de 21 de dezembro de 2023, indicadas no Impacto Orçamentário elaborado pela Contabilidade.</w:t>
      </w:r>
      <w:r w:rsidRPr="00EF7D06">
        <w:rPr>
          <w:rFonts w:ascii="Arial" w:hAnsi="Arial" w:cs="Arial"/>
          <w:b/>
          <w:sz w:val="20"/>
          <w:szCs w:val="20"/>
        </w:rPr>
        <w:t xml:space="preserve"> </w:t>
      </w:r>
    </w:p>
    <w:p w14:paraId="196B2766" w14:textId="44D6288A" w:rsidR="00A14362"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6.5 – </w:t>
      </w:r>
      <w:r w:rsidRPr="00E7746E">
        <w:rPr>
          <w:rFonts w:ascii="Arial" w:hAnsi="Arial" w:cs="Arial"/>
          <w:b/>
          <w:sz w:val="20"/>
          <w:szCs w:val="20"/>
        </w:rPr>
        <w:t xml:space="preserve">O pagamento decorrente dos fornecimentos será efetuado pelo </w:t>
      </w:r>
      <w:r w:rsidR="00A14362" w:rsidRPr="00E7746E">
        <w:rPr>
          <w:rFonts w:ascii="Arial" w:hAnsi="Arial" w:cs="Arial"/>
          <w:b/>
          <w:sz w:val="20"/>
          <w:szCs w:val="20"/>
        </w:rPr>
        <w:t>SAAE</w:t>
      </w:r>
      <w:r w:rsidRPr="00E7746E">
        <w:rPr>
          <w:rFonts w:ascii="Arial" w:hAnsi="Arial" w:cs="Arial"/>
          <w:b/>
          <w:sz w:val="20"/>
          <w:szCs w:val="20"/>
        </w:rPr>
        <w:t xml:space="preserve"> de Sacramento/MG, por processo legal, em até</w:t>
      </w:r>
      <w:r w:rsidR="00A14362" w:rsidRPr="00E7746E">
        <w:rPr>
          <w:rFonts w:ascii="Arial" w:hAnsi="Arial" w:cs="Arial"/>
          <w:b/>
          <w:sz w:val="20"/>
          <w:szCs w:val="20"/>
        </w:rPr>
        <w:t xml:space="preserve"> 10</w:t>
      </w:r>
      <w:r w:rsidRPr="00E7746E">
        <w:rPr>
          <w:rFonts w:ascii="Arial" w:hAnsi="Arial" w:cs="Arial"/>
          <w:b/>
          <w:sz w:val="20"/>
          <w:szCs w:val="20"/>
        </w:rPr>
        <w:t xml:space="preserve"> (</w:t>
      </w:r>
      <w:r w:rsidR="00A14362" w:rsidRPr="00E7746E">
        <w:rPr>
          <w:rFonts w:ascii="Arial" w:hAnsi="Arial" w:cs="Arial"/>
          <w:b/>
          <w:sz w:val="20"/>
          <w:szCs w:val="20"/>
        </w:rPr>
        <w:t>dez</w:t>
      </w:r>
      <w:r w:rsidRPr="00E7746E">
        <w:rPr>
          <w:rFonts w:ascii="Arial" w:hAnsi="Arial" w:cs="Arial"/>
          <w:b/>
          <w:sz w:val="20"/>
          <w:szCs w:val="20"/>
        </w:rPr>
        <w:t xml:space="preserve">) </w:t>
      </w:r>
      <w:r w:rsidR="00A14362" w:rsidRPr="00E7746E">
        <w:rPr>
          <w:rFonts w:ascii="Arial" w:hAnsi="Arial" w:cs="Arial"/>
          <w:b/>
          <w:sz w:val="20"/>
          <w:szCs w:val="20"/>
        </w:rPr>
        <w:t>úteis</w:t>
      </w:r>
      <w:r w:rsidRPr="00E7746E">
        <w:rPr>
          <w:rFonts w:ascii="Arial" w:hAnsi="Arial" w:cs="Arial"/>
          <w:b/>
          <w:sz w:val="20"/>
          <w:szCs w:val="20"/>
        </w:rPr>
        <w:t xml:space="preserve"> após o recebimento da nota fiscal/fatura eletrônica</w:t>
      </w:r>
      <w:r w:rsidR="00A14362" w:rsidRPr="00E7746E">
        <w:rPr>
          <w:rFonts w:ascii="Arial" w:hAnsi="Arial" w:cs="Arial"/>
          <w:b/>
          <w:sz w:val="20"/>
          <w:szCs w:val="20"/>
        </w:rPr>
        <w:t>.</w:t>
      </w:r>
    </w:p>
    <w:p w14:paraId="1CBAD944" w14:textId="266DF485" w:rsidR="00EF7D06" w:rsidRDefault="00EF7D06" w:rsidP="00581895">
      <w:pPr>
        <w:autoSpaceDE w:val="0"/>
        <w:spacing w:after="0" w:line="360" w:lineRule="auto"/>
        <w:jc w:val="both"/>
        <w:rPr>
          <w:rFonts w:ascii="Arial" w:hAnsi="Arial" w:cs="Arial"/>
          <w:b/>
          <w:sz w:val="20"/>
          <w:szCs w:val="20"/>
        </w:rPr>
      </w:pPr>
      <w:r w:rsidRPr="00EF7D06">
        <w:rPr>
          <w:rFonts w:ascii="Arial" w:hAnsi="Arial" w:cs="Arial"/>
          <w:b/>
          <w:sz w:val="20"/>
          <w:szCs w:val="20"/>
        </w:rPr>
        <w:t xml:space="preserve">6.6 – </w:t>
      </w:r>
      <w:r w:rsidRPr="00A14362">
        <w:rPr>
          <w:rFonts w:ascii="Arial" w:hAnsi="Arial" w:cs="Arial"/>
          <w:sz w:val="20"/>
          <w:szCs w:val="20"/>
        </w:rPr>
        <w:t xml:space="preserve">O pagamento à Contratada somente será realizado mediante a apresentação da Nota Fiscal Eletrônica e do atestado de aceite </w:t>
      </w:r>
      <w:r w:rsidR="00A14362" w:rsidRPr="00A14362">
        <w:rPr>
          <w:rFonts w:ascii="Arial" w:hAnsi="Arial" w:cs="Arial"/>
          <w:sz w:val="20"/>
          <w:szCs w:val="20"/>
        </w:rPr>
        <w:t>pelo SAAE</w:t>
      </w:r>
      <w:r w:rsidRPr="00A14362">
        <w:rPr>
          <w:rFonts w:ascii="Arial" w:hAnsi="Arial" w:cs="Arial"/>
          <w:sz w:val="20"/>
          <w:szCs w:val="20"/>
        </w:rPr>
        <w:t>.</w:t>
      </w:r>
    </w:p>
    <w:p w14:paraId="4633ACE1" w14:textId="008EB2E2" w:rsidR="00D5793E" w:rsidRPr="00D5793E" w:rsidRDefault="00D5793E" w:rsidP="00D5793E">
      <w:pPr>
        <w:autoSpaceDE w:val="0"/>
        <w:spacing w:after="0" w:line="360" w:lineRule="auto"/>
        <w:jc w:val="both"/>
        <w:rPr>
          <w:rFonts w:ascii="Arial" w:hAnsi="Arial" w:cs="Arial"/>
          <w:b/>
          <w:sz w:val="20"/>
          <w:szCs w:val="20"/>
        </w:rPr>
      </w:pPr>
      <w:r w:rsidRPr="00D5793E">
        <w:rPr>
          <w:rFonts w:ascii="Arial" w:hAnsi="Arial" w:cs="Arial"/>
          <w:b/>
          <w:sz w:val="20"/>
          <w:szCs w:val="20"/>
        </w:rPr>
        <w:t xml:space="preserve">6.7 - </w:t>
      </w:r>
      <w:r w:rsidRPr="00D5793E">
        <w:rPr>
          <w:rFonts w:ascii="Arial" w:hAnsi="Arial" w:cs="Arial"/>
          <w:sz w:val="20"/>
          <w:szCs w:val="20"/>
        </w:rPr>
        <w:t>Permanece as licitantes cientificadas, que com o advento da Instrução Normativa nº 2145, de 26 de junho de 2023 (Altera a Instrução Normativa RFB nº 1.234, de 11 de janeiro de 2012, que dispõe sobre a retenção de tributos nos pagamentos efetuados pelos órgãos da administração pública federal direta e indireta e demais pessoas jurídicas que menciona pelo fornecimento de bens e serviços), mormente artigo 2º, caput, compete à Administração, efetuar a retenção, na fonte, do imposto sobre a renda incidente sobre os pagamentos realizados a pessoas jurídicas pelo fornecimento de bens ou prestação de serviços em geral, inclusive obras de construção civil, razão pela qual, faz-se indispensável a indicação pela licitante junto à nota fiscal, do valor correspondente ao imposto, devendo também observar o disposto no Decreto Municipal nº. 256, de 03 de julho de 2023.</w:t>
      </w:r>
    </w:p>
    <w:p w14:paraId="7DDF6FE6" w14:textId="0FFBFF6C" w:rsidR="00D5793E" w:rsidRPr="00D5793E" w:rsidRDefault="00D5793E" w:rsidP="00D5793E">
      <w:pPr>
        <w:autoSpaceDE w:val="0"/>
        <w:spacing w:after="0" w:line="360" w:lineRule="auto"/>
        <w:jc w:val="both"/>
        <w:rPr>
          <w:rFonts w:ascii="Arial" w:hAnsi="Arial" w:cs="Arial"/>
          <w:b/>
          <w:sz w:val="20"/>
          <w:szCs w:val="20"/>
        </w:rPr>
      </w:pPr>
      <w:r w:rsidRPr="00D5793E">
        <w:rPr>
          <w:rFonts w:ascii="Arial" w:hAnsi="Arial" w:cs="Arial"/>
          <w:b/>
          <w:sz w:val="20"/>
          <w:szCs w:val="20"/>
        </w:rPr>
        <w:t xml:space="preserve">6.8 – </w:t>
      </w:r>
      <w:r w:rsidRPr="00D5793E">
        <w:rPr>
          <w:rFonts w:ascii="Arial" w:hAnsi="Arial" w:cs="Arial"/>
          <w:sz w:val="20"/>
          <w:szCs w:val="20"/>
        </w:rPr>
        <w:t>A nota fiscal/fatura eletrônica deverá ser emitida pela Contratada em inteira conformidade com as exigências legais e contratuais, especialmente as de natureza fiscal.</w:t>
      </w:r>
    </w:p>
    <w:p w14:paraId="0C6BC09C" w14:textId="3939A4BC" w:rsidR="00D5793E" w:rsidRPr="00D5793E" w:rsidRDefault="00D5793E" w:rsidP="00D5793E">
      <w:pPr>
        <w:autoSpaceDE w:val="0"/>
        <w:spacing w:after="0" w:line="360" w:lineRule="auto"/>
        <w:jc w:val="both"/>
        <w:rPr>
          <w:rFonts w:ascii="Arial" w:hAnsi="Arial" w:cs="Arial"/>
          <w:sz w:val="20"/>
          <w:szCs w:val="20"/>
        </w:rPr>
      </w:pPr>
      <w:r w:rsidRPr="00D5793E">
        <w:rPr>
          <w:rFonts w:ascii="Arial" w:hAnsi="Arial" w:cs="Arial"/>
          <w:b/>
          <w:sz w:val="20"/>
          <w:szCs w:val="20"/>
        </w:rPr>
        <w:t xml:space="preserve">6.9 – </w:t>
      </w:r>
      <w:r w:rsidRPr="00D5793E">
        <w:rPr>
          <w:rFonts w:ascii="Arial" w:hAnsi="Arial" w:cs="Arial"/>
          <w:sz w:val="20"/>
          <w:szCs w:val="20"/>
        </w:rPr>
        <w:t>O Gestor e o Fiscal do Contrato, identificando qualquer divergência na nota fiscal/fatura, deverão devolvê-la à Contratada para que sejam feitas as correções necessária</w:t>
      </w:r>
      <w:r>
        <w:rPr>
          <w:rFonts w:ascii="Arial" w:hAnsi="Arial" w:cs="Arial"/>
          <w:sz w:val="20"/>
          <w:szCs w:val="20"/>
        </w:rPr>
        <w:t xml:space="preserve">s, sendo que o prazo estipulado </w:t>
      </w:r>
      <w:r w:rsidRPr="00D5793E">
        <w:rPr>
          <w:rFonts w:ascii="Arial" w:hAnsi="Arial" w:cs="Arial"/>
          <w:sz w:val="20"/>
          <w:szCs w:val="20"/>
        </w:rPr>
        <w:t>acima será contado somente a partir da reapresentação do documento, desde que devidamente sanado o vício.</w:t>
      </w:r>
    </w:p>
    <w:p w14:paraId="267F5B38" w14:textId="513C3017" w:rsidR="00D5793E" w:rsidRPr="00D5793E" w:rsidRDefault="00D5793E" w:rsidP="00D5793E">
      <w:pPr>
        <w:autoSpaceDE w:val="0"/>
        <w:spacing w:after="0" w:line="360" w:lineRule="auto"/>
        <w:jc w:val="both"/>
        <w:rPr>
          <w:rFonts w:ascii="Arial" w:hAnsi="Arial" w:cs="Arial"/>
          <w:b/>
          <w:sz w:val="20"/>
          <w:szCs w:val="20"/>
        </w:rPr>
      </w:pPr>
      <w:r w:rsidRPr="00D5793E">
        <w:rPr>
          <w:rFonts w:ascii="Arial" w:hAnsi="Arial" w:cs="Arial"/>
          <w:b/>
          <w:sz w:val="20"/>
          <w:szCs w:val="20"/>
        </w:rPr>
        <w:t xml:space="preserve">6.10 – </w:t>
      </w:r>
      <w:r w:rsidRPr="00D5793E">
        <w:rPr>
          <w:rFonts w:ascii="Arial" w:hAnsi="Arial" w:cs="Arial"/>
          <w:sz w:val="20"/>
          <w:szCs w:val="20"/>
        </w:rPr>
        <w:t>O pagamento devido pelo SAAE de Sacramento/MG será efetuado por meio de boleto bancário, depósito em conta bancária a ser informada pela Contratada ou, eventualmente, por outra forma que vier a ser convencionada entre as partes.</w:t>
      </w:r>
    </w:p>
    <w:p w14:paraId="28727C56" w14:textId="20F2A42D" w:rsidR="00581895" w:rsidRDefault="00D5793E" w:rsidP="00D5793E">
      <w:pPr>
        <w:autoSpaceDE w:val="0"/>
        <w:spacing w:after="0" w:line="360" w:lineRule="auto"/>
        <w:jc w:val="both"/>
        <w:rPr>
          <w:rFonts w:ascii="Arial" w:hAnsi="Arial" w:cs="Arial"/>
          <w:sz w:val="20"/>
          <w:szCs w:val="20"/>
        </w:rPr>
      </w:pPr>
      <w:r w:rsidRPr="00D5793E">
        <w:rPr>
          <w:rFonts w:ascii="Arial" w:hAnsi="Arial" w:cs="Arial"/>
          <w:b/>
          <w:sz w:val="20"/>
          <w:szCs w:val="20"/>
        </w:rPr>
        <w:t xml:space="preserve">6.11 – </w:t>
      </w:r>
      <w:r w:rsidRPr="00D5793E">
        <w:rPr>
          <w:rFonts w:ascii="Arial" w:hAnsi="Arial" w:cs="Arial"/>
          <w:sz w:val="20"/>
          <w:szCs w:val="20"/>
        </w:rPr>
        <w:t>Uma vez paga a importância discriminada na nota fiscal/fatura, a Contratada dará ao SAAE de Sacramento/MG plena, geral e irretratável quitação dos valores nela discriminados, para nada mais vir a reclamar ou exigir, a qualquer título, tempo ou forma.</w:t>
      </w:r>
    </w:p>
    <w:p w14:paraId="73A4725A" w14:textId="1C9B9773" w:rsidR="00117067" w:rsidRDefault="00D5793E" w:rsidP="00581895">
      <w:pPr>
        <w:autoSpaceDE w:val="0"/>
        <w:spacing w:after="0" w:line="360" w:lineRule="auto"/>
        <w:jc w:val="both"/>
        <w:rPr>
          <w:rFonts w:ascii="Arial" w:hAnsi="Arial" w:cs="Arial"/>
          <w:sz w:val="20"/>
          <w:szCs w:val="20"/>
        </w:rPr>
      </w:pPr>
      <w:r w:rsidRPr="00D5793E">
        <w:rPr>
          <w:rFonts w:ascii="Arial" w:hAnsi="Arial" w:cs="Arial"/>
          <w:b/>
          <w:sz w:val="20"/>
          <w:szCs w:val="20"/>
        </w:rPr>
        <w:lastRenderedPageBreak/>
        <w:t xml:space="preserve">6.12 – </w:t>
      </w:r>
      <w:r w:rsidRPr="00D5793E">
        <w:rPr>
          <w:rFonts w:ascii="Arial" w:hAnsi="Arial" w:cs="Arial"/>
          <w:sz w:val="20"/>
          <w:szCs w:val="20"/>
        </w:rPr>
        <w:t>Todo pagamento que vier a ser considerado contratualmente indevido será objeto de ajuste nos pagamentos futuros ou serão cobrados da Contratada.</w:t>
      </w:r>
    </w:p>
    <w:p w14:paraId="212EBBD8" w14:textId="3F436547" w:rsidR="00D5793E" w:rsidRDefault="00D5793E" w:rsidP="00D5793E">
      <w:pPr>
        <w:autoSpaceDE w:val="0"/>
        <w:spacing w:after="0" w:line="360" w:lineRule="auto"/>
        <w:jc w:val="both"/>
        <w:rPr>
          <w:rFonts w:ascii="Arial" w:hAnsi="Arial" w:cs="Arial"/>
          <w:b/>
          <w:sz w:val="20"/>
          <w:szCs w:val="20"/>
        </w:rPr>
      </w:pPr>
      <w:r w:rsidRPr="00D5793E">
        <w:rPr>
          <w:rFonts w:ascii="Arial" w:hAnsi="Arial" w:cs="Arial"/>
          <w:b/>
          <w:sz w:val="20"/>
          <w:szCs w:val="20"/>
        </w:rPr>
        <w:t xml:space="preserve">6.13 – </w:t>
      </w:r>
      <w:r w:rsidRPr="00D5793E">
        <w:rPr>
          <w:rFonts w:ascii="Arial" w:hAnsi="Arial" w:cs="Arial"/>
          <w:sz w:val="20"/>
          <w:szCs w:val="20"/>
        </w:rPr>
        <w:t>Nenhum pagamento será efetuado à Contratada enquanto pendente de liquidação, obrigação financeira que lhe for imposta, em virtude de preservação ao erário.</w:t>
      </w:r>
    </w:p>
    <w:p w14:paraId="180DD9C4" w14:textId="77777777" w:rsidR="00D5793E" w:rsidRPr="007479B0" w:rsidRDefault="00D5793E" w:rsidP="00581895">
      <w:pPr>
        <w:autoSpaceDE w:val="0"/>
        <w:spacing w:after="0" w:line="360" w:lineRule="auto"/>
        <w:jc w:val="both"/>
        <w:rPr>
          <w:rFonts w:ascii="Arial" w:hAnsi="Arial" w:cs="Arial"/>
          <w:bCs/>
          <w:sz w:val="20"/>
          <w:szCs w:val="20"/>
        </w:rPr>
      </w:pPr>
    </w:p>
    <w:p w14:paraId="5D87266E" w14:textId="52CFC6EF" w:rsidR="00301E37" w:rsidRPr="007479B0" w:rsidRDefault="00363CFD" w:rsidP="00A213A6">
      <w:pPr>
        <w:autoSpaceDE w:val="0"/>
        <w:spacing w:after="0" w:line="360" w:lineRule="auto"/>
        <w:jc w:val="both"/>
        <w:rPr>
          <w:rFonts w:ascii="Arial" w:hAnsi="Arial" w:cs="Arial"/>
          <w:b/>
          <w:sz w:val="20"/>
          <w:szCs w:val="20"/>
        </w:rPr>
      </w:pPr>
      <w:r>
        <w:rPr>
          <w:rFonts w:ascii="Arial" w:hAnsi="Arial" w:cs="Arial"/>
          <w:b/>
          <w:sz w:val="20"/>
          <w:szCs w:val="20"/>
        </w:rPr>
        <w:t>7</w:t>
      </w:r>
      <w:r w:rsidR="00301E37" w:rsidRPr="007479B0">
        <w:rPr>
          <w:rFonts w:ascii="Arial" w:hAnsi="Arial" w:cs="Arial"/>
          <w:b/>
          <w:sz w:val="20"/>
          <w:szCs w:val="20"/>
        </w:rPr>
        <w:t xml:space="preserve">– RESPONSABILIDADES DAS PARTES </w:t>
      </w:r>
    </w:p>
    <w:p w14:paraId="24DA33B0" w14:textId="5C3AA294" w:rsidR="00301E37" w:rsidRPr="00A213A6" w:rsidRDefault="00363CFD" w:rsidP="00A213A6">
      <w:pPr>
        <w:autoSpaceDE w:val="0"/>
        <w:spacing w:after="0" w:line="360" w:lineRule="auto"/>
        <w:jc w:val="both"/>
        <w:rPr>
          <w:rFonts w:ascii="Arial" w:hAnsi="Arial" w:cs="Arial"/>
          <w:b/>
          <w:sz w:val="20"/>
          <w:szCs w:val="20"/>
        </w:rPr>
      </w:pPr>
      <w:bookmarkStart w:id="6" w:name="_Hlk46237011"/>
      <w:r>
        <w:rPr>
          <w:rFonts w:ascii="Arial" w:hAnsi="Arial" w:cs="Arial"/>
          <w:b/>
          <w:sz w:val="20"/>
          <w:szCs w:val="20"/>
        </w:rPr>
        <w:t>7</w:t>
      </w:r>
      <w:r w:rsidR="00301E37" w:rsidRPr="00A213A6">
        <w:rPr>
          <w:rFonts w:ascii="Arial" w:hAnsi="Arial" w:cs="Arial"/>
          <w:b/>
          <w:sz w:val="20"/>
          <w:szCs w:val="20"/>
        </w:rPr>
        <w:t>.1 – DO SAAE/CONTRATANTE:</w:t>
      </w:r>
    </w:p>
    <w:p w14:paraId="61FDA5BA" w14:textId="3F959A6C" w:rsidR="00301E37" w:rsidRPr="007479B0" w:rsidRDefault="00363CFD" w:rsidP="00A213A6">
      <w:pPr>
        <w:autoSpaceDE w:val="0"/>
        <w:spacing w:after="0" w:line="360" w:lineRule="auto"/>
        <w:jc w:val="both"/>
        <w:rPr>
          <w:rFonts w:ascii="Arial" w:hAnsi="Arial" w:cs="Arial"/>
          <w:sz w:val="20"/>
          <w:szCs w:val="20"/>
        </w:rPr>
      </w:pPr>
      <w:bookmarkStart w:id="7" w:name="_Hlk146630192"/>
      <w:r>
        <w:rPr>
          <w:rFonts w:ascii="Arial" w:hAnsi="Arial" w:cs="Arial"/>
          <w:b/>
          <w:sz w:val="20"/>
          <w:szCs w:val="20"/>
        </w:rPr>
        <w:t>7</w:t>
      </w:r>
      <w:r w:rsidR="00301E37" w:rsidRPr="00A213A6">
        <w:rPr>
          <w:rFonts w:ascii="Arial" w:hAnsi="Arial" w:cs="Arial"/>
          <w:b/>
          <w:sz w:val="20"/>
          <w:szCs w:val="20"/>
        </w:rPr>
        <w:t>.1.1 –</w:t>
      </w:r>
      <w:r w:rsidR="00301E37" w:rsidRPr="007479B0">
        <w:rPr>
          <w:rFonts w:ascii="Arial" w:hAnsi="Arial" w:cs="Arial"/>
          <w:sz w:val="20"/>
          <w:szCs w:val="20"/>
        </w:rPr>
        <w:t xml:space="preserve"> Cumprir fielmente as cláusulas do Termo de Referência, do Edital e anexos.</w:t>
      </w:r>
    </w:p>
    <w:p w14:paraId="5ACBB2A6" w14:textId="0AEB84A1" w:rsidR="00301E37" w:rsidRPr="007479B0" w:rsidRDefault="00363CFD" w:rsidP="00A213A6">
      <w:pPr>
        <w:autoSpaceDE w:val="0"/>
        <w:spacing w:after="0" w:line="360" w:lineRule="auto"/>
        <w:jc w:val="both"/>
        <w:rPr>
          <w:rFonts w:ascii="Arial" w:hAnsi="Arial" w:cs="Arial"/>
          <w:sz w:val="20"/>
          <w:szCs w:val="20"/>
        </w:rPr>
      </w:pPr>
      <w:r>
        <w:rPr>
          <w:rFonts w:ascii="Arial" w:hAnsi="Arial" w:cs="Arial"/>
          <w:b/>
          <w:sz w:val="20"/>
          <w:szCs w:val="20"/>
        </w:rPr>
        <w:t>7</w:t>
      </w:r>
      <w:r w:rsidR="00301E37" w:rsidRPr="00A213A6">
        <w:rPr>
          <w:rFonts w:ascii="Arial" w:hAnsi="Arial" w:cs="Arial"/>
          <w:b/>
          <w:sz w:val="20"/>
          <w:szCs w:val="20"/>
        </w:rPr>
        <w:t>.1.2 –</w:t>
      </w:r>
      <w:r w:rsidR="00301E37" w:rsidRPr="007479B0">
        <w:rPr>
          <w:rFonts w:ascii="Arial" w:hAnsi="Arial" w:cs="Arial"/>
          <w:sz w:val="20"/>
          <w:szCs w:val="20"/>
        </w:rPr>
        <w:t xml:space="preserve"> Zelar pelo bom andamento da presente licitação, dirimindo as dúvidas porventura existentes, através do servidor que vier a ser </w:t>
      </w:r>
      <w:proofErr w:type="gramStart"/>
      <w:r w:rsidR="00301E37" w:rsidRPr="007479B0">
        <w:rPr>
          <w:rFonts w:ascii="Arial" w:hAnsi="Arial" w:cs="Arial"/>
          <w:sz w:val="20"/>
          <w:szCs w:val="20"/>
        </w:rPr>
        <w:t>designado Fiscal</w:t>
      </w:r>
      <w:proofErr w:type="gramEnd"/>
      <w:r w:rsidR="00301E37" w:rsidRPr="007479B0">
        <w:rPr>
          <w:rFonts w:ascii="Arial" w:hAnsi="Arial" w:cs="Arial"/>
          <w:sz w:val="20"/>
          <w:szCs w:val="20"/>
        </w:rPr>
        <w:t>.</w:t>
      </w:r>
    </w:p>
    <w:p w14:paraId="53918197" w14:textId="5BE1BBD1" w:rsidR="00301E37" w:rsidRPr="007479B0" w:rsidRDefault="00363CFD" w:rsidP="00A213A6">
      <w:pPr>
        <w:autoSpaceDE w:val="0"/>
        <w:spacing w:after="0" w:line="360" w:lineRule="auto"/>
        <w:jc w:val="both"/>
        <w:rPr>
          <w:rFonts w:ascii="Arial" w:hAnsi="Arial" w:cs="Arial"/>
          <w:sz w:val="20"/>
          <w:szCs w:val="20"/>
        </w:rPr>
      </w:pPr>
      <w:r>
        <w:rPr>
          <w:rFonts w:ascii="Arial" w:hAnsi="Arial" w:cs="Arial"/>
          <w:b/>
          <w:sz w:val="20"/>
          <w:szCs w:val="20"/>
        </w:rPr>
        <w:t>7</w:t>
      </w:r>
      <w:r w:rsidR="00301E37" w:rsidRPr="00A213A6">
        <w:rPr>
          <w:rFonts w:ascii="Arial" w:hAnsi="Arial" w:cs="Arial"/>
          <w:b/>
          <w:sz w:val="20"/>
          <w:szCs w:val="20"/>
        </w:rPr>
        <w:t>.1.3 –</w:t>
      </w:r>
      <w:r w:rsidR="00301E37" w:rsidRPr="007479B0">
        <w:rPr>
          <w:rFonts w:ascii="Arial" w:hAnsi="Arial" w:cs="Arial"/>
          <w:sz w:val="20"/>
          <w:szCs w:val="20"/>
        </w:rPr>
        <w:t xml:space="preserve"> Receber e conferir os itens com base na solicitação e no processo licitatório.</w:t>
      </w:r>
    </w:p>
    <w:p w14:paraId="10255E4B" w14:textId="5D43B070" w:rsidR="00301E37" w:rsidRPr="007479B0" w:rsidRDefault="00363CFD" w:rsidP="00A213A6">
      <w:pPr>
        <w:autoSpaceDE w:val="0"/>
        <w:spacing w:after="0" w:line="360" w:lineRule="auto"/>
        <w:jc w:val="both"/>
        <w:rPr>
          <w:rFonts w:ascii="Arial" w:hAnsi="Arial" w:cs="Arial"/>
          <w:sz w:val="20"/>
          <w:szCs w:val="20"/>
        </w:rPr>
      </w:pPr>
      <w:r>
        <w:rPr>
          <w:rFonts w:ascii="Arial" w:hAnsi="Arial" w:cs="Arial"/>
          <w:b/>
          <w:sz w:val="20"/>
          <w:szCs w:val="20"/>
        </w:rPr>
        <w:t>7</w:t>
      </w:r>
      <w:r w:rsidR="00301E37" w:rsidRPr="00A213A6">
        <w:rPr>
          <w:rFonts w:ascii="Arial" w:hAnsi="Arial" w:cs="Arial"/>
          <w:b/>
          <w:sz w:val="20"/>
          <w:szCs w:val="20"/>
        </w:rPr>
        <w:t>.1.4 –</w:t>
      </w:r>
      <w:r w:rsidR="00301E37" w:rsidRPr="007479B0">
        <w:rPr>
          <w:rFonts w:ascii="Arial" w:hAnsi="Arial" w:cs="Arial"/>
          <w:sz w:val="20"/>
          <w:szCs w:val="20"/>
        </w:rPr>
        <w:t xml:space="preserve"> Atestar os itens recebidos, bem como sua nota fiscal/fatura.</w:t>
      </w:r>
    </w:p>
    <w:p w14:paraId="049F0DF6" w14:textId="5E901081" w:rsidR="00301E37" w:rsidRDefault="00363CFD" w:rsidP="00A213A6">
      <w:pPr>
        <w:autoSpaceDE w:val="0"/>
        <w:spacing w:after="0" w:line="360" w:lineRule="auto"/>
        <w:jc w:val="both"/>
        <w:rPr>
          <w:rFonts w:ascii="Arial" w:hAnsi="Arial" w:cs="Arial"/>
          <w:sz w:val="20"/>
          <w:szCs w:val="20"/>
        </w:rPr>
      </w:pPr>
      <w:r>
        <w:rPr>
          <w:rFonts w:ascii="Arial" w:hAnsi="Arial" w:cs="Arial"/>
          <w:b/>
          <w:sz w:val="20"/>
          <w:szCs w:val="20"/>
        </w:rPr>
        <w:t>7</w:t>
      </w:r>
      <w:r w:rsidR="00301E37" w:rsidRPr="00A213A6">
        <w:rPr>
          <w:rFonts w:ascii="Arial" w:hAnsi="Arial" w:cs="Arial"/>
          <w:b/>
          <w:sz w:val="20"/>
          <w:szCs w:val="20"/>
        </w:rPr>
        <w:t>.1.5 –</w:t>
      </w:r>
      <w:r w:rsidR="00301E37" w:rsidRPr="007479B0">
        <w:rPr>
          <w:rFonts w:ascii="Arial" w:hAnsi="Arial" w:cs="Arial"/>
          <w:sz w:val="20"/>
          <w:szCs w:val="20"/>
        </w:rPr>
        <w:t xml:space="preserve"> Efetuar o pagamento do valor constante na nota fiscal/fatura, no prazo estabelecido, contados do recebimento da nota fiscal/fatura devidamente atestada e acompanhada das Certidões comprobatórias da regularidade fiscal da empresa.</w:t>
      </w:r>
    </w:p>
    <w:p w14:paraId="7429EE38" w14:textId="4C6199F8" w:rsidR="00A213A6" w:rsidRDefault="00363CFD" w:rsidP="00A213A6">
      <w:pPr>
        <w:autoSpaceDE w:val="0"/>
        <w:spacing w:after="0" w:line="360" w:lineRule="auto"/>
        <w:jc w:val="both"/>
        <w:rPr>
          <w:rFonts w:ascii="Arial" w:hAnsi="Arial" w:cs="Arial"/>
          <w:sz w:val="20"/>
          <w:szCs w:val="20"/>
        </w:rPr>
      </w:pPr>
      <w:r>
        <w:rPr>
          <w:rFonts w:ascii="Arial" w:hAnsi="Arial" w:cs="Arial"/>
          <w:b/>
          <w:sz w:val="20"/>
          <w:szCs w:val="20"/>
        </w:rPr>
        <w:t>7</w:t>
      </w:r>
      <w:r w:rsidR="00A213A6" w:rsidRPr="00A213A6">
        <w:rPr>
          <w:rFonts w:ascii="Arial" w:hAnsi="Arial" w:cs="Arial"/>
          <w:b/>
          <w:sz w:val="20"/>
          <w:szCs w:val="20"/>
        </w:rPr>
        <w:t>.1.6 -</w:t>
      </w:r>
      <w:r w:rsidR="00A213A6">
        <w:rPr>
          <w:rFonts w:ascii="Arial" w:hAnsi="Arial" w:cs="Arial"/>
          <w:sz w:val="20"/>
          <w:szCs w:val="20"/>
        </w:rPr>
        <w:t xml:space="preserve"> </w:t>
      </w:r>
      <w:r w:rsidR="00A213A6" w:rsidRPr="00A213A6">
        <w:rPr>
          <w:rFonts w:ascii="Arial" w:hAnsi="Arial" w:cs="Arial"/>
          <w:sz w:val="20"/>
          <w:szCs w:val="20"/>
        </w:rPr>
        <w:t>Relacionar-se com a contratada através do Gestor e Fis</w:t>
      </w:r>
      <w:r w:rsidR="00A213A6">
        <w:rPr>
          <w:rFonts w:ascii="Arial" w:hAnsi="Arial" w:cs="Arial"/>
          <w:sz w:val="20"/>
          <w:szCs w:val="20"/>
        </w:rPr>
        <w:t xml:space="preserve">cal indicados pelo SAAE de </w:t>
      </w:r>
      <w:r w:rsidR="00A213A6" w:rsidRPr="00A213A6">
        <w:rPr>
          <w:rFonts w:ascii="Arial" w:hAnsi="Arial" w:cs="Arial"/>
          <w:sz w:val="20"/>
          <w:szCs w:val="20"/>
        </w:rPr>
        <w:t xml:space="preserve">Sacramento/MG, os quais acompanharão e fiscalizarão a execução </w:t>
      </w:r>
      <w:r w:rsidR="00A213A6">
        <w:rPr>
          <w:rFonts w:ascii="Arial" w:hAnsi="Arial" w:cs="Arial"/>
          <w:sz w:val="20"/>
          <w:szCs w:val="20"/>
        </w:rPr>
        <w:t xml:space="preserve">do objeto licitado, verificando </w:t>
      </w:r>
      <w:r w:rsidR="00A213A6" w:rsidRPr="00A213A6">
        <w:rPr>
          <w:rFonts w:ascii="Arial" w:hAnsi="Arial" w:cs="Arial"/>
          <w:sz w:val="20"/>
          <w:szCs w:val="20"/>
        </w:rPr>
        <w:t>os aspectos quantitativos e qualitativos, anotando em regis</w:t>
      </w:r>
      <w:r w:rsidR="00A213A6">
        <w:rPr>
          <w:rFonts w:ascii="Arial" w:hAnsi="Arial" w:cs="Arial"/>
          <w:sz w:val="20"/>
          <w:szCs w:val="20"/>
        </w:rPr>
        <w:t xml:space="preserve">tro próprio as possíveis falhas </w:t>
      </w:r>
      <w:r w:rsidR="00A213A6" w:rsidRPr="00A213A6">
        <w:rPr>
          <w:rFonts w:ascii="Arial" w:hAnsi="Arial" w:cs="Arial"/>
          <w:sz w:val="20"/>
          <w:szCs w:val="20"/>
        </w:rPr>
        <w:t>detectadas, comunicando à contratada as ocorrências de quaisquer fa</w:t>
      </w:r>
      <w:r w:rsidR="00A213A6">
        <w:rPr>
          <w:rFonts w:ascii="Arial" w:hAnsi="Arial" w:cs="Arial"/>
          <w:sz w:val="20"/>
          <w:szCs w:val="20"/>
        </w:rPr>
        <w:t xml:space="preserve">tos que, a seu critério, exijam </w:t>
      </w:r>
      <w:r w:rsidR="00A213A6" w:rsidRPr="00A213A6">
        <w:rPr>
          <w:rFonts w:ascii="Arial" w:hAnsi="Arial" w:cs="Arial"/>
          <w:sz w:val="20"/>
          <w:szCs w:val="20"/>
        </w:rPr>
        <w:t>medidas saneadoras.</w:t>
      </w:r>
    </w:p>
    <w:p w14:paraId="600DCD5F" w14:textId="350D394B" w:rsidR="00A213A6" w:rsidRPr="00363CFD" w:rsidRDefault="00A213A6" w:rsidP="00363CFD">
      <w:pPr>
        <w:autoSpaceDE w:val="0"/>
        <w:autoSpaceDN w:val="0"/>
        <w:adjustRightInd w:val="0"/>
        <w:spacing w:after="0" w:line="360" w:lineRule="auto"/>
        <w:rPr>
          <w:rFonts w:ascii="Arial" w:hAnsi="Arial" w:cs="Arial"/>
          <w:sz w:val="18"/>
          <w:szCs w:val="18"/>
        </w:rPr>
      </w:pPr>
      <w:r w:rsidRPr="00363CFD">
        <w:rPr>
          <w:rFonts w:ascii="Arial" w:hAnsi="Arial" w:cs="Arial"/>
          <w:b/>
          <w:bCs/>
          <w:sz w:val="20"/>
          <w:szCs w:val="20"/>
        </w:rPr>
        <w:t>7.1.7 –</w:t>
      </w:r>
      <w:r>
        <w:rPr>
          <w:rFonts w:ascii="Arial-BoldMT" w:hAnsi="Arial-BoldMT" w:cs="Arial-BoldMT"/>
          <w:b/>
          <w:bCs/>
          <w:sz w:val="18"/>
          <w:szCs w:val="18"/>
        </w:rPr>
        <w:t xml:space="preserve"> </w:t>
      </w:r>
      <w:r>
        <w:rPr>
          <w:rFonts w:ascii="Arial" w:hAnsi="Arial" w:cs="Arial"/>
          <w:sz w:val="18"/>
          <w:szCs w:val="18"/>
        </w:rPr>
        <w:t>A Administração não responderá por quaisquer comprom</w:t>
      </w:r>
      <w:r w:rsidR="00363CFD">
        <w:rPr>
          <w:rFonts w:ascii="Arial" w:hAnsi="Arial" w:cs="Arial"/>
          <w:sz w:val="18"/>
          <w:szCs w:val="18"/>
        </w:rPr>
        <w:t xml:space="preserve">issos assumidos pela Contratada </w:t>
      </w:r>
      <w:r>
        <w:rPr>
          <w:rFonts w:ascii="Arial" w:hAnsi="Arial" w:cs="Arial"/>
          <w:sz w:val="18"/>
          <w:szCs w:val="18"/>
        </w:rPr>
        <w:t>com terceiros, ainda que vinculados à execução do presente obj</w:t>
      </w:r>
      <w:r w:rsidR="00363CFD">
        <w:rPr>
          <w:rFonts w:ascii="Arial" w:hAnsi="Arial" w:cs="Arial"/>
          <w:sz w:val="18"/>
          <w:szCs w:val="18"/>
        </w:rPr>
        <w:t xml:space="preserve">eto, bem como por qualquer dano </w:t>
      </w:r>
      <w:r>
        <w:rPr>
          <w:rFonts w:ascii="Arial" w:hAnsi="Arial" w:cs="Arial"/>
          <w:sz w:val="18"/>
          <w:szCs w:val="18"/>
        </w:rPr>
        <w:t>causado a terceiros em decorrência de ato da Contratada, d</w:t>
      </w:r>
      <w:r w:rsidR="00363CFD">
        <w:rPr>
          <w:rFonts w:ascii="Arial" w:hAnsi="Arial" w:cs="Arial"/>
          <w:sz w:val="18"/>
          <w:szCs w:val="18"/>
        </w:rPr>
        <w:t xml:space="preserve">e seus empregados, prepostos ou </w:t>
      </w:r>
      <w:r>
        <w:rPr>
          <w:rFonts w:ascii="Arial" w:hAnsi="Arial" w:cs="Arial"/>
          <w:sz w:val="18"/>
          <w:szCs w:val="18"/>
        </w:rPr>
        <w:t>subordinados.</w:t>
      </w:r>
    </w:p>
    <w:p w14:paraId="1BA38D7E" w14:textId="17B14B7F" w:rsidR="00301E37" w:rsidRPr="007479B0" w:rsidRDefault="00363CFD" w:rsidP="00363CFD">
      <w:pPr>
        <w:autoSpaceDE w:val="0"/>
        <w:spacing w:after="0" w:line="360" w:lineRule="auto"/>
        <w:jc w:val="both"/>
        <w:rPr>
          <w:rFonts w:ascii="Arial" w:hAnsi="Arial" w:cs="Arial"/>
          <w:sz w:val="20"/>
          <w:szCs w:val="20"/>
        </w:rPr>
      </w:pPr>
      <w:r w:rsidRPr="003D666E">
        <w:rPr>
          <w:rFonts w:ascii="Arial" w:hAnsi="Arial" w:cs="Arial"/>
          <w:b/>
          <w:sz w:val="20"/>
          <w:szCs w:val="20"/>
        </w:rPr>
        <w:t>7</w:t>
      </w:r>
      <w:r w:rsidR="00301E37" w:rsidRPr="003D666E">
        <w:rPr>
          <w:rFonts w:ascii="Arial" w:hAnsi="Arial" w:cs="Arial"/>
          <w:b/>
          <w:sz w:val="20"/>
          <w:szCs w:val="20"/>
        </w:rPr>
        <w:t>.1.8</w:t>
      </w:r>
      <w:r w:rsidR="00301E37" w:rsidRPr="007479B0">
        <w:rPr>
          <w:rFonts w:ascii="Arial" w:hAnsi="Arial" w:cs="Arial"/>
          <w:sz w:val="20"/>
          <w:szCs w:val="20"/>
        </w:rPr>
        <w:t xml:space="preserve"> – A ação ou omissão, total ou parcial, de fiscalização por parte do SAAE, não fará cessar nem diminuir a responsabilidade da fornecedora pelo perfeito cumprimento das obrigações estipuladas, nem por quaisquer danos, inclusive contra terceiros ou irregularidades constatadas.</w:t>
      </w:r>
    </w:p>
    <w:p w14:paraId="6C77DC8F" w14:textId="220847CB" w:rsidR="00301E37" w:rsidRPr="007479B0" w:rsidRDefault="00363CFD" w:rsidP="00363CFD">
      <w:pPr>
        <w:autoSpaceDE w:val="0"/>
        <w:spacing w:after="0" w:line="360" w:lineRule="auto"/>
        <w:jc w:val="both"/>
        <w:rPr>
          <w:rFonts w:ascii="Arial" w:hAnsi="Arial" w:cs="Arial"/>
          <w:sz w:val="20"/>
          <w:szCs w:val="20"/>
        </w:rPr>
      </w:pPr>
      <w:r w:rsidRPr="003D666E">
        <w:rPr>
          <w:rFonts w:ascii="Arial" w:hAnsi="Arial" w:cs="Arial"/>
          <w:b/>
          <w:sz w:val="20"/>
          <w:szCs w:val="20"/>
        </w:rPr>
        <w:t>7</w:t>
      </w:r>
      <w:r w:rsidR="00301E37" w:rsidRPr="003D666E">
        <w:rPr>
          <w:rFonts w:ascii="Arial" w:hAnsi="Arial" w:cs="Arial"/>
          <w:b/>
          <w:sz w:val="20"/>
          <w:szCs w:val="20"/>
        </w:rPr>
        <w:t>.1.9 –</w:t>
      </w:r>
      <w:r w:rsidR="00301E37" w:rsidRPr="007479B0">
        <w:rPr>
          <w:rFonts w:ascii="Arial" w:hAnsi="Arial" w:cs="Arial"/>
          <w:sz w:val="20"/>
          <w:szCs w:val="20"/>
        </w:rPr>
        <w:t xml:space="preserve"> </w:t>
      </w:r>
      <w:r>
        <w:rPr>
          <w:rFonts w:ascii="Arial" w:hAnsi="Arial" w:cs="Arial"/>
          <w:sz w:val="20"/>
          <w:szCs w:val="20"/>
        </w:rPr>
        <w:t>Prestar</w:t>
      </w:r>
      <w:r w:rsidR="00301E37" w:rsidRPr="007479B0">
        <w:rPr>
          <w:rFonts w:ascii="Arial" w:hAnsi="Arial" w:cs="Arial"/>
          <w:sz w:val="20"/>
          <w:szCs w:val="20"/>
        </w:rPr>
        <w:t xml:space="preserve"> informações e esclarecimentos necessários que venham a ser solicitados pela Licitante.</w:t>
      </w:r>
    </w:p>
    <w:p w14:paraId="4D554638" w14:textId="5954D517" w:rsidR="00301E37" w:rsidRPr="007479B0" w:rsidRDefault="00363CFD" w:rsidP="00363CFD">
      <w:pPr>
        <w:autoSpaceDE w:val="0"/>
        <w:spacing w:after="0" w:line="360" w:lineRule="auto"/>
        <w:jc w:val="both"/>
        <w:rPr>
          <w:rFonts w:ascii="Arial" w:hAnsi="Arial" w:cs="Arial"/>
          <w:sz w:val="20"/>
          <w:szCs w:val="20"/>
        </w:rPr>
      </w:pPr>
      <w:r w:rsidRPr="003D666E">
        <w:rPr>
          <w:rFonts w:ascii="Arial" w:hAnsi="Arial" w:cs="Arial"/>
          <w:b/>
          <w:sz w:val="20"/>
          <w:szCs w:val="20"/>
        </w:rPr>
        <w:t>7</w:t>
      </w:r>
      <w:r w:rsidR="00301E37" w:rsidRPr="003D666E">
        <w:rPr>
          <w:rFonts w:ascii="Arial" w:hAnsi="Arial" w:cs="Arial"/>
          <w:b/>
          <w:sz w:val="20"/>
          <w:szCs w:val="20"/>
        </w:rPr>
        <w:t>.1.10 –</w:t>
      </w:r>
      <w:r w:rsidR="00301E37" w:rsidRPr="007479B0">
        <w:rPr>
          <w:rFonts w:ascii="Arial" w:hAnsi="Arial" w:cs="Arial"/>
          <w:sz w:val="20"/>
          <w:szCs w:val="20"/>
        </w:rPr>
        <w:t xml:space="preserve"> O SAAE fiscalizará como lhe aprouver e no seu exclusivo interesse, o exato cumprimento das obrigações e condições estabelecidas no Termo de Referência, bem como, promoverá, mediante ofício, quaisquer inclusões, substituições e/ou exclusões de itens.</w:t>
      </w:r>
    </w:p>
    <w:p w14:paraId="5B73BE50" w14:textId="1DB23981" w:rsidR="00301E37" w:rsidRPr="007479B0" w:rsidRDefault="00363CFD" w:rsidP="00363CFD">
      <w:pPr>
        <w:autoSpaceDE w:val="0"/>
        <w:spacing w:after="0" w:line="360" w:lineRule="auto"/>
        <w:jc w:val="both"/>
        <w:rPr>
          <w:rFonts w:ascii="Arial" w:hAnsi="Arial" w:cs="Arial"/>
          <w:sz w:val="20"/>
          <w:szCs w:val="20"/>
        </w:rPr>
      </w:pPr>
      <w:r w:rsidRPr="003D666E">
        <w:rPr>
          <w:rFonts w:ascii="Arial" w:hAnsi="Arial" w:cs="Arial"/>
          <w:b/>
          <w:sz w:val="20"/>
          <w:szCs w:val="20"/>
        </w:rPr>
        <w:t>7</w:t>
      </w:r>
      <w:r w:rsidR="00301E37" w:rsidRPr="003D666E">
        <w:rPr>
          <w:rFonts w:ascii="Arial" w:hAnsi="Arial" w:cs="Arial"/>
          <w:b/>
          <w:sz w:val="20"/>
          <w:szCs w:val="20"/>
        </w:rPr>
        <w:t>.1.11 –</w:t>
      </w:r>
      <w:r w:rsidR="00301E37" w:rsidRPr="007479B0">
        <w:rPr>
          <w:rFonts w:ascii="Arial" w:hAnsi="Arial" w:cs="Arial"/>
          <w:sz w:val="20"/>
          <w:szCs w:val="20"/>
        </w:rPr>
        <w:t xml:space="preserve"> Acompanhar, por intermédio da fiscalização, a execução da entrega, atestando os documentos da despesa, quando comprovada a execução total fiel e correta dos itens ou da parcela a que se referem.</w:t>
      </w:r>
    </w:p>
    <w:p w14:paraId="0258F974" w14:textId="0D409087" w:rsidR="00301E37" w:rsidRPr="007479B0" w:rsidRDefault="00363CFD" w:rsidP="00363CFD">
      <w:pPr>
        <w:autoSpaceDE w:val="0"/>
        <w:spacing w:after="0" w:line="360" w:lineRule="auto"/>
        <w:jc w:val="both"/>
        <w:rPr>
          <w:rFonts w:ascii="Arial" w:hAnsi="Arial" w:cs="Arial"/>
          <w:sz w:val="20"/>
          <w:szCs w:val="20"/>
        </w:rPr>
      </w:pPr>
      <w:r w:rsidRPr="003D666E">
        <w:rPr>
          <w:rFonts w:ascii="Arial" w:hAnsi="Arial" w:cs="Arial"/>
          <w:b/>
          <w:sz w:val="20"/>
          <w:szCs w:val="20"/>
        </w:rPr>
        <w:t>7</w:t>
      </w:r>
      <w:r w:rsidR="00301E37" w:rsidRPr="003D666E">
        <w:rPr>
          <w:rFonts w:ascii="Arial" w:hAnsi="Arial" w:cs="Arial"/>
          <w:b/>
          <w:sz w:val="20"/>
          <w:szCs w:val="20"/>
        </w:rPr>
        <w:t>.1.12 –</w:t>
      </w:r>
      <w:r w:rsidR="00301E37" w:rsidRPr="007479B0">
        <w:rPr>
          <w:rFonts w:ascii="Arial" w:hAnsi="Arial" w:cs="Arial"/>
          <w:sz w:val="20"/>
          <w:szCs w:val="20"/>
        </w:rPr>
        <w:t xml:space="preserve"> Responsabilizar-se pela comunicação, em tempo hábil, das medidas a serem tomadas para perfeita execução do objeto.</w:t>
      </w:r>
    </w:p>
    <w:p w14:paraId="2A668A51" w14:textId="5A3B93B2" w:rsidR="00301E37" w:rsidRPr="007479B0" w:rsidRDefault="00363CFD" w:rsidP="00363CFD">
      <w:pPr>
        <w:autoSpaceDE w:val="0"/>
        <w:spacing w:after="0" w:line="360" w:lineRule="auto"/>
        <w:jc w:val="both"/>
        <w:rPr>
          <w:rFonts w:ascii="Arial" w:hAnsi="Arial" w:cs="Arial"/>
          <w:sz w:val="20"/>
          <w:szCs w:val="20"/>
        </w:rPr>
      </w:pPr>
      <w:r w:rsidRPr="003D666E">
        <w:rPr>
          <w:rFonts w:ascii="Arial" w:hAnsi="Arial" w:cs="Arial"/>
          <w:b/>
          <w:sz w:val="20"/>
          <w:szCs w:val="20"/>
        </w:rPr>
        <w:t>7</w:t>
      </w:r>
      <w:r w:rsidR="00301E37" w:rsidRPr="003D666E">
        <w:rPr>
          <w:rFonts w:ascii="Arial" w:hAnsi="Arial" w:cs="Arial"/>
          <w:b/>
          <w:sz w:val="20"/>
          <w:szCs w:val="20"/>
        </w:rPr>
        <w:t>.1.13 –</w:t>
      </w:r>
      <w:r w:rsidR="00301E37" w:rsidRPr="007479B0">
        <w:rPr>
          <w:rFonts w:ascii="Arial" w:hAnsi="Arial" w:cs="Arial"/>
          <w:sz w:val="20"/>
          <w:szCs w:val="20"/>
        </w:rPr>
        <w:t xml:space="preserve"> Notificar o fornecedor sobre eventuais atrasos na entrega dos itens e/ou descumprimento de cláusulas previstas no Termo de Referência, no Edital ou no Contrato.</w:t>
      </w:r>
    </w:p>
    <w:p w14:paraId="3AD52197" w14:textId="59D5322B" w:rsidR="00301E37" w:rsidRPr="007479B0" w:rsidRDefault="00363CFD" w:rsidP="00363CFD">
      <w:pPr>
        <w:autoSpaceDE w:val="0"/>
        <w:spacing w:after="0" w:line="360" w:lineRule="auto"/>
        <w:jc w:val="both"/>
        <w:rPr>
          <w:rFonts w:ascii="Arial" w:hAnsi="Arial" w:cs="Arial"/>
          <w:sz w:val="20"/>
          <w:szCs w:val="20"/>
        </w:rPr>
      </w:pPr>
      <w:r w:rsidRPr="003D666E">
        <w:rPr>
          <w:rFonts w:ascii="Arial" w:hAnsi="Arial" w:cs="Arial"/>
          <w:b/>
          <w:sz w:val="20"/>
          <w:szCs w:val="20"/>
        </w:rPr>
        <w:t>7</w:t>
      </w:r>
      <w:r w:rsidR="00301E37" w:rsidRPr="003D666E">
        <w:rPr>
          <w:rFonts w:ascii="Arial" w:hAnsi="Arial" w:cs="Arial"/>
          <w:b/>
          <w:sz w:val="20"/>
          <w:szCs w:val="20"/>
        </w:rPr>
        <w:t>.1.14 –</w:t>
      </w:r>
      <w:r w:rsidR="00301E37" w:rsidRPr="007479B0">
        <w:rPr>
          <w:rFonts w:ascii="Arial" w:hAnsi="Arial" w:cs="Arial"/>
          <w:sz w:val="20"/>
          <w:szCs w:val="20"/>
        </w:rPr>
        <w:t xml:space="preserve"> Não receber os itens dissonantes das especificações contidas no Termo de Referência, no Edital e no contrato.</w:t>
      </w:r>
    </w:p>
    <w:p w14:paraId="1D76785F" w14:textId="0B741753" w:rsidR="00301E37" w:rsidRPr="007479B0" w:rsidRDefault="00363CFD" w:rsidP="00363CFD">
      <w:pPr>
        <w:autoSpaceDE w:val="0"/>
        <w:spacing w:after="0" w:line="360" w:lineRule="auto"/>
        <w:jc w:val="both"/>
        <w:rPr>
          <w:rFonts w:ascii="Arial" w:hAnsi="Arial" w:cs="Arial"/>
          <w:sz w:val="20"/>
          <w:szCs w:val="20"/>
        </w:rPr>
      </w:pPr>
      <w:r w:rsidRPr="003D666E">
        <w:rPr>
          <w:rFonts w:ascii="Arial" w:hAnsi="Arial" w:cs="Arial"/>
          <w:b/>
          <w:sz w:val="20"/>
          <w:szCs w:val="20"/>
        </w:rPr>
        <w:t>7</w:t>
      </w:r>
      <w:r w:rsidR="00301E37" w:rsidRPr="003D666E">
        <w:rPr>
          <w:rFonts w:ascii="Arial" w:hAnsi="Arial" w:cs="Arial"/>
          <w:b/>
          <w:sz w:val="20"/>
          <w:szCs w:val="20"/>
        </w:rPr>
        <w:t>.1.15 –</w:t>
      </w:r>
      <w:r w:rsidR="00301E37" w:rsidRPr="007479B0">
        <w:rPr>
          <w:rFonts w:ascii="Arial" w:hAnsi="Arial" w:cs="Arial"/>
          <w:sz w:val="20"/>
          <w:szCs w:val="20"/>
        </w:rPr>
        <w:t xml:space="preserve"> Aplicar ao fornecedor as sanções administrativas regulamentares e contratuais cabíveis.</w:t>
      </w:r>
    </w:p>
    <w:bookmarkEnd w:id="7"/>
    <w:p w14:paraId="64F4982C" w14:textId="3E4D6F45" w:rsidR="00301E37" w:rsidRPr="007479B0" w:rsidRDefault="003D666E" w:rsidP="003D666E">
      <w:pPr>
        <w:autoSpaceDE w:val="0"/>
        <w:spacing w:after="0" w:line="360" w:lineRule="auto"/>
        <w:jc w:val="both"/>
        <w:rPr>
          <w:rFonts w:ascii="Arial" w:hAnsi="Arial" w:cs="Arial"/>
          <w:sz w:val="20"/>
          <w:szCs w:val="20"/>
        </w:rPr>
      </w:pPr>
      <w:r>
        <w:rPr>
          <w:rFonts w:ascii="Arial" w:hAnsi="Arial" w:cs="Arial"/>
          <w:b/>
          <w:bCs/>
          <w:sz w:val="20"/>
          <w:szCs w:val="20"/>
        </w:rPr>
        <w:t>7</w:t>
      </w:r>
      <w:r w:rsidR="00301E37" w:rsidRPr="007479B0">
        <w:rPr>
          <w:rFonts w:ascii="Arial" w:hAnsi="Arial" w:cs="Arial"/>
          <w:b/>
          <w:bCs/>
          <w:sz w:val="20"/>
          <w:szCs w:val="20"/>
        </w:rPr>
        <w:t>.2 – DA LICITANTE VENCEDORA</w:t>
      </w:r>
      <w:r w:rsidR="00301E37" w:rsidRPr="007479B0">
        <w:rPr>
          <w:rFonts w:ascii="Arial" w:hAnsi="Arial" w:cs="Arial"/>
          <w:sz w:val="20"/>
          <w:szCs w:val="20"/>
        </w:rPr>
        <w:t xml:space="preserve">: </w:t>
      </w:r>
    </w:p>
    <w:bookmarkEnd w:id="6"/>
    <w:p w14:paraId="167EAAA7" w14:textId="48FE6FF0" w:rsidR="00301E37" w:rsidRPr="007479B0"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lastRenderedPageBreak/>
        <w:t>7</w:t>
      </w:r>
      <w:r w:rsidR="00301E37" w:rsidRPr="004F4741">
        <w:rPr>
          <w:rFonts w:ascii="Arial" w:hAnsi="Arial" w:cs="Arial"/>
          <w:b/>
          <w:iCs/>
          <w:sz w:val="20"/>
          <w:szCs w:val="20"/>
        </w:rPr>
        <w:t>.2.1 –</w:t>
      </w:r>
      <w:r w:rsidR="00301E37" w:rsidRPr="007479B0">
        <w:rPr>
          <w:rFonts w:ascii="Arial" w:hAnsi="Arial" w:cs="Arial"/>
          <w:iCs/>
          <w:sz w:val="20"/>
          <w:szCs w:val="20"/>
        </w:rPr>
        <w:t xml:space="preserve"> Cumprir integralmente todas as condições estabelecidas, sujeitando-se, inclusive, às penalidades pelo descumprimento de quaisquer de suas cláusulas.</w:t>
      </w:r>
    </w:p>
    <w:p w14:paraId="0A24E28C" w14:textId="33E10E35" w:rsidR="003D666E"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w:t>
      </w:r>
      <w:r w:rsidR="00301E37" w:rsidRPr="004F4741">
        <w:rPr>
          <w:rFonts w:ascii="Arial" w:hAnsi="Arial" w:cs="Arial"/>
          <w:b/>
          <w:iCs/>
          <w:sz w:val="20"/>
          <w:szCs w:val="20"/>
        </w:rPr>
        <w:t>.2.2 –</w:t>
      </w:r>
      <w:r w:rsidR="00301E37" w:rsidRPr="007479B0">
        <w:rPr>
          <w:rFonts w:ascii="Arial" w:hAnsi="Arial" w:cs="Arial"/>
          <w:iCs/>
          <w:sz w:val="20"/>
          <w:szCs w:val="20"/>
        </w:rPr>
        <w:t xml:space="preserve"> Entregar os itens solicitados, nos prazos estabelecidos, devidamente conferidos e acompanhados da nota fiscal/fatura corretamente preenchida, segundo as quantidades e nos </w:t>
      </w:r>
      <w:r>
        <w:rPr>
          <w:rFonts w:ascii="Arial" w:hAnsi="Arial" w:cs="Arial"/>
          <w:iCs/>
          <w:sz w:val="20"/>
          <w:szCs w:val="20"/>
        </w:rPr>
        <w:t>locais descritos na Requisição.</w:t>
      </w:r>
    </w:p>
    <w:p w14:paraId="131C3758" w14:textId="073B8D97" w:rsidR="00301E37"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w:t>
      </w:r>
      <w:r w:rsidR="00301E37" w:rsidRPr="004F4741">
        <w:rPr>
          <w:rFonts w:ascii="Arial" w:hAnsi="Arial" w:cs="Arial"/>
          <w:b/>
          <w:iCs/>
          <w:sz w:val="20"/>
          <w:szCs w:val="20"/>
        </w:rPr>
        <w:t>.2.</w:t>
      </w:r>
      <w:r w:rsidRPr="004F4741">
        <w:rPr>
          <w:rFonts w:ascii="Arial" w:hAnsi="Arial" w:cs="Arial"/>
          <w:b/>
          <w:iCs/>
          <w:sz w:val="20"/>
          <w:szCs w:val="20"/>
        </w:rPr>
        <w:t>3</w:t>
      </w:r>
      <w:r w:rsidR="00301E37" w:rsidRPr="004F4741">
        <w:rPr>
          <w:rFonts w:ascii="Arial" w:hAnsi="Arial" w:cs="Arial"/>
          <w:b/>
          <w:iCs/>
          <w:sz w:val="20"/>
          <w:szCs w:val="20"/>
        </w:rPr>
        <w:t xml:space="preserve"> –</w:t>
      </w:r>
      <w:r w:rsidR="00301E37" w:rsidRPr="007479B0">
        <w:rPr>
          <w:rFonts w:ascii="Arial" w:hAnsi="Arial" w:cs="Arial"/>
          <w:iCs/>
          <w:sz w:val="20"/>
          <w:szCs w:val="20"/>
        </w:rPr>
        <w:t xml:space="preserve"> Comunicar ao fiscal, no prazo mínimo de 02 (dois) dias úteis que antecedam o prazo de vencimento da entrega, os motivos que venham a impossibilitar o seu cumprimento.</w:t>
      </w:r>
    </w:p>
    <w:p w14:paraId="77402708" w14:textId="59A343FB" w:rsidR="003D666E"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7.2.4 –</w:t>
      </w:r>
      <w:r w:rsidRPr="007479B0">
        <w:rPr>
          <w:rFonts w:ascii="Arial" w:hAnsi="Arial" w:cs="Arial"/>
          <w:iCs/>
          <w:sz w:val="20"/>
          <w:szCs w:val="20"/>
        </w:rPr>
        <w:t xml:space="preserve"> Assumir a responsabilidade pelos encargos fiscais e comerciais resultantes da adjudicação da licitação.</w:t>
      </w:r>
    </w:p>
    <w:p w14:paraId="60C34D3E" w14:textId="5700208E" w:rsidR="003D666E"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7.2.5 –</w:t>
      </w:r>
      <w:r w:rsidRPr="007479B0">
        <w:rPr>
          <w:rFonts w:ascii="Arial" w:hAnsi="Arial" w:cs="Arial"/>
          <w:iCs/>
          <w:sz w:val="20"/>
          <w:szCs w:val="20"/>
        </w:rPr>
        <w:t xml:space="preserve"> Pagar todos os tributos, contribuições fiscais e parafiscais que incidam ou venham incidir, direta ou indiretamente, sobre os itens solicitados.</w:t>
      </w:r>
    </w:p>
    <w:p w14:paraId="0DAEFE0E" w14:textId="079CFF4B" w:rsidR="003D666E"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7.2.6 –</w:t>
      </w:r>
      <w:r w:rsidRPr="007479B0">
        <w:rPr>
          <w:rFonts w:ascii="Arial" w:hAnsi="Arial" w:cs="Arial"/>
          <w:iCs/>
          <w:sz w:val="20"/>
          <w:szCs w:val="20"/>
        </w:rPr>
        <w:t xml:space="preserve"> Manter, em compatibilidade com as obrigações por ele assumidas, todas as condições de habilitação e qualificação exigidas na licitação até o recebimento e pagamento do objeto.</w:t>
      </w:r>
    </w:p>
    <w:p w14:paraId="2E3AF399" w14:textId="17356AFA" w:rsidR="003D666E"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7.2.7 –</w:t>
      </w:r>
      <w:r w:rsidRPr="007479B0">
        <w:rPr>
          <w:rFonts w:ascii="Arial" w:hAnsi="Arial" w:cs="Arial"/>
          <w:iCs/>
          <w:sz w:val="20"/>
          <w:szCs w:val="20"/>
        </w:rPr>
        <w:t xml:space="preserve"> </w:t>
      </w:r>
      <w:r>
        <w:rPr>
          <w:rFonts w:ascii="Arial" w:hAnsi="Arial" w:cs="Arial"/>
          <w:iCs/>
          <w:sz w:val="20"/>
          <w:szCs w:val="20"/>
        </w:rPr>
        <w:t>Entregar</w:t>
      </w:r>
      <w:r w:rsidRPr="007479B0">
        <w:rPr>
          <w:rFonts w:ascii="Arial" w:hAnsi="Arial" w:cs="Arial"/>
          <w:iCs/>
          <w:sz w:val="20"/>
          <w:szCs w:val="20"/>
        </w:rPr>
        <w:t xml:space="preserve"> os itens com observância dos demais encargos e responsabilidades cabíveis.</w:t>
      </w:r>
    </w:p>
    <w:p w14:paraId="23CD15F2" w14:textId="7C0842FD" w:rsidR="003D666E"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7.2.8 –</w:t>
      </w:r>
      <w:r w:rsidRPr="007479B0">
        <w:rPr>
          <w:rFonts w:ascii="Arial" w:hAnsi="Arial" w:cs="Arial"/>
          <w:iCs/>
          <w:sz w:val="20"/>
          <w:szCs w:val="20"/>
        </w:rPr>
        <w:t xml:space="preserve"> Incluir, nos preços ofertados, todas as despesas de custo, seguro, frete, encargos fiscais, comerciais, sociais e trabalhistas, ou de qualquer outra natureza, para entrega na cidade de Sacramento, MG, conforme endereço informado na Requisição.</w:t>
      </w:r>
    </w:p>
    <w:p w14:paraId="3A73588E" w14:textId="6A87C639" w:rsidR="003D666E"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7.2.9 –</w:t>
      </w:r>
      <w:r w:rsidRPr="007479B0">
        <w:rPr>
          <w:rFonts w:ascii="Arial" w:hAnsi="Arial" w:cs="Arial"/>
          <w:iCs/>
          <w:sz w:val="20"/>
          <w:szCs w:val="20"/>
        </w:rPr>
        <w:t xml:space="preserve"> </w:t>
      </w:r>
      <w:r>
        <w:rPr>
          <w:rFonts w:ascii="Arial" w:hAnsi="Arial" w:cs="Arial"/>
          <w:iCs/>
          <w:sz w:val="20"/>
          <w:szCs w:val="20"/>
        </w:rPr>
        <w:t>Prestar</w:t>
      </w:r>
      <w:r w:rsidRPr="007479B0">
        <w:rPr>
          <w:rFonts w:ascii="Arial" w:hAnsi="Arial" w:cs="Arial"/>
          <w:iCs/>
          <w:sz w:val="20"/>
          <w:szCs w:val="20"/>
        </w:rPr>
        <w:t xml:space="preserve"> todos os esclarecimentos que lhe forem solicitados pelo SAAE, atendendo prontamente a todas as possíveis reclamações.</w:t>
      </w:r>
    </w:p>
    <w:p w14:paraId="4367F2F5" w14:textId="67E065D1" w:rsidR="003D666E"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7.2.10 –</w:t>
      </w:r>
      <w:r w:rsidRPr="007479B0">
        <w:rPr>
          <w:rFonts w:ascii="Arial" w:hAnsi="Arial" w:cs="Arial"/>
          <w:iCs/>
          <w:sz w:val="20"/>
          <w:szCs w:val="20"/>
        </w:rPr>
        <w:t xml:space="preserve"> Comunicar imediatamente ao SAAE qualquer alteração ocorrida no endereço, conta bancária e outros julgados necessários para o recebimento de correspondências.</w:t>
      </w:r>
    </w:p>
    <w:p w14:paraId="4376AA62" w14:textId="0D6D73E5" w:rsidR="003D666E" w:rsidRPr="007479B0"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7.2.11</w:t>
      </w:r>
      <w:r w:rsidRPr="007479B0">
        <w:rPr>
          <w:rFonts w:ascii="Arial" w:hAnsi="Arial" w:cs="Arial"/>
          <w:iCs/>
          <w:sz w:val="20"/>
          <w:szCs w:val="20"/>
        </w:rPr>
        <w:t xml:space="preserve"> – Fiscalizar o perfeito cumprimento do fornecimento a que se obrigou, cabendo-lhe, integralmente, os ônus decorrentes. Tal fiscalização dar-se-á independente da que será exercida pela Administração do SAAE de Sacramento.</w:t>
      </w:r>
    </w:p>
    <w:p w14:paraId="64E73BE2" w14:textId="39B53345" w:rsidR="00301E37" w:rsidRPr="007479B0" w:rsidRDefault="003D666E" w:rsidP="003D666E">
      <w:pPr>
        <w:autoSpaceDE w:val="0"/>
        <w:spacing w:after="0" w:line="360" w:lineRule="auto"/>
        <w:jc w:val="both"/>
        <w:rPr>
          <w:rFonts w:ascii="Arial" w:hAnsi="Arial" w:cs="Arial"/>
          <w:iCs/>
          <w:sz w:val="20"/>
          <w:szCs w:val="20"/>
        </w:rPr>
      </w:pPr>
      <w:r w:rsidRPr="004F4741">
        <w:rPr>
          <w:rFonts w:ascii="Arial" w:hAnsi="Arial" w:cs="Arial"/>
          <w:b/>
          <w:iCs/>
          <w:sz w:val="20"/>
          <w:szCs w:val="20"/>
        </w:rPr>
        <w:t>7</w:t>
      </w:r>
      <w:r w:rsidR="00301E37" w:rsidRPr="004F4741">
        <w:rPr>
          <w:rFonts w:ascii="Arial" w:hAnsi="Arial" w:cs="Arial"/>
          <w:b/>
          <w:iCs/>
          <w:sz w:val="20"/>
          <w:szCs w:val="20"/>
        </w:rPr>
        <w:t>.2.1</w:t>
      </w:r>
      <w:r w:rsidRPr="004F4741">
        <w:rPr>
          <w:rFonts w:ascii="Arial" w:hAnsi="Arial" w:cs="Arial"/>
          <w:b/>
          <w:iCs/>
          <w:sz w:val="20"/>
          <w:szCs w:val="20"/>
        </w:rPr>
        <w:t>2</w:t>
      </w:r>
      <w:r w:rsidR="00301E37" w:rsidRPr="004F4741">
        <w:rPr>
          <w:rFonts w:ascii="Arial" w:hAnsi="Arial" w:cs="Arial"/>
          <w:b/>
          <w:iCs/>
          <w:sz w:val="20"/>
          <w:szCs w:val="20"/>
        </w:rPr>
        <w:t xml:space="preserve"> –</w:t>
      </w:r>
      <w:r w:rsidR="00301E37" w:rsidRPr="007479B0">
        <w:rPr>
          <w:rFonts w:ascii="Arial" w:hAnsi="Arial" w:cs="Arial"/>
          <w:iCs/>
          <w:sz w:val="20"/>
          <w:szCs w:val="20"/>
        </w:rPr>
        <w:t xml:space="preserve"> Indenizar terceiros e/ou ao SAAE,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14:paraId="15F14C42" w14:textId="63F5199D" w:rsidR="00301E37" w:rsidRDefault="004F4741" w:rsidP="004F4741">
      <w:pPr>
        <w:autoSpaceDE w:val="0"/>
        <w:spacing w:after="0" w:line="360" w:lineRule="auto"/>
        <w:jc w:val="both"/>
        <w:rPr>
          <w:rFonts w:ascii="Arial" w:hAnsi="Arial" w:cs="Arial"/>
          <w:iCs/>
          <w:sz w:val="20"/>
          <w:szCs w:val="20"/>
        </w:rPr>
      </w:pPr>
      <w:r w:rsidRPr="004F4741">
        <w:rPr>
          <w:rFonts w:ascii="Arial" w:hAnsi="Arial" w:cs="Arial"/>
          <w:b/>
          <w:iCs/>
          <w:sz w:val="20"/>
          <w:szCs w:val="20"/>
        </w:rPr>
        <w:t>7</w:t>
      </w:r>
      <w:r w:rsidR="00301E37" w:rsidRPr="004F4741">
        <w:rPr>
          <w:rFonts w:ascii="Arial" w:hAnsi="Arial" w:cs="Arial"/>
          <w:b/>
          <w:iCs/>
          <w:sz w:val="20"/>
          <w:szCs w:val="20"/>
        </w:rPr>
        <w:t>.2.1</w:t>
      </w:r>
      <w:r w:rsidRPr="004F4741">
        <w:rPr>
          <w:rFonts w:ascii="Arial" w:hAnsi="Arial" w:cs="Arial"/>
          <w:b/>
          <w:iCs/>
          <w:sz w:val="20"/>
          <w:szCs w:val="20"/>
        </w:rPr>
        <w:t>3</w:t>
      </w:r>
      <w:r w:rsidR="00301E37" w:rsidRPr="007479B0">
        <w:rPr>
          <w:rFonts w:ascii="Arial" w:hAnsi="Arial" w:cs="Arial"/>
          <w:iCs/>
          <w:sz w:val="20"/>
          <w:szCs w:val="20"/>
        </w:rPr>
        <w:t xml:space="preserve"> – Solicitar do SAAE, em tempo hábil, quaisquer informações ou esclarecimentos que julgar necessários, que possam vir a comprometer a execução do objeto contratual.</w:t>
      </w:r>
    </w:p>
    <w:p w14:paraId="34883FC3" w14:textId="41BA70DB" w:rsidR="004F4741" w:rsidRPr="004F4741" w:rsidRDefault="004F4741" w:rsidP="004F4741">
      <w:pPr>
        <w:autoSpaceDE w:val="0"/>
        <w:autoSpaceDN w:val="0"/>
        <w:adjustRightInd w:val="0"/>
        <w:spacing w:after="0" w:line="360" w:lineRule="auto"/>
        <w:jc w:val="both"/>
        <w:rPr>
          <w:rFonts w:ascii="Arial" w:hAnsi="Arial" w:cs="Arial"/>
          <w:sz w:val="20"/>
          <w:szCs w:val="20"/>
        </w:rPr>
      </w:pPr>
      <w:r w:rsidRPr="004F4741">
        <w:rPr>
          <w:rFonts w:ascii="Arial" w:hAnsi="Arial" w:cs="Arial"/>
          <w:b/>
          <w:bCs/>
          <w:sz w:val="20"/>
          <w:szCs w:val="20"/>
        </w:rPr>
        <w:t xml:space="preserve">7.2.14 </w:t>
      </w:r>
      <w:r w:rsidRPr="004F4741">
        <w:rPr>
          <w:rFonts w:ascii="ArialMT" w:hAnsi="ArialMT" w:cs="ArialMT"/>
          <w:sz w:val="20"/>
          <w:szCs w:val="20"/>
        </w:rPr>
        <w:t xml:space="preserve">– </w:t>
      </w:r>
      <w:r w:rsidRPr="004F4741">
        <w:rPr>
          <w:rFonts w:ascii="Arial" w:hAnsi="Arial" w:cs="Arial"/>
          <w:sz w:val="20"/>
          <w:szCs w:val="20"/>
        </w:rPr>
        <w:t>Adotar, no que couber, as disposições de regramento pertinentes ao tema (Impactos Ambientais), respeitando o funcionamento adequado, utilizar insumos de origem comprovada e descartar os resíduos oriundos dos serviços de maneira adequada, conforme os ditames sanitários e ambientais previstos em lei e normas correlatas.</w:t>
      </w:r>
    </w:p>
    <w:p w14:paraId="4CE48F33" w14:textId="125160FE" w:rsidR="004F4741" w:rsidRDefault="004F4741" w:rsidP="004F4741">
      <w:pPr>
        <w:autoSpaceDE w:val="0"/>
        <w:autoSpaceDN w:val="0"/>
        <w:adjustRightInd w:val="0"/>
        <w:spacing w:after="0" w:line="360" w:lineRule="auto"/>
        <w:jc w:val="both"/>
        <w:rPr>
          <w:rFonts w:ascii="Arial" w:hAnsi="Arial" w:cs="Arial"/>
          <w:sz w:val="20"/>
          <w:szCs w:val="20"/>
        </w:rPr>
      </w:pPr>
      <w:r w:rsidRPr="004F4741">
        <w:rPr>
          <w:rFonts w:ascii="Arial" w:hAnsi="Arial" w:cs="Arial"/>
          <w:b/>
          <w:bCs/>
          <w:sz w:val="20"/>
          <w:szCs w:val="20"/>
        </w:rPr>
        <w:t xml:space="preserve">7.2.15 </w:t>
      </w:r>
      <w:r w:rsidRPr="004F4741">
        <w:rPr>
          <w:rFonts w:ascii="Arial-BoldMT" w:hAnsi="Arial-BoldMT" w:cs="Arial-BoldMT"/>
          <w:b/>
          <w:bCs/>
          <w:sz w:val="20"/>
          <w:szCs w:val="20"/>
        </w:rPr>
        <w:t xml:space="preserve">– </w:t>
      </w:r>
      <w:r w:rsidRPr="004F4741">
        <w:rPr>
          <w:rFonts w:ascii="Arial" w:hAnsi="Arial" w:cs="Arial"/>
          <w:sz w:val="20"/>
          <w:szCs w:val="20"/>
        </w:rPr>
        <w:t>A contratada permanece ciente, que deverá cumprir as obrigações quanto as exigências de reserva de cargos prevista em lei, bem como em outras normas específicas, para pessoa com deficiência, para reabilitado da Previdência Social e para aprendiz, através de declaração anexada no instrumento convocatório.</w:t>
      </w:r>
    </w:p>
    <w:p w14:paraId="14462ED3" w14:textId="44128BF6" w:rsidR="004F4741" w:rsidRPr="004F4741" w:rsidRDefault="004F4741" w:rsidP="004F4741">
      <w:pPr>
        <w:autoSpaceDE w:val="0"/>
        <w:autoSpaceDN w:val="0"/>
        <w:adjustRightInd w:val="0"/>
        <w:spacing w:after="0" w:line="360" w:lineRule="auto"/>
        <w:jc w:val="both"/>
        <w:rPr>
          <w:rFonts w:ascii="Arial" w:hAnsi="Arial" w:cs="Arial"/>
          <w:sz w:val="20"/>
          <w:szCs w:val="20"/>
        </w:rPr>
      </w:pPr>
      <w:r w:rsidRPr="004F4741">
        <w:rPr>
          <w:rFonts w:ascii="Arial" w:hAnsi="Arial" w:cs="Arial"/>
          <w:b/>
          <w:sz w:val="20"/>
          <w:szCs w:val="20"/>
        </w:rPr>
        <w:lastRenderedPageBreak/>
        <w:t>7.2.16 –</w:t>
      </w:r>
      <w:r w:rsidRPr="004F4741">
        <w:rPr>
          <w:rFonts w:ascii="Arial" w:hAnsi="Arial" w:cs="Arial"/>
          <w:sz w:val="20"/>
          <w:szCs w:val="20"/>
        </w:rPr>
        <w:t xml:space="preserve"> </w:t>
      </w:r>
      <w:r>
        <w:rPr>
          <w:rFonts w:ascii="Arial" w:hAnsi="Arial" w:cs="Arial"/>
          <w:sz w:val="20"/>
          <w:szCs w:val="20"/>
        </w:rPr>
        <w:t>A contratada deverá declarar, q</w:t>
      </w:r>
      <w:r w:rsidRPr="004F4741">
        <w:rPr>
          <w:rFonts w:ascii="Arial" w:hAnsi="Arial" w:cs="Arial"/>
          <w:sz w:val="20"/>
          <w:szCs w:val="20"/>
        </w:rPr>
        <w:t>ue suas pro</w:t>
      </w:r>
      <w:r>
        <w:rPr>
          <w:rFonts w:ascii="Arial" w:hAnsi="Arial" w:cs="Arial"/>
          <w:sz w:val="20"/>
          <w:szCs w:val="20"/>
        </w:rPr>
        <w:t xml:space="preserve">postas econômicas compreendem a </w:t>
      </w:r>
      <w:r w:rsidRPr="004F4741">
        <w:rPr>
          <w:rFonts w:ascii="Arial" w:hAnsi="Arial" w:cs="Arial"/>
          <w:sz w:val="20"/>
          <w:szCs w:val="20"/>
        </w:rPr>
        <w:t>integralidade dos custos para atendimento dos direitos trabalhis</w:t>
      </w:r>
      <w:r>
        <w:rPr>
          <w:rFonts w:ascii="Arial" w:hAnsi="Arial" w:cs="Arial"/>
          <w:sz w:val="20"/>
          <w:szCs w:val="20"/>
        </w:rPr>
        <w:t xml:space="preserve">tas assegurados na Constituição </w:t>
      </w:r>
      <w:r w:rsidRPr="004F4741">
        <w:rPr>
          <w:rFonts w:ascii="Arial" w:hAnsi="Arial" w:cs="Arial"/>
          <w:sz w:val="20"/>
          <w:szCs w:val="20"/>
        </w:rPr>
        <w:t>Federal, nas leis trabalhistas, nas normas infralegais, nas convenções coletivas de</w:t>
      </w:r>
      <w:r>
        <w:rPr>
          <w:rFonts w:ascii="Arial" w:hAnsi="Arial" w:cs="Arial"/>
          <w:sz w:val="20"/>
          <w:szCs w:val="20"/>
        </w:rPr>
        <w:t xml:space="preserve"> trabalho e nos </w:t>
      </w:r>
      <w:r w:rsidRPr="004F4741">
        <w:rPr>
          <w:rFonts w:ascii="Arial" w:hAnsi="Arial" w:cs="Arial"/>
          <w:sz w:val="20"/>
          <w:szCs w:val="20"/>
        </w:rPr>
        <w:t>termos de ajustamento de conduta vigentes na data de entrega das propostas.</w:t>
      </w:r>
    </w:p>
    <w:p w14:paraId="5702AE76" w14:textId="16149991" w:rsidR="004F4741" w:rsidRPr="004F4741" w:rsidRDefault="004F4741" w:rsidP="004F4741">
      <w:pPr>
        <w:autoSpaceDE w:val="0"/>
        <w:autoSpaceDN w:val="0"/>
        <w:adjustRightInd w:val="0"/>
        <w:spacing w:after="0" w:line="360" w:lineRule="auto"/>
        <w:jc w:val="both"/>
        <w:rPr>
          <w:rFonts w:ascii="Arial" w:hAnsi="Arial" w:cs="Arial"/>
          <w:sz w:val="20"/>
          <w:szCs w:val="20"/>
        </w:rPr>
      </w:pPr>
      <w:r w:rsidRPr="004F4741">
        <w:rPr>
          <w:rFonts w:ascii="Arial" w:hAnsi="Arial" w:cs="Arial"/>
          <w:b/>
          <w:sz w:val="20"/>
          <w:szCs w:val="20"/>
        </w:rPr>
        <w:t>7.2.17 –</w:t>
      </w:r>
      <w:r w:rsidRPr="004F4741">
        <w:rPr>
          <w:rFonts w:ascii="Arial" w:hAnsi="Arial" w:cs="Arial"/>
          <w:sz w:val="20"/>
          <w:szCs w:val="20"/>
        </w:rPr>
        <w:t xml:space="preserve"> Cumprir todas as obrigações constantes no Edital, no Te</w:t>
      </w:r>
      <w:r>
        <w:rPr>
          <w:rFonts w:ascii="Arial" w:hAnsi="Arial" w:cs="Arial"/>
          <w:sz w:val="20"/>
          <w:szCs w:val="20"/>
        </w:rPr>
        <w:t xml:space="preserve">rmo de Referência, na proposta, </w:t>
      </w:r>
      <w:r w:rsidRPr="004F4741">
        <w:rPr>
          <w:rFonts w:ascii="Arial" w:hAnsi="Arial" w:cs="Arial"/>
          <w:sz w:val="20"/>
          <w:szCs w:val="20"/>
        </w:rPr>
        <w:t>na Ata de Registro de Preços e no Contrato, assumindo como exclusiva</w:t>
      </w:r>
      <w:r>
        <w:rPr>
          <w:rFonts w:ascii="Arial" w:hAnsi="Arial" w:cs="Arial"/>
          <w:sz w:val="20"/>
          <w:szCs w:val="20"/>
        </w:rPr>
        <w:t xml:space="preserve">mente seus os riscos e as </w:t>
      </w:r>
      <w:r w:rsidRPr="004F4741">
        <w:rPr>
          <w:rFonts w:ascii="Arial" w:hAnsi="Arial" w:cs="Arial"/>
          <w:sz w:val="20"/>
          <w:szCs w:val="20"/>
        </w:rPr>
        <w:t>despesas decorrentes da boa e perfeita execução do objeto.</w:t>
      </w:r>
    </w:p>
    <w:p w14:paraId="6ABE0797" w14:textId="55E6BA13" w:rsidR="00DD2378" w:rsidRPr="007479B0" w:rsidRDefault="00524960" w:rsidP="00524960">
      <w:pPr>
        <w:tabs>
          <w:tab w:val="left" w:pos="1005"/>
        </w:tabs>
        <w:spacing w:after="0" w:line="360" w:lineRule="auto"/>
        <w:jc w:val="both"/>
        <w:rPr>
          <w:rFonts w:ascii="Arial" w:hAnsi="Arial" w:cs="Arial"/>
          <w:bCs/>
          <w:color w:val="FF0000"/>
          <w:sz w:val="20"/>
          <w:szCs w:val="20"/>
        </w:rPr>
      </w:pPr>
      <w:r w:rsidRPr="007479B0">
        <w:rPr>
          <w:rFonts w:ascii="Arial" w:hAnsi="Arial" w:cs="Arial"/>
          <w:bCs/>
          <w:color w:val="FF0000"/>
          <w:sz w:val="20"/>
          <w:szCs w:val="20"/>
        </w:rPr>
        <w:tab/>
      </w:r>
    </w:p>
    <w:p w14:paraId="5F59B2CB" w14:textId="36C9D1ED" w:rsidR="00524960" w:rsidRPr="007479B0" w:rsidRDefault="004F4741" w:rsidP="00524960">
      <w:pPr>
        <w:tabs>
          <w:tab w:val="left" w:pos="1005"/>
        </w:tabs>
        <w:spacing w:after="0" w:line="360" w:lineRule="auto"/>
        <w:jc w:val="both"/>
        <w:rPr>
          <w:rFonts w:ascii="Arial" w:hAnsi="Arial" w:cs="Arial"/>
          <w:b/>
          <w:sz w:val="20"/>
          <w:szCs w:val="20"/>
        </w:rPr>
      </w:pPr>
      <w:r>
        <w:rPr>
          <w:rFonts w:ascii="Arial" w:hAnsi="Arial" w:cs="Arial"/>
          <w:b/>
          <w:sz w:val="20"/>
          <w:szCs w:val="20"/>
        </w:rPr>
        <w:t>8</w:t>
      </w:r>
      <w:r w:rsidR="00524960" w:rsidRPr="007479B0">
        <w:rPr>
          <w:rFonts w:ascii="Arial" w:hAnsi="Arial" w:cs="Arial"/>
          <w:b/>
          <w:sz w:val="20"/>
          <w:szCs w:val="20"/>
        </w:rPr>
        <w:t xml:space="preserve"> – CREDENCIAMENTO NO SISTEMA DE LICITAÇÕES DA LICITANET</w:t>
      </w:r>
    </w:p>
    <w:p w14:paraId="0F2CF5E2" w14:textId="199B0A29" w:rsidR="00524960" w:rsidRPr="007479B0" w:rsidRDefault="004F4741"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.1 –</w:t>
      </w:r>
      <w:r w:rsidR="00524960" w:rsidRPr="007479B0">
        <w:rPr>
          <w:rFonts w:ascii="Arial" w:hAnsi="Arial" w:cs="Arial"/>
          <w:bCs/>
          <w:sz w:val="20"/>
          <w:szCs w:val="20"/>
        </w:rPr>
        <w:t xml:space="preserve"> Os procedimentos para credenciamento e obtenção da chave e senha de acesso poderão ser iniciados diretamente no site de licitações no endereço eletrônico www.licitanet.com.br, acesso “aderir – fornecedores”.</w:t>
      </w:r>
    </w:p>
    <w:p w14:paraId="4E759EC2" w14:textId="44096138" w:rsidR="00524960" w:rsidRPr="007479B0" w:rsidRDefault="004F4741"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.2 –</w:t>
      </w:r>
      <w:r w:rsidR="00524960" w:rsidRPr="007479B0">
        <w:rPr>
          <w:rFonts w:ascii="Arial" w:hAnsi="Arial" w:cs="Arial"/>
          <w:bCs/>
          <w:sz w:val="20"/>
          <w:szCs w:val="20"/>
        </w:rPr>
        <w:t xml:space="preserve"> As dúvidas e esclarecimentos sobre credenciamento no sistema eletrônico poderão ser dirimidas através da central de atendimento aos licitantes, por telefone, WhatsApp, Chat ou </w:t>
      </w:r>
      <w:proofErr w:type="spellStart"/>
      <w:r w:rsidR="00524960" w:rsidRPr="007479B0">
        <w:rPr>
          <w:rFonts w:ascii="Arial" w:hAnsi="Arial" w:cs="Arial"/>
          <w:bCs/>
          <w:sz w:val="20"/>
          <w:szCs w:val="20"/>
        </w:rPr>
        <w:t>email</w:t>
      </w:r>
      <w:proofErr w:type="spellEnd"/>
      <w:r w:rsidR="00524960" w:rsidRPr="007479B0">
        <w:rPr>
          <w:rFonts w:ascii="Arial" w:hAnsi="Arial" w:cs="Arial"/>
          <w:bCs/>
          <w:sz w:val="20"/>
          <w:szCs w:val="20"/>
        </w:rPr>
        <w:t>, disponíveis no endereço eletrônico www.licitanet.com.br.</w:t>
      </w:r>
    </w:p>
    <w:p w14:paraId="11586700" w14:textId="52C9A70F" w:rsidR="00524960" w:rsidRPr="007479B0" w:rsidRDefault="008767B3"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.3 –</w:t>
      </w:r>
      <w:r w:rsidR="00524960" w:rsidRPr="007479B0">
        <w:rPr>
          <w:rFonts w:ascii="Arial" w:hAnsi="Arial" w:cs="Arial"/>
          <w:bCs/>
          <w:sz w:val="20"/>
          <w:szCs w:val="20"/>
        </w:rPr>
        <w:t xml:space="preserve"> Qualquer dúvida dos interessados em relação ao acesso no sistema LICITANET poderá ser esclarecida através dos canais de atendimento da LICITANET - LICITAÇÕES ELETRÔNICAS, de segunda a sexta-feira, das 8:30 às 18 horas (horário de Brasília) através dos canais informados no site www.licitanet.com.br.</w:t>
      </w:r>
    </w:p>
    <w:p w14:paraId="07741B68" w14:textId="6F512B87" w:rsidR="00524960" w:rsidRPr="007479B0" w:rsidRDefault="008767B3"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.4 –</w:t>
      </w:r>
      <w:r w:rsidR="00524960" w:rsidRPr="007479B0">
        <w:rPr>
          <w:rFonts w:ascii="Arial" w:hAnsi="Arial" w:cs="Arial"/>
          <w:bCs/>
          <w:sz w:val="20"/>
          <w:szCs w:val="20"/>
        </w:rPr>
        <w:t xml:space="preserve"> A participação no certame dar-se-á por meio da digitação da senha pessoal e intransferível do representante credenciado e subsequente encaminhamento da proposta de preços, por meio do sistema eletrônico no sítio </w:t>
      </w:r>
      <w:r w:rsidRPr="007479B0">
        <w:rPr>
          <w:rFonts w:ascii="Arial" w:hAnsi="Arial" w:cs="Arial"/>
          <w:bCs/>
          <w:sz w:val="20"/>
          <w:szCs w:val="20"/>
        </w:rPr>
        <w:t>www.licitanet.com.br,</w:t>
      </w:r>
      <w:r w:rsidR="00524960" w:rsidRPr="007479B0">
        <w:rPr>
          <w:rFonts w:ascii="Arial" w:hAnsi="Arial" w:cs="Arial"/>
          <w:bCs/>
          <w:sz w:val="20"/>
          <w:szCs w:val="20"/>
        </w:rPr>
        <w:t xml:space="preserve"> opção “Login”.</w:t>
      </w:r>
    </w:p>
    <w:p w14:paraId="0C4C254C" w14:textId="66564919" w:rsidR="00524960" w:rsidRPr="007479B0" w:rsidRDefault="008767B3"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.5 –</w:t>
      </w:r>
      <w:r w:rsidR="00524960" w:rsidRPr="007479B0">
        <w:rPr>
          <w:rFonts w:ascii="Arial" w:hAnsi="Arial" w:cs="Arial"/>
          <w:bCs/>
          <w:sz w:val="20"/>
          <w:szCs w:val="20"/>
        </w:rPr>
        <w:t xml:space="preserve"> As propostas de preço deverão ser encaminhadas eletronicamente até data e horário definidos, conforme informado no início deste edital.</w:t>
      </w:r>
    </w:p>
    <w:p w14:paraId="603F9725" w14:textId="4BBDE792" w:rsidR="00524960" w:rsidRPr="007479B0" w:rsidRDefault="008767B3"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.6 –</w:t>
      </w:r>
      <w:r w:rsidR="00524960" w:rsidRPr="007479B0">
        <w:rPr>
          <w:rFonts w:ascii="Arial" w:hAnsi="Arial" w:cs="Arial"/>
          <w:bCs/>
          <w:sz w:val="20"/>
          <w:szCs w:val="20"/>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14:paraId="02964BAC" w14:textId="21C8A907" w:rsidR="00524960" w:rsidRPr="007479B0" w:rsidRDefault="008767B3"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.7 –</w:t>
      </w:r>
      <w:r w:rsidR="00524960" w:rsidRPr="007479B0">
        <w:rPr>
          <w:rFonts w:ascii="Arial" w:hAnsi="Arial" w:cs="Arial"/>
          <w:bCs/>
          <w:sz w:val="20"/>
          <w:szCs w:val="20"/>
        </w:rPr>
        <w:t xml:space="preserve">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5AE1C82B" w14:textId="3C98DA15" w:rsidR="00524960" w:rsidRPr="007479B0" w:rsidRDefault="008767B3"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.8 –</w:t>
      </w:r>
      <w:r w:rsidR="00524960" w:rsidRPr="007479B0">
        <w:rPr>
          <w:rFonts w:ascii="Arial" w:hAnsi="Arial" w:cs="Arial"/>
          <w:bCs/>
          <w:sz w:val="20"/>
          <w:szCs w:val="20"/>
        </w:rPr>
        <w:t xml:space="preserve"> 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22C90CCA" w14:textId="62C639E0" w:rsidR="00524960" w:rsidRPr="007479B0" w:rsidRDefault="008767B3"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.9 –</w:t>
      </w:r>
      <w:r w:rsidR="00524960" w:rsidRPr="007479B0">
        <w:rPr>
          <w:rFonts w:ascii="Arial" w:hAnsi="Arial" w:cs="Arial"/>
          <w:bCs/>
          <w:sz w:val="20"/>
          <w:szCs w:val="20"/>
        </w:rPr>
        <w:t xml:space="preserve"> Caso exista a necessidade de ser suspenso o pregão, tendo em vista a quantidade de lotes, o pregoeiro designará novo dia e horário para a continuidade do certame.</w:t>
      </w:r>
    </w:p>
    <w:p w14:paraId="15FC72D5" w14:textId="4F5FE38D" w:rsidR="00524960" w:rsidRPr="007479B0" w:rsidRDefault="008767B3"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.10 –</w:t>
      </w:r>
      <w:r w:rsidR="00524960" w:rsidRPr="007479B0">
        <w:rPr>
          <w:rFonts w:ascii="Arial" w:hAnsi="Arial" w:cs="Arial"/>
          <w:bCs/>
          <w:sz w:val="20"/>
          <w:szCs w:val="20"/>
        </w:rPr>
        <w:t xml:space="preserve"> O andamento do procedimento de licitação entre a data de abertura das propostas e a adjudicação do objeto deve ser acompanhado pelos participantes por meio do portal “www.licitanet.com.br”, que </w:t>
      </w:r>
      <w:r w:rsidR="00524960" w:rsidRPr="007479B0">
        <w:rPr>
          <w:rFonts w:ascii="Arial" w:hAnsi="Arial" w:cs="Arial"/>
          <w:bCs/>
          <w:sz w:val="20"/>
          <w:szCs w:val="20"/>
        </w:rPr>
        <w:lastRenderedPageBreak/>
        <w:t>veiculará avisos, convocações, desclassificações de licitantes, justificativas e outras decisões referentes ao procedimento.</w:t>
      </w:r>
    </w:p>
    <w:p w14:paraId="0F7D3BE7" w14:textId="7D97A9D0" w:rsidR="00524960" w:rsidRPr="007479B0" w:rsidRDefault="008767B3" w:rsidP="00524960">
      <w:pPr>
        <w:tabs>
          <w:tab w:val="left" w:pos="1005"/>
        </w:tabs>
        <w:spacing w:after="0" w:line="360" w:lineRule="auto"/>
        <w:jc w:val="both"/>
        <w:rPr>
          <w:rFonts w:ascii="Arial" w:hAnsi="Arial" w:cs="Arial"/>
          <w:bCs/>
          <w:sz w:val="20"/>
          <w:szCs w:val="20"/>
        </w:rPr>
      </w:pPr>
      <w:r w:rsidRPr="008767B3">
        <w:rPr>
          <w:rFonts w:ascii="Arial" w:hAnsi="Arial" w:cs="Arial"/>
          <w:b/>
          <w:bCs/>
          <w:sz w:val="20"/>
          <w:szCs w:val="20"/>
        </w:rPr>
        <w:t>8</w:t>
      </w:r>
      <w:r w:rsidR="00524960" w:rsidRPr="008767B3">
        <w:rPr>
          <w:rFonts w:ascii="Arial" w:hAnsi="Arial" w:cs="Arial"/>
          <w:b/>
          <w:bCs/>
          <w:sz w:val="20"/>
          <w:szCs w:val="20"/>
        </w:rPr>
        <w:t>.11 –</w:t>
      </w:r>
      <w:r w:rsidR="00524960" w:rsidRPr="007479B0">
        <w:rPr>
          <w:rFonts w:ascii="Arial" w:hAnsi="Arial" w:cs="Arial"/>
          <w:bCs/>
          <w:sz w:val="20"/>
          <w:szCs w:val="20"/>
        </w:rPr>
        <w:t xml:space="preserve"> O credenciamento junto ao provedor da </w:t>
      </w:r>
      <w:proofErr w:type="spellStart"/>
      <w:r w:rsidR="00524960" w:rsidRPr="007479B0">
        <w:rPr>
          <w:rFonts w:ascii="Arial" w:hAnsi="Arial" w:cs="Arial"/>
          <w:bCs/>
          <w:sz w:val="20"/>
          <w:szCs w:val="20"/>
        </w:rPr>
        <w:t>Licitanet</w:t>
      </w:r>
      <w:proofErr w:type="spellEnd"/>
      <w:r w:rsidR="00524960" w:rsidRPr="007479B0">
        <w:rPr>
          <w:rFonts w:ascii="Arial" w:hAnsi="Arial" w:cs="Arial"/>
          <w:bCs/>
          <w:sz w:val="20"/>
          <w:szCs w:val="20"/>
        </w:rPr>
        <w:t xml:space="preserve"> implica a responsabilidade do licitante ou de seu representante legal e a presunção de sua capacidade técnica para a realização das transações deste Pregão.</w:t>
      </w:r>
    </w:p>
    <w:p w14:paraId="10E3D40D" w14:textId="77777777" w:rsidR="00DD2378" w:rsidRPr="007479B0" w:rsidRDefault="00DD2378" w:rsidP="00C05355">
      <w:pPr>
        <w:spacing w:after="0" w:line="360" w:lineRule="auto"/>
        <w:jc w:val="both"/>
        <w:rPr>
          <w:rFonts w:ascii="Arial" w:hAnsi="Arial" w:cs="Arial"/>
          <w:bCs/>
          <w:sz w:val="20"/>
          <w:szCs w:val="20"/>
        </w:rPr>
      </w:pPr>
    </w:p>
    <w:p w14:paraId="7B69493E" w14:textId="35564B05" w:rsidR="00952E6E" w:rsidRPr="007479B0" w:rsidRDefault="008767B3" w:rsidP="00952E6E">
      <w:pPr>
        <w:spacing w:after="0" w:line="360" w:lineRule="auto"/>
        <w:jc w:val="both"/>
        <w:rPr>
          <w:rFonts w:ascii="Arial" w:hAnsi="Arial" w:cs="Arial"/>
          <w:b/>
          <w:sz w:val="20"/>
          <w:szCs w:val="20"/>
        </w:rPr>
      </w:pPr>
      <w:r>
        <w:rPr>
          <w:rFonts w:ascii="Arial" w:hAnsi="Arial" w:cs="Arial"/>
          <w:b/>
          <w:sz w:val="20"/>
          <w:szCs w:val="20"/>
        </w:rPr>
        <w:t>9</w:t>
      </w:r>
      <w:r w:rsidR="00952E6E" w:rsidRPr="007479B0">
        <w:rPr>
          <w:rFonts w:ascii="Arial" w:hAnsi="Arial" w:cs="Arial"/>
          <w:b/>
          <w:sz w:val="20"/>
          <w:szCs w:val="20"/>
        </w:rPr>
        <w:t xml:space="preserve"> – DA PARTICIPAÇÃO NO SISTEMA ELETRÔNICO </w:t>
      </w:r>
    </w:p>
    <w:p w14:paraId="112BD1E7" w14:textId="7DF821B1" w:rsidR="00952E6E" w:rsidRPr="007479B0" w:rsidRDefault="008767B3" w:rsidP="00952E6E">
      <w:pPr>
        <w:spacing w:after="0" w:line="360" w:lineRule="auto"/>
        <w:jc w:val="both"/>
        <w:rPr>
          <w:rFonts w:ascii="Arial" w:hAnsi="Arial" w:cs="Arial"/>
          <w:bCs/>
          <w:sz w:val="20"/>
          <w:szCs w:val="20"/>
        </w:rPr>
      </w:pPr>
      <w:r w:rsidRPr="008767B3">
        <w:rPr>
          <w:rFonts w:ascii="Arial" w:hAnsi="Arial" w:cs="Arial"/>
          <w:b/>
          <w:bCs/>
          <w:sz w:val="20"/>
          <w:szCs w:val="20"/>
        </w:rPr>
        <w:t>9</w:t>
      </w:r>
      <w:r w:rsidR="00952E6E" w:rsidRPr="008767B3">
        <w:rPr>
          <w:rFonts w:ascii="Arial" w:hAnsi="Arial" w:cs="Arial"/>
          <w:b/>
          <w:bCs/>
          <w:sz w:val="20"/>
          <w:szCs w:val="20"/>
        </w:rPr>
        <w:t>.1 –</w:t>
      </w:r>
      <w:r w:rsidR="00952E6E" w:rsidRPr="007479B0">
        <w:rPr>
          <w:rFonts w:ascii="Arial" w:hAnsi="Arial" w:cs="Arial"/>
          <w:bCs/>
          <w:sz w:val="20"/>
          <w:szCs w:val="20"/>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14:paraId="5920407E" w14:textId="0E3E15A6" w:rsidR="00952E6E" w:rsidRPr="007479B0" w:rsidRDefault="008767B3" w:rsidP="00952E6E">
      <w:pPr>
        <w:spacing w:after="0" w:line="360" w:lineRule="auto"/>
        <w:jc w:val="both"/>
        <w:rPr>
          <w:rFonts w:ascii="Arial" w:hAnsi="Arial" w:cs="Arial"/>
          <w:bCs/>
          <w:sz w:val="20"/>
          <w:szCs w:val="20"/>
        </w:rPr>
      </w:pPr>
      <w:r w:rsidRPr="008767B3">
        <w:rPr>
          <w:rFonts w:ascii="Arial" w:hAnsi="Arial" w:cs="Arial"/>
          <w:b/>
          <w:bCs/>
          <w:sz w:val="20"/>
          <w:szCs w:val="20"/>
        </w:rPr>
        <w:t>9</w:t>
      </w:r>
      <w:r w:rsidR="00952E6E" w:rsidRPr="008767B3">
        <w:rPr>
          <w:rFonts w:ascii="Arial" w:hAnsi="Arial" w:cs="Arial"/>
          <w:b/>
          <w:bCs/>
          <w:sz w:val="20"/>
          <w:szCs w:val="20"/>
        </w:rPr>
        <w:t>.2 –</w:t>
      </w:r>
      <w:r w:rsidR="00952E6E" w:rsidRPr="007479B0">
        <w:rPr>
          <w:rFonts w:ascii="Arial" w:hAnsi="Arial" w:cs="Arial"/>
          <w:bCs/>
          <w:sz w:val="20"/>
          <w:szCs w:val="20"/>
        </w:rPr>
        <w:t xml:space="preserve"> A proposta de preço deverá ser enviada mediante digitação no sistema eletrônico.</w:t>
      </w:r>
    </w:p>
    <w:p w14:paraId="4556F6BE" w14:textId="3D63B17D" w:rsidR="00952E6E" w:rsidRPr="007479B0" w:rsidRDefault="008767B3" w:rsidP="00952E6E">
      <w:pPr>
        <w:spacing w:after="0" w:line="360" w:lineRule="auto"/>
        <w:jc w:val="both"/>
        <w:rPr>
          <w:rFonts w:ascii="Arial" w:hAnsi="Arial" w:cs="Arial"/>
          <w:bCs/>
          <w:sz w:val="20"/>
          <w:szCs w:val="20"/>
        </w:rPr>
      </w:pPr>
      <w:r w:rsidRPr="008767B3">
        <w:rPr>
          <w:rFonts w:ascii="Arial" w:hAnsi="Arial" w:cs="Arial"/>
          <w:b/>
          <w:bCs/>
          <w:sz w:val="20"/>
          <w:szCs w:val="20"/>
        </w:rPr>
        <w:t>9</w:t>
      </w:r>
      <w:r w:rsidR="00952E6E" w:rsidRPr="008767B3">
        <w:rPr>
          <w:rFonts w:ascii="Arial" w:hAnsi="Arial" w:cs="Arial"/>
          <w:b/>
          <w:bCs/>
          <w:sz w:val="20"/>
          <w:szCs w:val="20"/>
        </w:rPr>
        <w:t>.3 –</w:t>
      </w:r>
      <w:r w:rsidR="00952E6E" w:rsidRPr="007479B0">
        <w:rPr>
          <w:rFonts w:ascii="Arial" w:hAnsi="Arial" w:cs="Arial"/>
          <w:bCs/>
          <w:sz w:val="20"/>
          <w:szCs w:val="20"/>
        </w:rPr>
        <w:t xml:space="preserve"> A validade da proposta constante em campo próprio modelo de proposta descritiva do objeto (Anexo I) será de 60 (sessenta) dias. </w:t>
      </w:r>
    </w:p>
    <w:p w14:paraId="3444B01D" w14:textId="01D44099" w:rsidR="00952E6E" w:rsidRPr="007479B0" w:rsidRDefault="008767B3" w:rsidP="00952E6E">
      <w:pPr>
        <w:spacing w:after="0" w:line="360" w:lineRule="auto"/>
        <w:jc w:val="both"/>
        <w:rPr>
          <w:rFonts w:ascii="Arial" w:hAnsi="Arial" w:cs="Arial"/>
          <w:bCs/>
          <w:sz w:val="20"/>
          <w:szCs w:val="20"/>
        </w:rPr>
      </w:pPr>
      <w:r w:rsidRPr="008767B3">
        <w:rPr>
          <w:rFonts w:ascii="Arial" w:hAnsi="Arial" w:cs="Arial"/>
          <w:b/>
          <w:bCs/>
          <w:sz w:val="20"/>
          <w:szCs w:val="20"/>
        </w:rPr>
        <w:t>9</w:t>
      </w:r>
      <w:r w:rsidR="00952E6E" w:rsidRPr="008767B3">
        <w:rPr>
          <w:rFonts w:ascii="Arial" w:hAnsi="Arial" w:cs="Arial"/>
          <w:b/>
          <w:bCs/>
          <w:sz w:val="20"/>
          <w:szCs w:val="20"/>
        </w:rPr>
        <w:t>.4 –</w:t>
      </w:r>
      <w:r w:rsidR="00952E6E" w:rsidRPr="007479B0">
        <w:rPr>
          <w:rFonts w:ascii="Arial" w:hAnsi="Arial" w:cs="Arial"/>
          <w:bCs/>
          <w:sz w:val="20"/>
          <w:szCs w:val="20"/>
        </w:rPr>
        <w:t xml:space="preserve"> Por força da legislação vigente, é vedada a identificação do licitante, sob pena de desclassificação.</w:t>
      </w:r>
    </w:p>
    <w:p w14:paraId="4A252140" w14:textId="241D4A81" w:rsidR="00952E6E" w:rsidRPr="007479B0" w:rsidRDefault="008767B3" w:rsidP="00952E6E">
      <w:pPr>
        <w:spacing w:after="0" w:line="360" w:lineRule="auto"/>
        <w:jc w:val="both"/>
        <w:rPr>
          <w:rFonts w:ascii="Arial" w:hAnsi="Arial" w:cs="Arial"/>
          <w:bCs/>
          <w:sz w:val="20"/>
          <w:szCs w:val="20"/>
        </w:rPr>
      </w:pPr>
      <w:r w:rsidRPr="008767B3">
        <w:rPr>
          <w:rFonts w:ascii="Arial" w:hAnsi="Arial" w:cs="Arial"/>
          <w:b/>
          <w:bCs/>
          <w:sz w:val="20"/>
          <w:szCs w:val="20"/>
        </w:rPr>
        <w:t>9</w:t>
      </w:r>
      <w:r w:rsidR="00952E6E" w:rsidRPr="008767B3">
        <w:rPr>
          <w:rFonts w:ascii="Arial" w:hAnsi="Arial" w:cs="Arial"/>
          <w:b/>
          <w:bCs/>
          <w:sz w:val="20"/>
          <w:szCs w:val="20"/>
        </w:rPr>
        <w:t>.5 –</w:t>
      </w:r>
      <w:r w:rsidR="00952E6E" w:rsidRPr="007479B0">
        <w:rPr>
          <w:rFonts w:ascii="Arial" w:hAnsi="Arial" w:cs="Arial"/>
          <w:bCs/>
          <w:sz w:val="20"/>
          <w:szCs w:val="20"/>
        </w:rPr>
        <w:t xml:space="preserve"> A participação no Pregão Eletrônico se dará por meio da digitação da senha pessoal e intransferível do representante credenciado e subsequente encaminhamento da proposta de preços, exclusivamente por meio do sistema eletrônico, observados a data e o horário limite estabelecidos.</w:t>
      </w:r>
    </w:p>
    <w:p w14:paraId="0D79707D" w14:textId="6AE396DD" w:rsidR="00952E6E" w:rsidRPr="007479B0" w:rsidRDefault="008767B3" w:rsidP="00952E6E">
      <w:pPr>
        <w:spacing w:after="0" w:line="360" w:lineRule="auto"/>
        <w:jc w:val="both"/>
        <w:rPr>
          <w:rFonts w:ascii="Arial" w:hAnsi="Arial" w:cs="Arial"/>
          <w:bCs/>
          <w:sz w:val="20"/>
          <w:szCs w:val="20"/>
        </w:rPr>
      </w:pPr>
      <w:r w:rsidRPr="008767B3">
        <w:rPr>
          <w:rFonts w:ascii="Arial" w:hAnsi="Arial" w:cs="Arial"/>
          <w:b/>
          <w:bCs/>
          <w:sz w:val="20"/>
          <w:szCs w:val="20"/>
        </w:rPr>
        <w:t>9</w:t>
      </w:r>
      <w:r w:rsidR="00952E6E" w:rsidRPr="008767B3">
        <w:rPr>
          <w:rFonts w:ascii="Arial" w:hAnsi="Arial" w:cs="Arial"/>
          <w:b/>
          <w:bCs/>
          <w:sz w:val="20"/>
          <w:szCs w:val="20"/>
        </w:rPr>
        <w:t>.6 –</w:t>
      </w:r>
      <w:r w:rsidR="00952E6E" w:rsidRPr="007479B0">
        <w:rPr>
          <w:rFonts w:ascii="Arial" w:hAnsi="Arial" w:cs="Arial"/>
          <w:bCs/>
          <w:sz w:val="20"/>
          <w:szCs w:val="20"/>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06DD35E5" w14:textId="303ED3AC" w:rsidR="00952E6E" w:rsidRPr="007479B0" w:rsidRDefault="008767B3" w:rsidP="00952E6E">
      <w:pPr>
        <w:spacing w:after="0" w:line="360" w:lineRule="auto"/>
        <w:jc w:val="both"/>
        <w:rPr>
          <w:rFonts w:ascii="Arial" w:hAnsi="Arial" w:cs="Arial"/>
          <w:bCs/>
          <w:sz w:val="20"/>
          <w:szCs w:val="20"/>
        </w:rPr>
      </w:pPr>
      <w:r w:rsidRPr="008767B3">
        <w:rPr>
          <w:rFonts w:ascii="Arial" w:hAnsi="Arial" w:cs="Arial"/>
          <w:b/>
          <w:bCs/>
          <w:sz w:val="20"/>
          <w:szCs w:val="20"/>
        </w:rPr>
        <w:t>9</w:t>
      </w:r>
      <w:r w:rsidR="00952E6E" w:rsidRPr="008767B3">
        <w:rPr>
          <w:rFonts w:ascii="Arial" w:hAnsi="Arial" w:cs="Arial"/>
          <w:b/>
          <w:bCs/>
          <w:sz w:val="20"/>
          <w:szCs w:val="20"/>
        </w:rPr>
        <w:t>.7 –</w:t>
      </w:r>
      <w:r w:rsidR="00952E6E" w:rsidRPr="007479B0">
        <w:rPr>
          <w:rFonts w:ascii="Arial" w:hAnsi="Arial" w:cs="Arial"/>
          <w:bCs/>
          <w:sz w:val="20"/>
          <w:szCs w:val="20"/>
        </w:rPr>
        <w:t xml:space="preserve"> Incumbirá a licitante acompanhar as operações no sistema eletrônico durante a sessão pública do Pregão, e ainda posteriormente, ficando responsável pelo ônus decorrente da perda de negócios, diante da inobservância de quaisquer mensagens emitidas pelo sistema ou de sua desconexão. </w:t>
      </w:r>
    </w:p>
    <w:p w14:paraId="6F69346E" w14:textId="62723E8A" w:rsidR="00952E6E" w:rsidRPr="007479B0" w:rsidRDefault="008767B3" w:rsidP="00952E6E">
      <w:pPr>
        <w:spacing w:after="0" w:line="360" w:lineRule="auto"/>
        <w:jc w:val="both"/>
        <w:rPr>
          <w:rFonts w:ascii="Arial" w:hAnsi="Arial" w:cs="Arial"/>
          <w:bCs/>
          <w:sz w:val="20"/>
          <w:szCs w:val="20"/>
        </w:rPr>
      </w:pPr>
      <w:r w:rsidRPr="008767B3">
        <w:rPr>
          <w:rFonts w:ascii="Arial" w:hAnsi="Arial" w:cs="Arial"/>
          <w:b/>
          <w:bCs/>
          <w:sz w:val="20"/>
          <w:szCs w:val="20"/>
        </w:rPr>
        <w:t>9</w:t>
      </w:r>
      <w:r w:rsidR="00952E6E" w:rsidRPr="008767B3">
        <w:rPr>
          <w:rFonts w:ascii="Arial" w:hAnsi="Arial" w:cs="Arial"/>
          <w:b/>
          <w:bCs/>
          <w:sz w:val="20"/>
          <w:szCs w:val="20"/>
        </w:rPr>
        <w:t>.8 –</w:t>
      </w:r>
      <w:r w:rsidR="00952E6E" w:rsidRPr="007479B0">
        <w:rPr>
          <w:rFonts w:ascii="Arial" w:hAnsi="Arial" w:cs="Arial"/>
          <w:bCs/>
          <w:sz w:val="20"/>
          <w:szCs w:val="20"/>
        </w:rPr>
        <w:t xml:space="preserve"> Até o horário estabelecido para o encerramento do recebimento das propostas, os licitantes poderão retirar ou substituir a sua proposta e os documentos de habilitação anteriormente inseridos no sistema. </w:t>
      </w:r>
    </w:p>
    <w:p w14:paraId="3738B4A6" w14:textId="59F36C50" w:rsidR="00117067" w:rsidRDefault="008767B3" w:rsidP="00952E6E">
      <w:pPr>
        <w:spacing w:after="0" w:line="360" w:lineRule="auto"/>
        <w:jc w:val="both"/>
        <w:rPr>
          <w:rFonts w:ascii="Arial" w:hAnsi="Arial" w:cs="Arial"/>
          <w:bCs/>
          <w:sz w:val="20"/>
          <w:szCs w:val="20"/>
        </w:rPr>
      </w:pPr>
      <w:r w:rsidRPr="008767B3">
        <w:rPr>
          <w:rFonts w:ascii="Arial" w:hAnsi="Arial" w:cs="Arial"/>
          <w:b/>
          <w:bCs/>
          <w:sz w:val="20"/>
          <w:szCs w:val="20"/>
        </w:rPr>
        <w:t>9</w:t>
      </w:r>
      <w:r w:rsidR="00117067" w:rsidRPr="008767B3">
        <w:rPr>
          <w:rFonts w:ascii="Arial" w:hAnsi="Arial" w:cs="Arial"/>
          <w:b/>
          <w:bCs/>
          <w:sz w:val="20"/>
          <w:szCs w:val="20"/>
        </w:rPr>
        <w:t>.9 –</w:t>
      </w:r>
      <w:r w:rsidR="00117067" w:rsidRPr="007479B0">
        <w:rPr>
          <w:rFonts w:ascii="Arial" w:hAnsi="Arial" w:cs="Arial"/>
          <w:bCs/>
          <w:sz w:val="20"/>
          <w:szCs w:val="20"/>
        </w:rPr>
        <w:t xml:space="preserve"> Os documentos inseridos no sistema eletrônico para cadastramento da empresa interessada em participar da licitação, não configura entrega de documentação para participar da licitação. Após feito o cadastro na plataforma, com o envio da documentação necessária, a licitante interessada em participar da licitação, deverá, novamente, enviar a documentação para habilitação na licitação em curso.</w:t>
      </w:r>
    </w:p>
    <w:p w14:paraId="6A8F16CC" w14:textId="77777777" w:rsidR="008767B3" w:rsidRDefault="008767B3" w:rsidP="00952E6E">
      <w:pPr>
        <w:spacing w:after="0" w:line="360" w:lineRule="auto"/>
        <w:jc w:val="both"/>
        <w:rPr>
          <w:rFonts w:ascii="Arial" w:hAnsi="Arial" w:cs="Arial"/>
          <w:bCs/>
          <w:sz w:val="20"/>
          <w:szCs w:val="20"/>
        </w:rPr>
      </w:pPr>
    </w:p>
    <w:p w14:paraId="07AB5212" w14:textId="77777777" w:rsidR="008767B3" w:rsidRPr="008767B3" w:rsidRDefault="008767B3" w:rsidP="008767B3">
      <w:pPr>
        <w:spacing w:after="0" w:line="360" w:lineRule="auto"/>
        <w:jc w:val="both"/>
        <w:rPr>
          <w:rFonts w:ascii="Arial" w:hAnsi="Arial" w:cs="Arial"/>
          <w:b/>
          <w:bCs/>
          <w:sz w:val="20"/>
          <w:szCs w:val="20"/>
        </w:rPr>
      </w:pPr>
      <w:r w:rsidRPr="008767B3">
        <w:rPr>
          <w:rFonts w:ascii="Arial" w:hAnsi="Arial" w:cs="Arial"/>
          <w:b/>
          <w:bCs/>
          <w:sz w:val="20"/>
          <w:szCs w:val="20"/>
        </w:rPr>
        <w:t>10 – CRITÉRIO DE JULGAMENTO</w:t>
      </w:r>
    </w:p>
    <w:p w14:paraId="52782B12" w14:textId="77777777" w:rsidR="008767B3" w:rsidRPr="008767B3" w:rsidRDefault="008767B3" w:rsidP="008767B3">
      <w:pPr>
        <w:spacing w:after="0" w:line="360" w:lineRule="auto"/>
        <w:jc w:val="both"/>
        <w:rPr>
          <w:rFonts w:ascii="Arial" w:hAnsi="Arial" w:cs="Arial"/>
          <w:bCs/>
          <w:sz w:val="20"/>
          <w:szCs w:val="20"/>
        </w:rPr>
      </w:pPr>
      <w:r w:rsidRPr="008767B3">
        <w:rPr>
          <w:rFonts w:ascii="Arial" w:hAnsi="Arial" w:cs="Arial"/>
          <w:b/>
          <w:bCs/>
          <w:sz w:val="20"/>
          <w:szCs w:val="20"/>
        </w:rPr>
        <w:t>10.1 –</w:t>
      </w:r>
      <w:r w:rsidRPr="008767B3">
        <w:rPr>
          <w:rFonts w:ascii="Arial" w:hAnsi="Arial" w:cs="Arial"/>
          <w:bCs/>
          <w:sz w:val="20"/>
          <w:szCs w:val="20"/>
        </w:rPr>
        <w:t xml:space="preserve"> O critério de julgamento será o de </w:t>
      </w:r>
      <w:r w:rsidRPr="008767B3">
        <w:rPr>
          <w:rFonts w:ascii="Arial" w:hAnsi="Arial" w:cs="Arial"/>
          <w:b/>
          <w:bCs/>
          <w:sz w:val="20"/>
          <w:szCs w:val="20"/>
        </w:rPr>
        <w:t>MENOR PREÇO POR ITEM.</w:t>
      </w:r>
    </w:p>
    <w:p w14:paraId="4A79E73B" w14:textId="7B52D4C5" w:rsidR="008767B3" w:rsidRPr="008767B3" w:rsidRDefault="008767B3" w:rsidP="008767B3">
      <w:pPr>
        <w:spacing w:after="0" w:line="360" w:lineRule="auto"/>
        <w:jc w:val="both"/>
        <w:rPr>
          <w:rFonts w:ascii="Arial" w:hAnsi="Arial" w:cs="Arial"/>
          <w:bCs/>
          <w:sz w:val="20"/>
          <w:szCs w:val="20"/>
        </w:rPr>
      </w:pPr>
      <w:r w:rsidRPr="008767B3">
        <w:rPr>
          <w:rFonts w:ascii="Arial" w:hAnsi="Arial" w:cs="Arial"/>
          <w:b/>
          <w:bCs/>
          <w:sz w:val="20"/>
          <w:szCs w:val="20"/>
        </w:rPr>
        <w:t>10.2 –</w:t>
      </w:r>
      <w:r w:rsidRPr="008767B3">
        <w:rPr>
          <w:rFonts w:ascii="Arial" w:hAnsi="Arial" w:cs="Arial"/>
          <w:bCs/>
          <w:sz w:val="20"/>
          <w:szCs w:val="20"/>
        </w:rPr>
        <w:t xml:space="preserve"> Declarado o encerramento da etapa competitiva, a pregoeira exami</w:t>
      </w:r>
      <w:r>
        <w:rPr>
          <w:rFonts w:ascii="Arial" w:hAnsi="Arial" w:cs="Arial"/>
          <w:bCs/>
          <w:sz w:val="20"/>
          <w:szCs w:val="20"/>
        </w:rPr>
        <w:t xml:space="preserve">nará a aceitabilidade da melhor </w:t>
      </w:r>
      <w:r w:rsidRPr="008767B3">
        <w:rPr>
          <w:rFonts w:ascii="Arial" w:hAnsi="Arial" w:cs="Arial"/>
          <w:bCs/>
          <w:sz w:val="20"/>
          <w:szCs w:val="20"/>
        </w:rPr>
        <w:t>oferta, quanto ao objeto e valor, decidindo motivadamente a respeito.</w:t>
      </w:r>
    </w:p>
    <w:p w14:paraId="7CCD979B" w14:textId="41D61DB5" w:rsidR="008767B3" w:rsidRPr="008767B3" w:rsidRDefault="008767B3" w:rsidP="008767B3">
      <w:pPr>
        <w:spacing w:after="0" w:line="360" w:lineRule="auto"/>
        <w:jc w:val="both"/>
        <w:rPr>
          <w:rFonts w:ascii="Arial" w:hAnsi="Arial" w:cs="Arial"/>
          <w:bCs/>
          <w:sz w:val="20"/>
          <w:szCs w:val="20"/>
        </w:rPr>
      </w:pPr>
      <w:r w:rsidRPr="008767B3">
        <w:rPr>
          <w:rFonts w:ascii="Arial" w:hAnsi="Arial" w:cs="Arial"/>
          <w:b/>
          <w:bCs/>
          <w:sz w:val="20"/>
          <w:szCs w:val="20"/>
        </w:rPr>
        <w:t>10.3 –</w:t>
      </w:r>
      <w:r w:rsidRPr="008767B3">
        <w:rPr>
          <w:rFonts w:ascii="Arial" w:hAnsi="Arial" w:cs="Arial"/>
          <w:bCs/>
          <w:sz w:val="20"/>
          <w:szCs w:val="20"/>
        </w:rPr>
        <w:t xml:space="preserve"> Caso não se realizem lances, será verificada a conformidade entr</w:t>
      </w:r>
      <w:r>
        <w:rPr>
          <w:rFonts w:ascii="Arial" w:hAnsi="Arial" w:cs="Arial"/>
          <w:bCs/>
          <w:sz w:val="20"/>
          <w:szCs w:val="20"/>
        </w:rPr>
        <w:t xml:space="preserve">e a proposta de menor preço e o </w:t>
      </w:r>
      <w:r w:rsidRPr="008767B3">
        <w:rPr>
          <w:rFonts w:ascii="Arial" w:hAnsi="Arial" w:cs="Arial"/>
          <w:bCs/>
          <w:sz w:val="20"/>
          <w:szCs w:val="20"/>
        </w:rPr>
        <w:t>valor estimado da contratação.</w:t>
      </w:r>
    </w:p>
    <w:p w14:paraId="474D6E71" w14:textId="1A1E1B16" w:rsidR="008767B3" w:rsidRPr="008767B3" w:rsidRDefault="008767B3" w:rsidP="008767B3">
      <w:pPr>
        <w:spacing w:after="0" w:line="360" w:lineRule="auto"/>
        <w:jc w:val="both"/>
        <w:rPr>
          <w:rFonts w:ascii="Arial" w:hAnsi="Arial" w:cs="Arial"/>
          <w:bCs/>
          <w:sz w:val="20"/>
          <w:szCs w:val="20"/>
        </w:rPr>
      </w:pPr>
      <w:r w:rsidRPr="008767B3">
        <w:rPr>
          <w:rFonts w:ascii="Arial" w:hAnsi="Arial" w:cs="Arial"/>
          <w:b/>
          <w:bCs/>
          <w:sz w:val="20"/>
          <w:szCs w:val="20"/>
        </w:rPr>
        <w:lastRenderedPageBreak/>
        <w:t>10.4 –</w:t>
      </w:r>
      <w:r w:rsidRPr="008767B3">
        <w:rPr>
          <w:rFonts w:ascii="Arial" w:hAnsi="Arial" w:cs="Arial"/>
          <w:bCs/>
          <w:sz w:val="20"/>
          <w:szCs w:val="20"/>
        </w:rPr>
        <w:t xml:space="preserve"> Caso haja apenas uma proposta, esta será aceita desde que atend</w:t>
      </w:r>
      <w:r>
        <w:rPr>
          <w:rFonts w:ascii="Arial" w:hAnsi="Arial" w:cs="Arial"/>
          <w:bCs/>
          <w:sz w:val="20"/>
          <w:szCs w:val="20"/>
        </w:rPr>
        <w:t xml:space="preserve">a a todos os termos do Edital e </w:t>
      </w:r>
      <w:r w:rsidRPr="008767B3">
        <w:rPr>
          <w:rFonts w:ascii="Arial" w:hAnsi="Arial" w:cs="Arial"/>
          <w:bCs/>
          <w:sz w:val="20"/>
          <w:szCs w:val="20"/>
        </w:rPr>
        <w:t>que seu preço seja compatível com o valor estimado.</w:t>
      </w:r>
    </w:p>
    <w:p w14:paraId="7617D924" w14:textId="191A2D60" w:rsidR="008767B3" w:rsidRPr="008767B3" w:rsidRDefault="008767B3" w:rsidP="008767B3">
      <w:pPr>
        <w:spacing w:after="0" w:line="360" w:lineRule="auto"/>
        <w:jc w:val="both"/>
        <w:rPr>
          <w:rFonts w:ascii="Arial" w:hAnsi="Arial" w:cs="Arial"/>
          <w:bCs/>
          <w:sz w:val="20"/>
          <w:szCs w:val="20"/>
        </w:rPr>
      </w:pPr>
      <w:r w:rsidRPr="008767B3">
        <w:rPr>
          <w:rFonts w:ascii="Arial" w:hAnsi="Arial" w:cs="Arial"/>
          <w:b/>
          <w:bCs/>
          <w:sz w:val="20"/>
          <w:szCs w:val="20"/>
        </w:rPr>
        <w:t>10.5 –</w:t>
      </w:r>
      <w:r w:rsidRPr="008767B3">
        <w:rPr>
          <w:rFonts w:ascii="Arial" w:hAnsi="Arial" w:cs="Arial"/>
          <w:bCs/>
          <w:sz w:val="20"/>
          <w:szCs w:val="20"/>
        </w:rPr>
        <w:t xml:space="preserve"> Aceita a oferta de menor preço, a pregoeira irá procede</w:t>
      </w:r>
      <w:r>
        <w:rPr>
          <w:rFonts w:ascii="Arial" w:hAnsi="Arial" w:cs="Arial"/>
          <w:bCs/>
          <w:sz w:val="20"/>
          <w:szCs w:val="20"/>
        </w:rPr>
        <w:t xml:space="preserve">r o download da documentação de </w:t>
      </w:r>
      <w:r w:rsidRPr="008767B3">
        <w:rPr>
          <w:rFonts w:ascii="Arial" w:hAnsi="Arial" w:cs="Arial"/>
          <w:bCs/>
          <w:sz w:val="20"/>
          <w:szCs w:val="20"/>
        </w:rPr>
        <w:t>Habilitação exigida neste Edital, anexada anteriormente na plataforma de pregã</w:t>
      </w:r>
      <w:r>
        <w:rPr>
          <w:rFonts w:ascii="Arial" w:hAnsi="Arial" w:cs="Arial"/>
          <w:bCs/>
          <w:sz w:val="20"/>
          <w:szCs w:val="20"/>
        </w:rPr>
        <w:t xml:space="preserve">o pela licitante </w:t>
      </w:r>
      <w:r w:rsidRPr="008767B3">
        <w:rPr>
          <w:rFonts w:ascii="Arial" w:hAnsi="Arial" w:cs="Arial"/>
          <w:bCs/>
          <w:sz w:val="20"/>
          <w:szCs w:val="20"/>
        </w:rPr>
        <w:t>credenciada, para verificação do atendimento às exigências estipuladas.</w:t>
      </w:r>
    </w:p>
    <w:p w14:paraId="656C6C8B" w14:textId="10962B65" w:rsidR="008767B3" w:rsidRPr="008767B3" w:rsidRDefault="008767B3" w:rsidP="008767B3">
      <w:pPr>
        <w:spacing w:after="0" w:line="360" w:lineRule="auto"/>
        <w:jc w:val="both"/>
        <w:rPr>
          <w:rFonts w:ascii="Arial" w:hAnsi="Arial" w:cs="Arial"/>
          <w:bCs/>
          <w:sz w:val="20"/>
          <w:szCs w:val="20"/>
        </w:rPr>
      </w:pPr>
      <w:r w:rsidRPr="008767B3">
        <w:rPr>
          <w:rFonts w:ascii="Arial" w:hAnsi="Arial" w:cs="Arial"/>
          <w:b/>
          <w:bCs/>
          <w:sz w:val="20"/>
          <w:szCs w:val="20"/>
        </w:rPr>
        <w:t>10.6 –</w:t>
      </w:r>
      <w:r w:rsidRPr="008767B3">
        <w:rPr>
          <w:rFonts w:ascii="Arial" w:hAnsi="Arial" w:cs="Arial"/>
          <w:bCs/>
          <w:sz w:val="20"/>
          <w:szCs w:val="20"/>
        </w:rPr>
        <w:t xml:space="preserve"> Considera-se inaceitável, para todos os fins aqui dispostos</w:t>
      </w:r>
      <w:r>
        <w:rPr>
          <w:rFonts w:ascii="Arial" w:hAnsi="Arial" w:cs="Arial"/>
          <w:bCs/>
          <w:sz w:val="20"/>
          <w:szCs w:val="20"/>
        </w:rPr>
        <w:t xml:space="preserve">, a proposta que não atender as </w:t>
      </w:r>
      <w:r w:rsidRPr="008767B3">
        <w:rPr>
          <w:rFonts w:ascii="Arial" w:hAnsi="Arial" w:cs="Arial"/>
          <w:bCs/>
          <w:sz w:val="20"/>
          <w:szCs w:val="20"/>
        </w:rPr>
        <w:t>exigências fixadas neste Edital.</w:t>
      </w:r>
    </w:p>
    <w:p w14:paraId="54DF8733" w14:textId="58B10340" w:rsidR="008767B3" w:rsidRPr="008767B3" w:rsidRDefault="008767B3" w:rsidP="008767B3">
      <w:pPr>
        <w:spacing w:after="0" w:line="360" w:lineRule="auto"/>
        <w:jc w:val="both"/>
        <w:rPr>
          <w:rFonts w:ascii="Arial" w:hAnsi="Arial" w:cs="Arial"/>
          <w:bCs/>
          <w:sz w:val="20"/>
          <w:szCs w:val="20"/>
        </w:rPr>
      </w:pPr>
      <w:r w:rsidRPr="008767B3">
        <w:rPr>
          <w:rFonts w:ascii="Arial" w:hAnsi="Arial" w:cs="Arial"/>
          <w:b/>
          <w:bCs/>
          <w:sz w:val="20"/>
          <w:szCs w:val="20"/>
        </w:rPr>
        <w:t>10.7 –</w:t>
      </w:r>
      <w:r w:rsidRPr="008767B3">
        <w:rPr>
          <w:rFonts w:ascii="Arial" w:hAnsi="Arial" w:cs="Arial"/>
          <w:bCs/>
          <w:sz w:val="20"/>
          <w:szCs w:val="20"/>
        </w:rPr>
        <w:t xml:space="preserve"> Se a melhor proposta ou lance não for aceitável ou se a lici</w:t>
      </w:r>
      <w:r>
        <w:rPr>
          <w:rFonts w:ascii="Arial" w:hAnsi="Arial" w:cs="Arial"/>
          <w:bCs/>
          <w:sz w:val="20"/>
          <w:szCs w:val="20"/>
        </w:rPr>
        <w:t xml:space="preserve">tante não atender às exigências </w:t>
      </w:r>
      <w:proofErr w:type="spellStart"/>
      <w:r w:rsidRPr="008767B3">
        <w:rPr>
          <w:rFonts w:ascii="Arial" w:hAnsi="Arial" w:cs="Arial"/>
          <w:bCs/>
          <w:sz w:val="20"/>
          <w:szCs w:val="20"/>
        </w:rPr>
        <w:t>habilitatórias</w:t>
      </w:r>
      <w:proofErr w:type="spellEnd"/>
      <w:r w:rsidRPr="008767B3">
        <w:rPr>
          <w:rFonts w:ascii="Arial" w:hAnsi="Arial" w:cs="Arial"/>
          <w:bCs/>
          <w:sz w:val="20"/>
          <w:szCs w:val="20"/>
        </w:rPr>
        <w:t>, serão convocadas as demais licitantes, na ordem de cl</w:t>
      </w:r>
      <w:r>
        <w:rPr>
          <w:rFonts w:ascii="Arial" w:hAnsi="Arial" w:cs="Arial"/>
          <w:bCs/>
          <w:sz w:val="20"/>
          <w:szCs w:val="20"/>
        </w:rPr>
        <w:t xml:space="preserve">assificação, para exame de seus </w:t>
      </w:r>
      <w:r w:rsidRPr="008767B3">
        <w:rPr>
          <w:rFonts w:ascii="Arial" w:hAnsi="Arial" w:cs="Arial"/>
          <w:bCs/>
          <w:sz w:val="20"/>
          <w:szCs w:val="20"/>
        </w:rPr>
        <w:t>documentos de habilitação, até a apuração de uma proposta que atenda ao Edital.</w:t>
      </w:r>
    </w:p>
    <w:p w14:paraId="0E6A72DE" w14:textId="5E41FDD7" w:rsidR="008767B3" w:rsidRPr="007479B0" w:rsidRDefault="008767B3" w:rsidP="008767B3">
      <w:pPr>
        <w:spacing w:after="0" w:line="360" w:lineRule="auto"/>
        <w:jc w:val="both"/>
        <w:rPr>
          <w:rFonts w:ascii="Arial" w:hAnsi="Arial" w:cs="Arial"/>
          <w:bCs/>
          <w:sz w:val="20"/>
          <w:szCs w:val="20"/>
        </w:rPr>
      </w:pPr>
      <w:r w:rsidRPr="008767B3">
        <w:rPr>
          <w:rFonts w:ascii="Arial" w:hAnsi="Arial" w:cs="Arial"/>
          <w:b/>
          <w:bCs/>
          <w:sz w:val="20"/>
          <w:szCs w:val="20"/>
        </w:rPr>
        <w:t>10.8 –</w:t>
      </w:r>
      <w:r w:rsidRPr="008767B3">
        <w:rPr>
          <w:rFonts w:ascii="Arial" w:hAnsi="Arial" w:cs="Arial"/>
          <w:bCs/>
          <w:sz w:val="20"/>
          <w:szCs w:val="20"/>
        </w:rPr>
        <w:t xml:space="preserve"> O sistema irá gerar a ata circunstanciada da sessão, na qual estar</w:t>
      </w:r>
      <w:r>
        <w:rPr>
          <w:rFonts w:ascii="Arial" w:hAnsi="Arial" w:cs="Arial"/>
          <w:bCs/>
          <w:sz w:val="20"/>
          <w:szCs w:val="20"/>
        </w:rPr>
        <w:t xml:space="preserve">ão registrados todos os atos do </w:t>
      </w:r>
      <w:r w:rsidRPr="008767B3">
        <w:rPr>
          <w:rFonts w:ascii="Arial" w:hAnsi="Arial" w:cs="Arial"/>
          <w:bCs/>
          <w:sz w:val="20"/>
          <w:szCs w:val="20"/>
        </w:rPr>
        <w:t>procedimento e as ocorrências relevantes.</w:t>
      </w:r>
    </w:p>
    <w:p w14:paraId="320D608A" w14:textId="77777777" w:rsidR="00952E6E" w:rsidRPr="007479B0" w:rsidRDefault="00952E6E" w:rsidP="00952E6E">
      <w:pPr>
        <w:spacing w:after="0" w:line="360" w:lineRule="auto"/>
        <w:jc w:val="both"/>
        <w:rPr>
          <w:rFonts w:ascii="Arial" w:hAnsi="Arial" w:cs="Arial"/>
          <w:bCs/>
          <w:sz w:val="20"/>
          <w:szCs w:val="20"/>
        </w:rPr>
      </w:pPr>
    </w:p>
    <w:p w14:paraId="48DF4835" w14:textId="77777777" w:rsidR="00826242" w:rsidRDefault="00952E6E" w:rsidP="00952E6E">
      <w:pPr>
        <w:spacing w:after="0" w:line="360" w:lineRule="auto"/>
        <w:jc w:val="both"/>
        <w:rPr>
          <w:rFonts w:ascii="Arial" w:hAnsi="Arial" w:cs="Arial"/>
          <w:b/>
          <w:sz w:val="20"/>
          <w:szCs w:val="20"/>
        </w:rPr>
      </w:pPr>
      <w:r w:rsidRPr="007479B0">
        <w:rPr>
          <w:rFonts w:ascii="Arial" w:hAnsi="Arial" w:cs="Arial"/>
          <w:b/>
          <w:sz w:val="20"/>
          <w:szCs w:val="20"/>
        </w:rPr>
        <w:t xml:space="preserve">11 – DA </w:t>
      </w:r>
      <w:r w:rsidR="00C94403">
        <w:rPr>
          <w:rFonts w:ascii="Arial" w:hAnsi="Arial" w:cs="Arial"/>
          <w:b/>
          <w:sz w:val="20"/>
          <w:szCs w:val="20"/>
        </w:rPr>
        <w:t>APRESENTAÇÃO DA PROPOSTA COMERCIAL</w:t>
      </w:r>
    </w:p>
    <w:p w14:paraId="7F864AB0" w14:textId="5DB679BE"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11.1 – </w:t>
      </w:r>
      <w:r w:rsidRPr="00181C74">
        <w:rPr>
          <w:rFonts w:ascii="Arial" w:hAnsi="Arial" w:cs="Arial"/>
          <w:sz w:val="20"/>
          <w:szCs w:val="20"/>
        </w:rPr>
        <w:t>As licitantes encaminharão, exclusivamente por meio do sistema, concomitantemente com os documentos de habilitação exigidos no edital, a proposta com a descrição do objeto ofertado e o preço, até a data e o horário estabelecidos para abertura da sessão pública, quando, então, encerrar-se-á automaticamente, a etapa de envio dessa documentação.</w:t>
      </w:r>
    </w:p>
    <w:p w14:paraId="4D58BDE3" w14:textId="5AC3ACC5"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 </w:t>
      </w:r>
      <w:r w:rsidRPr="00181C74">
        <w:rPr>
          <w:rFonts w:ascii="Arial" w:hAnsi="Arial" w:cs="Arial"/>
          <w:sz w:val="20"/>
          <w:szCs w:val="20"/>
        </w:rPr>
        <w:t>– A proposta comercial inicial deverá ser anexada no Sistema LICITANET, constando todos os itens de interesse da licitante, em aba apropriada para o envio.</w:t>
      </w:r>
    </w:p>
    <w:p w14:paraId="180D9A48" w14:textId="548DF538"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11.2.1 – </w:t>
      </w:r>
      <w:r w:rsidRPr="00181C74">
        <w:rPr>
          <w:rFonts w:ascii="Arial" w:hAnsi="Arial" w:cs="Arial"/>
          <w:sz w:val="20"/>
          <w:szCs w:val="20"/>
        </w:rPr>
        <w:t>A empresa deverá anexar no Sistema LICITANET, juntamente com a documentação de habilitação exigida, a proposta comercial inicial escrita, com os valores oferecidos para os itens de interesse, de acordo com o Anexo II – Modelo de Proposta Comercial, em via timbrada, rubricada em todas as folhas e a última assinada pelo representante legal da empresa citado na procuração, em linguagem concisa, sem emendas, rasuras ou entrelinhas, contendo:</w:t>
      </w:r>
    </w:p>
    <w:p w14:paraId="4E0FF234" w14:textId="7FB19D21"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11.2.1.1 – </w:t>
      </w:r>
      <w:r w:rsidRPr="00181C74">
        <w:rPr>
          <w:rFonts w:ascii="Arial" w:hAnsi="Arial" w:cs="Arial"/>
          <w:sz w:val="20"/>
          <w:szCs w:val="20"/>
        </w:rPr>
        <w:t>Preços cotados em reais, com valores unitários e totais contendo no máximo 02 (duas) casas decimais, já incluídas todas as taxas instituídas por lei, impostos, seguros, fretes, bem como os ônus decorrentes de contratação de pessoal, leis trabalhistas, da Previdência Social, encargos fiscais, comerciais, e outras que direta ou indiretamente incidirem sobre a contratada.</w:t>
      </w:r>
    </w:p>
    <w:p w14:paraId="54CB9CAA" w14:textId="77777777" w:rsidR="00826242" w:rsidRPr="00181C74" w:rsidRDefault="00826242" w:rsidP="00826242">
      <w:pPr>
        <w:spacing w:after="0" w:line="360" w:lineRule="auto"/>
        <w:jc w:val="both"/>
        <w:rPr>
          <w:rFonts w:ascii="Arial" w:hAnsi="Arial" w:cs="Arial"/>
          <w:sz w:val="20"/>
          <w:szCs w:val="20"/>
        </w:rPr>
      </w:pPr>
      <w:r w:rsidRPr="00826242">
        <w:rPr>
          <w:rFonts w:ascii="Arial" w:hAnsi="Arial" w:cs="Arial"/>
          <w:b/>
          <w:sz w:val="20"/>
          <w:szCs w:val="20"/>
        </w:rPr>
        <w:t xml:space="preserve">11.2.1.2 – </w:t>
      </w:r>
      <w:r w:rsidRPr="00181C74">
        <w:rPr>
          <w:rFonts w:ascii="Arial" w:hAnsi="Arial" w:cs="Arial"/>
          <w:sz w:val="20"/>
          <w:szCs w:val="20"/>
        </w:rPr>
        <w:t>Data e assinatura do representante legal da proponente.</w:t>
      </w:r>
    </w:p>
    <w:p w14:paraId="50608CA9" w14:textId="54A71701" w:rsid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11.2.1.3 – </w:t>
      </w:r>
      <w:r w:rsidRPr="00181C74">
        <w:rPr>
          <w:rFonts w:ascii="Arial" w:hAnsi="Arial" w:cs="Arial"/>
          <w:sz w:val="20"/>
          <w:szCs w:val="20"/>
        </w:rPr>
        <w:t>Razão social, CNPJ – Cadastro Nacional de Pessoa Jurídica e</w:t>
      </w:r>
      <w:r w:rsidRPr="00E7746E">
        <w:rPr>
          <w:rFonts w:ascii="Arial" w:hAnsi="Arial" w:cs="Arial"/>
          <w:sz w:val="20"/>
          <w:szCs w:val="20"/>
        </w:rPr>
        <w:t xml:space="preserve"> Inscrição</w:t>
      </w:r>
      <w:r w:rsidR="00181C74" w:rsidRPr="00E7746E">
        <w:rPr>
          <w:rFonts w:ascii="Arial" w:hAnsi="Arial" w:cs="Arial"/>
          <w:sz w:val="20"/>
          <w:szCs w:val="20"/>
        </w:rPr>
        <w:t xml:space="preserve"> </w:t>
      </w:r>
      <w:r w:rsidRPr="00E7746E">
        <w:rPr>
          <w:rFonts w:ascii="Arial" w:hAnsi="Arial" w:cs="Arial"/>
          <w:sz w:val="20"/>
          <w:szCs w:val="20"/>
        </w:rPr>
        <w:t>Estadual.</w:t>
      </w:r>
    </w:p>
    <w:p w14:paraId="1A2E4DAC" w14:textId="77777777"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11.2.1.4 – </w:t>
      </w:r>
      <w:r w:rsidRPr="00181C74">
        <w:rPr>
          <w:rFonts w:ascii="Arial" w:hAnsi="Arial" w:cs="Arial"/>
          <w:sz w:val="20"/>
          <w:szCs w:val="20"/>
        </w:rPr>
        <w:t>Endereço completo, e-mail, número de telefone e fax.</w:t>
      </w:r>
    </w:p>
    <w:p w14:paraId="62688A18" w14:textId="3270DAEF"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11.2.1.5 – </w:t>
      </w:r>
      <w:r w:rsidRPr="00181C74">
        <w:rPr>
          <w:rFonts w:ascii="Arial" w:hAnsi="Arial" w:cs="Arial"/>
          <w:sz w:val="20"/>
          <w:szCs w:val="20"/>
        </w:rPr>
        <w:t>Nome do banco, conta bancária e agência, para que sejam efetuados os pagamentos.</w:t>
      </w:r>
    </w:p>
    <w:p w14:paraId="48F843E1" w14:textId="61318CDA"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11.2.1.6 – </w:t>
      </w:r>
      <w:r w:rsidRPr="00181C74">
        <w:rPr>
          <w:rFonts w:ascii="Arial" w:hAnsi="Arial" w:cs="Arial"/>
          <w:sz w:val="20"/>
          <w:szCs w:val="20"/>
        </w:rPr>
        <w:t>A marca do produto ofertado, em conformidade com as especificações constantes no Edital e no Termo de Referência.</w:t>
      </w:r>
    </w:p>
    <w:p w14:paraId="772239FC" w14:textId="5D387364"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11.2.1.7 – </w:t>
      </w:r>
      <w:r w:rsidRPr="00181C74">
        <w:rPr>
          <w:rFonts w:ascii="Arial" w:hAnsi="Arial" w:cs="Arial"/>
          <w:sz w:val="20"/>
          <w:szCs w:val="20"/>
        </w:rPr>
        <w:t>Prazo de validade da proposta: 60 (sessenta) dias corridos, contados a partir da data de abertura da sessão pública do pregão.</w:t>
      </w:r>
    </w:p>
    <w:p w14:paraId="771771DA" w14:textId="77777777"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11.2.1.8 – </w:t>
      </w:r>
      <w:r w:rsidRPr="00181C74">
        <w:rPr>
          <w:rFonts w:ascii="Arial" w:hAnsi="Arial" w:cs="Arial"/>
          <w:sz w:val="20"/>
          <w:szCs w:val="20"/>
        </w:rPr>
        <w:t>Valor por item, contendo até 02 (duas) casas decimais.</w:t>
      </w:r>
    </w:p>
    <w:p w14:paraId="5977BB65" w14:textId="77777777" w:rsidR="00826242" w:rsidRPr="00181C74" w:rsidRDefault="00826242" w:rsidP="00826242">
      <w:pPr>
        <w:spacing w:after="0" w:line="360" w:lineRule="auto"/>
        <w:jc w:val="both"/>
        <w:rPr>
          <w:rFonts w:ascii="Arial" w:hAnsi="Arial" w:cs="Arial"/>
          <w:sz w:val="20"/>
          <w:szCs w:val="20"/>
        </w:rPr>
      </w:pPr>
      <w:r w:rsidRPr="00826242">
        <w:rPr>
          <w:rFonts w:ascii="Arial" w:hAnsi="Arial" w:cs="Arial"/>
          <w:b/>
          <w:sz w:val="20"/>
          <w:szCs w:val="20"/>
        </w:rPr>
        <w:lastRenderedPageBreak/>
        <w:t xml:space="preserve">11.2.1.9 – </w:t>
      </w:r>
      <w:r w:rsidRPr="00181C74">
        <w:rPr>
          <w:rFonts w:ascii="Arial" w:hAnsi="Arial" w:cs="Arial"/>
          <w:sz w:val="20"/>
          <w:szCs w:val="20"/>
        </w:rPr>
        <w:t>Valor total, contendo até 02 (duas) casas decimais.</w:t>
      </w:r>
    </w:p>
    <w:p w14:paraId="1EC5F0DD" w14:textId="615CEDA0" w:rsid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11.2.1.10 – </w:t>
      </w:r>
      <w:r w:rsidRPr="00181C74">
        <w:rPr>
          <w:rFonts w:ascii="Arial" w:hAnsi="Arial" w:cs="Arial"/>
          <w:sz w:val="20"/>
          <w:szCs w:val="20"/>
        </w:rPr>
        <w:t>Valor total da proposta por extenso.</w:t>
      </w:r>
    </w:p>
    <w:p w14:paraId="026C510B" w14:textId="5BAB448C"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11.3 – </w:t>
      </w:r>
      <w:r w:rsidRPr="00181C74">
        <w:rPr>
          <w:rFonts w:ascii="Arial" w:hAnsi="Arial" w:cs="Arial"/>
          <w:sz w:val="20"/>
          <w:szCs w:val="20"/>
        </w:rPr>
        <w:t>Atendidos todos os requisitos, serão consideradas válidas as p</w:t>
      </w:r>
      <w:r w:rsidR="00181C74" w:rsidRPr="00181C74">
        <w:rPr>
          <w:rFonts w:ascii="Arial" w:hAnsi="Arial" w:cs="Arial"/>
          <w:sz w:val="20"/>
          <w:szCs w:val="20"/>
        </w:rPr>
        <w:t xml:space="preserve">ropostas que oferecerem o MENOR </w:t>
      </w:r>
      <w:r w:rsidRPr="00181C74">
        <w:rPr>
          <w:rFonts w:ascii="Arial" w:hAnsi="Arial" w:cs="Arial"/>
          <w:sz w:val="20"/>
          <w:szCs w:val="20"/>
        </w:rPr>
        <w:t>PREÇO POR ITEM.</w:t>
      </w:r>
    </w:p>
    <w:p w14:paraId="5CE2B2F6" w14:textId="1E0C9565" w:rsidR="00826242" w:rsidRPr="00181C74" w:rsidRDefault="00826242" w:rsidP="00826242">
      <w:pPr>
        <w:spacing w:after="0" w:line="360" w:lineRule="auto"/>
        <w:jc w:val="both"/>
        <w:rPr>
          <w:rFonts w:ascii="Arial" w:hAnsi="Arial" w:cs="Arial"/>
          <w:sz w:val="20"/>
          <w:szCs w:val="20"/>
        </w:rPr>
      </w:pPr>
      <w:r w:rsidRPr="00826242">
        <w:rPr>
          <w:rFonts w:ascii="Arial" w:hAnsi="Arial" w:cs="Arial"/>
          <w:b/>
          <w:sz w:val="20"/>
          <w:szCs w:val="20"/>
        </w:rPr>
        <w:t xml:space="preserve">11.4 – </w:t>
      </w:r>
      <w:r w:rsidRPr="00181C74">
        <w:rPr>
          <w:rFonts w:ascii="Arial" w:hAnsi="Arial" w:cs="Arial"/>
          <w:sz w:val="20"/>
          <w:szCs w:val="20"/>
        </w:rPr>
        <w:t>Será exigido da licitante o atendimento aos padrões de qualidade praticados no mercado, sujeitando-se a devolução do item/produto que não atender ao solicitado.</w:t>
      </w:r>
    </w:p>
    <w:p w14:paraId="769C2116" w14:textId="12500C58"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11.5 – </w:t>
      </w:r>
      <w:r w:rsidRPr="00181C74">
        <w:rPr>
          <w:rFonts w:ascii="Arial" w:hAnsi="Arial" w:cs="Arial"/>
          <w:sz w:val="20"/>
          <w:szCs w:val="20"/>
        </w:rPr>
        <w:t>Até a abertura da sessão pública, os licitantes poderão retirar ou substituir a proposta e os documentos de habilitação anteriormente inseridos no sistema.</w:t>
      </w:r>
    </w:p>
    <w:p w14:paraId="74F9B568" w14:textId="069852A9"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11.6 – </w:t>
      </w:r>
      <w:r w:rsidRPr="00181C74">
        <w:rPr>
          <w:rFonts w:ascii="Arial" w:hAnsi="Arial" w:cs="Arial"/>
          <w:sz w:val="20"/>
          <w:szCs w:val="20"/>
        </w:rPr>
        <w:t>Não será estabelecida, nessa etapa do certame, ordem de classificação entre as propostas apresentadas, o que somente ocorrerá após a realização dos procedimentos de negociação e julgamento da proposta.</w:t>
      </w:r>
    </w:p>
    <w:p w14:paraId="45775AE4" w14:textId="009B6A55" w:rsid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11.7 – </w:t>
      </w:r>
      <w:r w:rsidRPr="00181C74">
        <w:rPr>
          <w:rFonts w:ascii="Arial" w:hAnsi="Arial" w:cs="Arial"/>
          <w:sz w:val="20"/>
          <w:szCs w:val="20"/>
        </w:rPr>
        <w:t>Os documentos que compõem a proposta e a habilitação do licitante melhor classificado somente serão disponibilizados para avaliação do pregoeiro e para acesso público após o encerramento do envio de lances.</w:t>
      </w:r>
    </w:p>
    <w:p w14:paraId="73A36A28" w14:textId="54718B52" w:rsidR="00CE6299" w:rsidRPr="00181C74" w:rsidRDefault="00181C74" w:rsidP="00952E6E">
      <w:pPr>
        <w:spacing w:after="0" w:line="360" w:lineRule="auto"/>
        <w:jc w:val="both"/>
        <w:rPr>
          <w:rFonts w:ascii="Arial" w:hAnsi="Arial" w:cs="Arial"/>
          <w:b/>
          <w:sz w:val="20"/>
          <w:szCs w:val="20"/>
        </w:rPr>
      </w:pPr>
      <w:r>
        <w:rPr>
          <w:rFonts w:ascii="Arial" w:hAnsi="Arial" w:cs="Arial"/>
          <w:b/>
          <w:sz w:val="20"/>
          <w:szCs w:val="20"/>
        </w:rPr>
        <w:t xml:space="preserve"> </w:t>
      </w:r>
    </w:p>
    <w:p w14:paraId="3C5841EF" w14:textId="77777777" w:rsidR="00826242" w:rsidRDefault="008A1D41" w:rsidP="008A1D41">
      <w:pPr>
        <w:spacing w:after="0" w:line="360" w:lineRule="auto"/>
        <w:jc w:val="both"/>
        <w:rPr>
          <w:rFonts w:ascii="Arial" w:hAnsi="Arial" w:cs="Arial"/>
          <w:b/>
          <w:sz w:val="20"/>
          <w:szCs w:val="20"/>
        </w:rPr>
      </w:pPr>
      <w:r w:rsidRPr="007479B0">
        <w:rPr>
          <w:rFonts w:ascii="Arial" w:hAnsi="Arial" w:cs="Arial"/>
          <w:b/>
          <w:sz w:val="20"/>
          <w:szCs w:val="20"/>
        </w:rPr>
        <w:t xml:space="preserve">12 – </w:t>
      </w:r>
      <w:r w:rsidR="00826242">
        <w:rPr>
          <w:rFonts w:ascii="Arial" w:hAnsi="Arial" w:cs="Arial"/>
          <w:b/>
          <w:sz w:val="20"/>
          <w:szCs w:val="20"/>
        </w:rPr>
        <w:t>DO PREENCHIMENTO DA PROPOSTA NO SISTEMA ELETRÔNICO</w:t>
      </w:r>
    </w:p>
    <w:p w14:paraId="4915A68B" w14:textId="17E1DF4D"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12.1 – FIM RECEBIMENTO DAS PROPOSTAS: ÀS </w:t>
      </w:r>
      <w:r w:rsidR="0038576E">
        <w:rPr>
          <w:rFonts w:ascii="Arial" w:hAnsi="Arial" w:cs="Arial"/>
          <w:b/>
          <w:sz w:val="20"/>
          <w:szCs w:val="20"/>
        </w:rPr>
        <w:t>08</w:t>
      </w:r>
      <w:r w:rsidRPr="00826242">
        <w:rPr>
          <w:rFonts w:ascii="Arial" w:hAnsi="Arial" w:cs="Arial"/>
          <w:b/>
          <w:sz w:val="20"/>
          <w:szCs w:val="20"/>
        </w:rPr>
        <w:t xml:space="preserve"> HORAS DO DIA</w:t>
      </w:r>
      <w:r>
        <w:rPr>
          <w:rFonts w:ascii="Arial" w:hAnsi="Arial" w:cs="Arial"/>
          <w:b/>
          <w:sz w:val="20"/>
          <w:szCs w:val="20"/>
        </w:rPr>
        <w:t xml:space="preserve"> </w:t>
      </w:r>
      <w:r w:rsidR="00C5767B">
        <w:rPr>
          <w:rFonts w:ascii="Arial" w:hAnsi="Arial" w:cs="Arial"/>
          <w:b/>
          <w:sz w:val="20"/>
          <w:szCs w:val="20"/>
        </w:rPr>
        <w:t>2</w:t>
      </w:r>
      <w:r w:rsidR="0038576E">
        <w:rPr>
          <w:rFonts w:ascii="Arial" w:hAnsi="Arial" w:cs="Arial"/>
          <w:b/>
          <w:sz w:val="20"/>
          <w:szCs w:val="20"/>
        </w:rPr>
        <w:t>4</w:t>
      </w:r>
      <w:r w:rsidRPr="00826242">
        <w:rPr>
          <w:rFonts w:ascii="Arial" w:hAnsi="Arial" w:cs="Arial"/>
          <w:b/>
          <w:sz w:val="20"/>
          <w:szCs w:val="20"/>
        </w:rPr>
        <w:t xml:space="preserve"> DE </w:t>
      </w:r>
      <w:r w:rsidR="00C5767B">
        <w:rPr>
          <w:rFonts w:ascii="Arial" w:hAnsi="Arial" w:cs="Arial"/>
          <w:b/>
          <w:sz w:val="20"/>
          <w:szCs w:val="20"/>
        </w:rPr>
        <w:t>MAIO</w:t>
      </w:r>
      <w:r w:rsidRPr="00826242">
        <w:rPr>
          <w:rFonts w:ascii="Arial" w:hAnsi="Arial" w:cs="Arial"/>
          <w:b/>
          <w:sz w:val="20"/>
          <w:szCs w:val="20"/>
        </w:rPr>
        <w:t xml:space="preserve"> DE 2024.</w:t>
      </w:r>
    </w:p>
    <w:p w14:paraId="2DA601B1" w14:textId="3228B632"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12.2 – </w:t>
      </w:r>
      <w:r w:rsidRPr="00181C74">
        <w:rPr>
          <w:rFonts w:ascii="Arial" w:hAnsi="Arial" w:cs="Arial"/>
          <w:sz w:val="20"/>
          <w:szCs w:val="20"/>
        </w:rPr>
        <w:t xml:space="preserve">Conforme estabelecido pelo § 5º, do art. 26, do Decreto Municipal </w:t>
      </w:r>
      <w:r w:rsidR="00181C74" w:rsidRPr="00181C74">
        <w:rPr>
          <w:rFonts w:ascii="Arial" w:hAnsi="Arial" w:cs="Arial"/>
          <w:sz w:val="20"/>
          <w:szCs w:val="20"/>
        </w:rPr>
        <w:t xml:space="preserve">nº 105, de 20 de março de 2023, </w:t>
      </w:r>
      <w:r w:rsidRPr="00181C74">
        <w:rPr>
          <w:rFonts w:ascii="Arial" w:hAnsi="Arial" w:cs="Arial"/>
          <w:sz w:val="20"/>
          <w:szCs w:val="20"/>
        </w:rPr>
        <w:t>É VEDADA A IDENTIFICAÇÃO DO LICITANTE.</w:t>
      </w:r>
    </w:p>
    <w:p w14:paraId="519D2742" w14:textId="305BB9C0"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12.3 – </w:t>
      </w:r>
      <w:r w:rsidRPr="00181C74">
        <w:rPr>
          <w:rFonts w:ascii="Arial" w:hAnsi="Arial" w:cs="Arial"/>
          <w:sz w:val="20"/>
          <w:szCs w:val="20"/>
        </w:rPr>
        <w:t>O preenchimento da proposta no Sistema LICITANET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14:paraId="0615C6D1" w14:textId="5DC31E89"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12.4 – </w:t>
      </w:r>
      <w:r w:rsidRPr="00181C74">
        <w:rPr>
          <w:rFonts w:ascii="Arial" w:hAnsi="Arial" w:cs="Arial"/>
          <w:sz w:val="20"/>
          <w:szCs w:val="20"/>
        </w:rPr>
        <w:t>As propostas preenchidas no Sistema LICITANET terão prazo de validade de 60 (sessenta) dias consecutivos, contados da data da sessão de abertura desta licitação, conforme disposição legal.</w:t>
      </w:r>
    </w:p>
    <w:p w14:paraId="1732A730" w14:textId="6CC947EE"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12.4.1 – </w:t>
      </w:r>
      <w:r w:rsidRPr="00181C74">
        <w:rPr>
          <w:rFonts w:ascii="Arial" w:hAnsi="Arial" w:cs="Arial"/>
          <w:sz w:val="20"/>
          <w:szCs w:val="20"/>
        </w:rPr>
        <w:t>Ao apresentar sua proposta o licitante concorda especificamente com as seguintes condições:</w:t>
      </w:r>
    </w:p>
    <w:p w14:paraId="1BADA609" w14:textId="7607A201"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12.4.1.1 – </w:t>
      </w:r>
      <w:r w:rsidRPr="00181C74">
        <w:rPr>
          <w:rFonts w:ascii="Arial" w:hAnsi="Arial" w:cs="Arial"/>
          <w:sz w:val="20"/>
          <w:szCs w:val="20"/>
        </w:rPr>
        <w:t>Os produtos ofertados deverão atender a todas as especificações constantes deste Edital e Termo de Referência.</w:t>
      </w:r>
    </w:p>
    <w:p w14:paraId="0F7ABE77" w14:textId="6E981FFD"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12.4.1.2 – </w:t>
      </w:r>
      <w:r w:rsidRPr="00181C74">
        <w:rPr>
          <w:rFonts w:ascii="Arial" w:hAnsi="Arial" w:cs="Arial"/>
          <w:sz w:val="20"/>
          <w:szCs w:val="20"/>
        </w:rPr>
        <w:t>Os preços deverão ser cotados em moeda corrente nacional e preenchidos no campo apropriado do sistema eletrônico com VALOR UNITÁRIO, com até 2 (duas) casas decimais.</w:t>
      </w:r>
    </w:p>
    <w:p w14:paraId="3C1624EA" w14:textId="36FFF379" w:rsid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12.5 – </w:t>
      </w:r>
      <w:r w:rsidRPr="006024EB">
        <w:rPr>
          <w:rFonts w:ascii="Arial" w:hAnsi="Arial" w:cs="Arial"/>
          <w:sz w:val="20"/>
          <w:szCs w:val="20"/>
        </w:rPr>
        <w:t>Ao preencher a proposta de preços na forma prevista pelo sistema eletrônico, a licitante deverá informar a marca no campo apropriado do sistema, sendo vedada a identificação do licitante por qualquer meio.</w:t>
      </w:r>
    </w:p>
    <w:p w14:paraId="75A38A54" w14:textId="1C0C4598"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12.6 – </w:t>
      </w:r>
      <w:r w:rsidRPr="006024EB">
        <w:rPr>
          <w:rFonts w:ascii="Arial" w:hAnsi="Arial" w:cs="Arial"/>
          <w:sz w:val="20"/>
          <w:szCs w:val="20"/>
        </w:rPr>
        <w:t>Verificar a condição da empresa caso ela seja Microempresa e Empresa de Pequeno Porte e informar em campo próprio da plataforma.</w:t>
      </w:r>
    </w:p>
    <w:p w14:paraId="0DC14B9C" w14:textId="2EE9DDC2" w:rsidR="00826242" w:rsidRPr="006024EB" w:rsidRDefault="00826242" w:rsidP="00826242">
      <w:pPr>
        <w:spacing w:after="0" w:line="360" w:lineRule="auto"/>
        <w:jc w:val="both"/>
        <w:rPr>
          <w:rFonts w:ascii="Arial" w:hAnsi="Arial" w:cs="Arial"/>
          <w:sz w:val="20"/>
          <w:szCs w:val="20"/>
        </w:rPr>
      </w:pPr>
      <w:r w:rsidRPr="00826242">
        <w:rPr>
          <w:rFonts w:ascii="Arial" w:hAnsi="Arial" w:cs="Arial"/>
          <w:b/>
          <w:sz w:val="20"/>
          <w:szCs w:val="20"/>
        </w:rPr>
        <w:t xml:space="preserve">12.7 – </w:t>
      </w:r>
      <w:r w:rsidRPr="006024EB">
        <w:rPr>
          <w:rFonts w:ascii="Arial" w:hAnsi="Arial" w:cs="Arial"/>
          <w:sz w:val="20"/>
          <w:szCs w:val="20"/>
        </w:rPr>
        <w:t>Os preços deverão ser cotados em moeda corrente nacional e preenchidos no campo apropriado do sistema eletrônico e neles deverão estar inclusas todas e quaisquer despesas, tais como frete, encargos sociais, seguros, tributos diretos e indiretos incidentes sobre o fornecimento do objeto licitado.</w:t>
      </w:r>
    </w:p>
    <w:p w14:paraId="6F4FE5FF" w14:textId="6DBFFE57"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lastRenderedPageBreak/>
        <w:t xml:space="preserve">12.8 – </w:t>
      </w:r>
      <w:r w:rsidRPr="006024EB">
        <w:rPr>
          <w:rFonts w:ascii="Arial" w:hAnsi="Arial" w:cs="Arial"/>
          <w:sz w:val="20"/>
          <w:szCs w:val="20"/>
        </w:rPr>
        <w:t>A pregoeira verificará as propostas preenchidas, desclassificando desde logo aquelas que não estejam em conformidade com os requisitos estabelecidos neste Edital, contenham vícios insanáveis ou não apresentem as especificações técnicas exigidas no Termo de Referência.</w:t>
      </w:r>
    </w:p>
    <w:p w14:paraId="4F72C4A6" w14:textId="1285A68F"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12.8.1 – </w:t>
      </w:r>
      <w:r w:rsidRPr="00F65E12">
        <w:rPr>
          <w:rFonts w:ascii="Arial" w:hAnsi="Arial" w:cs="Arial"/>
          <w:sz w:val="20"/>
          <w:szCs w:val="20"/>
        </w:rPr>
        <w:t>A desclassificação será sempre fundamentada e registrada no sistema, com acompanhamento em tempo real por todos os participantes.</w:t>
      </w:r>
    </w:p>
    <w:p w14:paraId="692473C2" w14:textId="36C2EEA3"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12.8.2 – </w:t>
      </w:r>
      <w:r w:rsidRPr="00F65E12">
        <w:rPr>
          <w:rFonts w:ascii="Arial" w:hAnsi="Arial" w:cs="Arial"/>
          <w:sz w:val="20"/>
          <w:szCs w:val="20"/>
        </w:rPr>
        <w:t>A não desclassificação da proposta não impede o seu julgamento definitivo em sentido contrário, levado a efeito na fase de aceitação.</w:t>
      </w:r>
    </w:p>
    <w:p w14:paraId="78E644C5" w14:textId="2EA0C2D1"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12.9 – </w:t>
      </w:r>
      <w:r w:rsidRPr="00F65E12">
        <w:rPr>
          <w:rFonts w:ascii="Arial" w:hAnsi="Arial" w:cs="Arial"/>
          <w:sz w:val="20"/>
          <w:szCs w:val="20"/>
        </w:rPr>
        <w:t>O sistema ordenará automaticamente as propostas classificadas, sendo que somente estas participarão da fase de lances.</w:t>
      </w:r>
    </w:p>
    <w:p w14:paraId="71AD9412" w14:textId="1C722B52"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12.10 – </w:t>
      </w:r>
      <w:r w:rsidRPr="00F65E12">
        <w:rPr>
          <w:rFonts w:ascii="Arial" w:hAnsi="Arial" w:cs="Arial"/>
          <w:sz w:val="20"/>
          <w:szCs w:val="20"/>
        </w:rPr>
        <w:t>O Sistema emitirá automaticamente as propostas preenchidas inicialmente pelos licitantes, mantendo o sigilo de identificação exigido pela legislação.</w:t>
      </w:r>
    </w:p>
    <w:p w14:paraId="2B1667FB" w14:textId="77777777"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12.11 – </w:t>
      </w:r>
      <w:r w:rsidRPr="00F65E12">
        <w:rPr>
          <w:rFonts w:ascii="Arial" w:hAnsi="Arial" w:cs="Arial"/>
          <w:sz w:val="20"/>
          <w:szCs w:val="20"/>
        </w:rPr>
        <w:t>O sistema disponibilizará campo próprio para troca de mensagens entre a pregoeira e os licitantes.</w:t>
      </w:r>
    </w:p>
    <w:p w14:paraId="142C4439" w14:textId="4F202FA3" w:rsid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12.12 – </w:t>
      </w:r>
      <w:r w:rsidRPr="00F65E12">
        <w:rPr>
          <w:rFonts w:ascii="Arial" w:hAnsi="Arial" w:cs="Arial"/>
          <w:sz w:val="20"/>
          <w:szCs w:val="20"/>
        </w:rPr>
        <w:t>Iniciada a etapa competitiva, os licitantes deverão encaminhar lances exclusivamente por meio do sistema eletrônico, sendo imediatamente informados do seu recebimento e do valor consignado no registro.</w:t>
      </w:r>
    </w:p>
    <w:p w14:paraId="20D05D94" w14:textId="77777777" w:rsidR="00826242" w:rsidRDefault="00826242" w:rsidP="00826242">
      <w:pPr>
        <w:spacing w:after="0" w:line="360" w:lineRule="auto"/>
        <w:jc w:val="both"/>
        <w:rPr>
          <w:rFonts w:ascii="Arial" w:hAnsi="Arial" w:cs="Arial"/>
          <w:b/>
          <w:sz w:val="20"/>
          <w:szCs w:val="20"/>
        </w:rPr>
      </w:pPr>
    </w:p>
    <w:p w14:paraId="0B7C881C" w14:textId="77777777"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13 – ABERTURA DAS PROPOSTAS E FORMULAÇÃO DOS LANCES</w:t>
      </w:r>
    </w:p>
    <w:p w14:paraId="2C10239C" w14:textId="3FE138BA"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 – </w:t>
      </w:r>
      <w:r w:rsidRPr="00F65E12">
        <w:rPr>
          <w:rFonts w:ascii="Arial" w:hAnsi="Arial" w:cs="Arial"/>
          <w:sz w:val="20"/>
          <w:szCs w:val="20"/>
        </w:rPr>
        <w:t>A partir do horário previsto no Edital e no sistema, terá início a fase de lances do pregão eletrônico, com a divulgação das propostas de preços recebidas, passando a pregoeira a avaliar a aceitabilidade das propostas.</w:t>
      </w:r>
    </w:p>
    <w:p w14:paraId="0232ED78" w14:textId="661DBBBD"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13.1.1 – INÍCIO DA SESSÃO DE DISPUTA DE PREÇOS (FASE DE LANCES): ÀS </w:t>
      </w:r>
      <w:r w:rsidR="0009090E">
        <w:rPr>
          <w:rFonts w:ascii="Arial" w:hAnsi="Arial" w:cs="Arial"/>
          <w:b/>
          <w:sz w:val="20"/>
          <w:szCs w:val="20"/>
        </w:rPr>
        <w:t>10</w:t>
      </w:r>
      <w:r w:rsidRPr="00826242">
        <w:rPr>
          <w:rFonts w:ascii="Arial" w:hAnsi="Arial" w:cs="Arial"/>
          <w:b/>
          <w:sz w:val="20"/>
          <w:szCs w:val="20"/>
        </w:rPr>
        <w:t xml:space="preserve"> HORAS DO</w:t>
      </w:r>
    </w:p>
    <w:p w14:paraId="76CCC73E" w14:textId="576CE321"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DIA</w:t>
      </w:r>
      <w:r>
        <w:rPr>
          <w:rFonts w:ascii="Arial" w:hAnsi="Arial" w:cs="Arial"/>
          <w:b/>
          <w:sz w:val="20"/>
          <w:szCs w:val="20"/>
        </w:rPr>
        <w:t xml:space="preserve"> </w:t>
      </w:r>
      <w:r w:rsidR="00977B07">
        <w:rPr>
          <w:rFonts w:ascii="Arial" w:hAnsi="Arial" w:cs="Arial"/>
          <w:b/>
          <w:sz w:val="20"/>
          <w:szCs w:val="20"/>
        </w:rPr>
        <w:t>2</w:t>
      </w:r>
      <w:r w:rsidR="0009090E">
        <w:rPr>
          <w:rFonts w:ascii="Arial" w:hAnsi="Arial" w:cs="Arial"/>
          <w:b/>
          <w:sz w:val="20"/>
          <w:szCs w:val="20"/>
        </w:rPr>
        <w:t>4</w:t>
      </w:r>
      <w:r w:rsidRPr="00826242">
        <w:rPr>
          <w:rFonts w:ascii="Arial" w:hAnsi="Arial" w:cs="Arial"/>
          <w:b/>
          <w:sz w:val="20"/>
          <w:szCs w:val="20"/>
        </w:rPr>
        <w:t xml:space="preserve"> DE </w:t>
      </w:r>
      <w:r w:rsidR="00977B07">
        <w:rPr>
          <w:rFonts w:ascii="Arial" w:hAnsi="Arial" w:cs="Arial"/>
          <w:b/>
          <w:sz w:val="20"/>
          <w:szCs w:val="20"/>
        </w:rPr>
        <w:t>MAIO</w:t>
      </w:r>
      <w:r w:rsidRPr="00826242">
        <w:rPr>
          <w:rFonts w:ascii="Arial" w:hAnsi="Arial" w:cs="Arial"/>
          <w:b/>
          <w:sz w:val="20"/>
          <w:szCs w:val="20"/>
        </w:rPr>
        <w:t xml:space="preserve"> DE 2024.</w:t>
      </w:r>
    </w:p>
    <w:p w14:paraId="32CA9EC5" w14:textId="6B71AFBD"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13.2 – </w:t>
      </w:r>
      <w:r w:rsidRPr="00F65E12">
        <w:rPr>
          <w:rFonts w:ascii="Arial" w:hAnsi="Arial" w:cs="Arial"/>
          <w:sz w:val="20"/>
          <w:szCs w:val="20"/>
        </w:rPr>
        <w:t>A abertura da etapa de lances será iniciada conforme previsto no Edital e os representantes das licitantes interessadas deverão estar conectados ao sistema para participar da sessão de lances, não cabendo ao SAAE de Sacramento-MG qualquer ônus pelo prosseguimento do feito na ausência dos mesmos.</w:t>
      </w:r>
    </w:p>
    <w:p w14:paraId="68874BA0" w14:textId="26EFAFA3"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13.2.1 – </w:t>
      </w:r>
      <w:r w:rsidRPr="00F65E12">
        <w:rPr>
          <w:rFonts w:ascii="Arial" w:hAnsi="Arial" w:cs="Arial"/>
          <w:sz w:val="20"/>
          <w:szCs w:val="20"/>
        </w:rPr>
        <w:t>A pregoeira irá comunicar no chat da sessão pública a abertura dos itens, que poderão ser abertos um a um, ou, simultaneamente, dependendo da quantidade de itens a serem licitados, sendo responsabilidade da licitante a observação do fato e a efetivação de lances em todos os itens de seu interesse. A cada lance ofertado o participante será imediatamente informado de seu recebimento e respectivo horário de registro e valor.</w:t>
      </w:r>
    </w:p>
    <w:p w14:paraId="5D00EB69" w14:textId="08909470"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13.3 – </w:t>
      </w:r>
      <w:r w:rsidRPr="00F65E12">
        <w:rPr>
          <w:rFonts w:ascii="Arial" w:hAnsi="Arial" w:cs="Arial"/>
          <w:sz w:val="20"/>
          <w:szCs w:val="20"/>
        </w:rPr>
        <w:t>Fica a critério da pregoeira a autorização ou não da correção de lances com valores digitados errados ou situação semelhante, mesmo que antes da disputa de lances.</w:t>
      </w:r>
    </w:p>
    <w:p w14:paraId="075413DC" w14:textId="39D68776" w:rsidR="00826242" w:rsidRPr="00F65E12" w:rsidRDefault="00826242" w:rsidP="00826242">
      <w:pPr>
        <w:spacing w:after="0" w:line="360" w:lineRule="auto"/>
        <w:jc w:val="both"/>
        <w:rPr>
          <w:rFonts w:ascii="Arial" w:hAnsi="Arial" w:cs="Arial"/>
          <w:sz w:val="20"/>
          <w:szCs w:val="20"/>
        </w:rPr>
      </w:pPr>
      <w:r w:rsidRPr="00826242">
        <w:rPr>
          <w:rFonts w:ascii="Arial" w:hAnsi="Arial" w:cs="Arial"/>
          <w:b/>
          <w:sz w:val="20"/>
          <w:szCs w:val="20"/>
        </w:rPr>
        <w:t xml:space="preserve">13.3.1 – </w:t>
      </w:r>
      <w:r w:rsidRPr="00F65E12">
        <w:rPr>
          <w:rFonts w:ascii="Arial" w:hAnsi="Arial" w:cs="Arial"/>
          <w:sz w:val="20"/>
          <w:szCs w:val="20"/>
        </w:rPr>
        <w:t>Tendo em vista que a correção do lance não constitui obrigação legal, o SAAE de</w:t>
      </w:r>
    </w:p>
    <w:p w14:paraId="3892FF99" w14:textId="624D6836" w:rsidR="00826242" w:rsidRPr="00F65E12" w:rsidRDefault="00826242" w:rsidP="008A1D41">
      <w:pPr>
        <w:spacing w:after="0" w:line="360" w:lineRule="auto"/>
        <w:jc w:val="both"/>
        <w:rPr>
          <w:rFonts w:ascii="Arial" w:hAnsi="Arial" w:cs="Arial"/>
          <w:sz w:val="20"/>
          <w:szCs w:val="20"/>
        </w:rPr>
      </w:pPr>
      <w:r w:rsidRPr="00F65E12">
        <w:rPr>
          <w:rFonts w:ascii="Arial" w:hAnsi="Arial" w:cs="Arial"/>
          <w:sz w:val="20"/>
          <w:szCs w:val="20"/>
        </w:rPr>
        <w:t>Sacramento-MG resguarda-se ao direito de que, quando não for possível a visualização da solicitação da licitante em tempo hábil, não proceder o cancelamento do lance enviado de forma equivocada, devendo os licitantes participantes estar atentos à digitação dos valores, evitando maiores transtornos.</w:t>
      </w:r>
    </w:p>
    <w:p w14:paraId="6E7700EC" w14:textId="43C1EE6B"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13.4 </w:t>
      </w:r>
      <w:r w:rsidRPr="00F65E12">
        <w:rPr>
          <w:rFonts w:ascii="Arial" w:hAnsi="Arial" w:cs="Arial"/>
          <w:sz w:val="20"/>
          <w:szCs w:val="20"/>
        </w:rPr>
        <w:t>– Só serão aceitos lances cujos valores forem inferiores ao último lance que tenha sido anteriormente registrado no sistema.</w:t>
      </w:r>
    </w:p>
    <w:p w14:paraId="3FBA950A" w14:textId="27C9EA45"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lastRenderedPageBreak/>
        <w:t xml:space="preserve">13.5 – </w:t>
      </w:r>
      <w:r w:rsidRPr="00F65E12">
        <w:rPr>
          <w:rFonts w:ascii="Arial" w:hAnsi="Arial" w:cs="Arial"/>
          <w:sz w:val="20"/>
          <w:szCs w:val="20"/>
        </w:rPr>
        <w:t>Não serão aceitos dois ou mais lances de mesmo valor, prevalecendo aquele que for recebido e registrado em primeiro lugar.</w:t>
      </w:r>
    </w:p>
    <w:p w14:paraId="03987651" w14:textId="35922EE3" w:rsidR="00826242" w:rsidRPr="00F65E12" w:rsidRDefault="00826242" w:rsidP="00826242">
      <w:pPr>
        <w:spacing w:after="0" w:line="360" w:lineRule="auto"/>
        <w:jc w:val="both"/>
        <w:rPr>
          <w:rFonts w:ascii="Arial" w:hAnsi="Arial" w:cs="Arial"/>
          <w:sz w:val="20"/>
          <w:szCs w:val="20"/>
        </w:rPr>
      </w:pPr>
      <w:r w:rsidRPr="00826242">
        <w:rPr>
          <w:rFonts w:ascii="Arial" w:hAnsi="Arial" w:cs="Arial"/>
          <w:b/>
          <w:sz w:val="20"/>
          <w:szCs w:val="20"/>
        </w:rPr>
        <w:t xml:space="preserve">13.6 – </w:t>
      </w:r>
      <w:r w:rsidRPr="00F65E12">
        <w:rPr>
          <w:rFonts w:ascii="Arial" w:hAnsi="Arial" w:cs="Arial"/>
          <w:sz w:val="20"/>
          <w:szCs w:val="20"/>
        </w:rPr>
        <w:t>Durante o transcurso da fase de lances os participantes serão informados, em tempo real, do valor do menor lance registrado. O sistema não identificará o autor dos lances aos demais participantes.</w:t>
      </w:r>
    </w:p>
    <w:p w14:paraId="230CDDC6" w14:textId="1A9A3486"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13.7 – </w:t>
      </w:r>
      <w:r w:rsidRPr="00F65E12">
        <w:rPr>
          <w:rFonts w:ascii="Arial" w:hAnsi="Arial" w:cs="Arial"/>
          <w:sz w:val="20"/>
          <w:szCs w:val="2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61C9B028" w14:textId="0ECCC42B"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13.8 – </w:t>
      </w:r>
      <w:r w:rsidRPr="00F65E12">
        <w:rPr>
          <w:rFonts w:ascii="Arial" w:hAnsi="Arial" w:cs="Arial"/>
          <w:sz w:val="20"/>
          <w:szCs w:val="20"/>
        </w:rPr>
        <w:t>É de responsabilidade da licitante participante a verificação da conexão de sua internet local, para participação no certame e efetivação de lances, não cabendo ao SAAE de Sacramento-MG quaisquer ônus decorrentes.</w:t>
      </w:r>
    </w:p>
    <w:p w14:paraId="0A7F6D79" w14:textId="3623B5A4"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13.9 – </w:t>
      </w:r>
      <w:r w:rsidRPr="00F65E12">
        <w:rPr>
          <w:rFonts w:ascii="Arial" w:hAnsi="Arial" w:cs="Arial"/>
          <w:sz w:val="20"/>
          <w:szCs w:val="20"/>
        </w:rPr>
        <w:t>No caso de desconexão com a pregoeira, no decorrer da etapa competitiva do Pregão Eletrônico, o sistema eletrônico poderá permanecer acessível às licitantes para a recepção dos lances, retornando a pregoeira, quando possível, sua atuação no certame, sem prejuízos dos atos realizados.</w:t>
      </w:r>
    </w:p>
    <w:p w14:paraId="4EA3BA94" w14:textId="32E46AB7" w:rsid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13.10 – </w:t>
      </w:r>
      <w:r w:rsidRPr="00F65E12">
        <w:rPr>
          <w:rFonts w:ascii="Arial" w:hAnsi="Arial" w:cs="Arial"/>
          <w:sz w:val="20"/>
          <w:szCs w:val="20"/>
        </w:rPr>
        <w:t>Quando a desconexão persistir por tempo superior a dez minutos, a sessão do Pregão Eletrônico será suspensa e terá reinício somente após comunicação expressa aos operadores representantes das participantes.</w:t>
      </w:r>
    </w:p>
    <w:p w14:paraId="73D67823" w14:textId="2A2F5F9F" w:rsidR="00826242" w:rsidRPr="00F65E12" w:rsidRDefault="00826242" w:rsidP="00826242">
      <w:pPr>
        <w:spacing w:after="0" w:line="360" w:lineRule="auto"/>
        <w:jc w:val="both"/>
        <w:rPr>
          <w:rFonts w:ascii="Arial" w:hAnsi="Arial" w:cs="Arial"/>
          <w:sz w:val="20"/>
          <w:szCs w:val="20"/>
        </w:rPr>
      </w:pPr>
      <w:r w:rsidRPr="00826242">
        <w:rPr>
          <w:rFonts w:ascii="Arial" w:hAnsi="Arial" w:cs="Arial"/>
          <w:b/>
          <w:sz w:val="20"/>
          <w:szCs w:val="20"/>
        </w:rPr>
        <w:t xml:space="preserve">13.11 – </w:t>
      </w:r>
      <w:r w:rsidRPr="00F65E12">
        <w:rPr>
          <w:rFonts w:ascii="Arial" w:hAnsi="Arial" w:cs="Arial"/>
          <w:sz w:val="20"/>
          <w:szCs w:val="20"/>
        </w:rPr>
        <w:t>Será adotado para o envio de lances no pregão eletrônico o modo de disputa “ABERTO”, em que as licitantes apresentarão lances públicos e sucessivos, com prorrogações.</w:t>
      </w:r>
    </w:p>
    <w:p w14:paraId="1FC00A67" w14:textId="486D1A0A"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13.11.1 – </w:t>
      </w:r>
      <w:r w:rsidRPr="00E7746E">
        <w:rPr>
          <w:rFonts w:ascii="Arial" w:hAnsi="Arial" w:cs="Arial"/>
          <w:sz w:val="20"/>
          <w:szCs w:val="20"/>
        </w:rPr>
        <w:t>A etapa de lances da sessão pública terá duração de 10 (dez) minutos e, após isso, será prorrogada automaticamente pelo sistema quando houver lance ofertado nos últimos 02 (dois) minutos do período de duração da sessão pública.</w:t>
      </w:r>
    </w:p>
    <w:p w14:paraId="7A34F47D" w14:textId="4C181F2B"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13.11.2 – </w:t>
      </w:r>
      <w:r w:rsidRPr="00E7746E">
        <w:rPr>
          <w:rFonts w:ascii="Arial" w:hAnsi="Arial" w:cs="Arial"/>
          <w:sz w:val="20"/>
          <w:szCs w:val="20"/>
        </w:rPr>
        <w:t>A prorrogação automática da etapa de lances, de que trata o item anterior, será de 02 (dois) minutos e ocorrerá sucessivamente sempre que houver lances enviados nesse período de prorrogação, inclusive no caso de lances intermediários.</w:t>
      </w:r>
    </w:p>
    <w:p w14:paraId="405EDBA7" w14:textId="1052F537"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13.11.3 – N</w:t>
      </w:r>
      <w:r w:rsidRPr="00E7746E">
        <w:rPr>
          <w:rFonts w:ascii="Arial" w:hAnsi="Arial" w:cs="Arial"/>
          <w:sz w:val="20"/>
          <w:szCs w:val="20"/>
        </w:rPr>
        <w:t>ão havendo novos lances na forma estabelecida nos itens anteriores, a fase de lances do item encerrar-se-á automaticamente</w:t>
      </w:r>
    </w:p>
    <w:p w14:paraId="7CDEBCBA" w14:textId="444ED238"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13.11.4 – </w:t>
      </w:r>
      <w:r w:rsidRPr="00E7746E">
        <w:rPr>
          <w:rFonts w:ascii="Arial" w:hAnsi="Arial" w:cs="Arial"/>
          <w:sz w:val="20"/>
          <w:szCs w:val="20"/>
        </w:rPr>
        <w:t>Encerrada a fase competitiva sem que haja a prorrogação automática pelo sistema, poderá a pregoeira, justificadamente, admitir o reinício da sessão pública de lances, em prol da consecução do melhor preço.</w:t>
      </w:r>
    </w:p>
    <w:p w14:paraId="05410FFE" w14:textId="1733AC3D"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13.12 – </w:t>
      </w:r>
      <w:r w:rsidRPr="00E7746E">
        <w:rPr>
          <w:rFonts w:ascii="Arial" w:hAnsi="Arial" w:cs="Arial"/>
          <w:sz w:val="20"/>
          <w:szCs w:val="20"/>
        </w:rPr>
        <w:t>Poderá a pregoeira, antes de anunciar o vencedor do item, encaminhar, pelo sistema eletrônico contraproposta diretamente ao proponente que tenha apresentado o lance de menor valor, para que seja obtido melhor proposta, observando os critérios de julgamento, não se admitindo negociar condições diferentes daquelas previstas no edital.</w:t>
      </w:r>
    </w:p>
    <w:p w14:paraId="55D48995" w14:textId="0251676F"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13.13 – </w:t>
      </w:r>
      <w:r w:rsidRPr="00E7746E">
        <w:rPr>
          <w:rFonts w:ascii="Arial" w:hAnsi="Arial" w:cs="Arial"/>
          <w:sz w:val="20"/>
          <w:szCs w:val="20"/>
        </w:rPr>
        <w:t>O sistema informará a proposta de menor valor do item imediatamente após o encerramento da etapa de lances ou, quando for o caso, após negociação e decisão pela pregoeira acerca da aceitação do lance de menor valor.</w:t>
      </w:r>
    </w:p>
    <w:p w14:paraId="7A645B35" w14:textId="1DDE6B9E" w:rsidR="00826242" w:rsidRDefault="00826242" w:rsidP="008A1D41">
      <w:pPr>
        <w:spacing w:after="0" w:line="360" w:lineRule="auto"/>
        <w:jc w:val="both"/>
        <w:rPr>
          <w:rFonts w:ascii="Arial" w:hAnsi="Arial" w:cs="Arial"/>
          <w:b/>
          <w:sz w:val="20"/>
          <w:szCs w:val="20"/>
        </w:rPr>
      </w:pPr>
      <w:r w:rsidRPr="00826242">
        <w:rPr>
          <w:rFonts w:ascii="Arial" w:hAnsi="Arial" w:cs="Arial"/>
          <w:b/>
          <w:sz w:val="20"/>
          <w:szCs w:val="20"/>
        </w:rPr>
        <w:t xml:space="preserve">13.14 – </w:t>
      </w:r>
      <w:r w:rsidRPr="00E7746E">
        <w:rPr>
          <w:rFonts w:ascii="Arial" w:hAnsi="Arial" w:cs="Arial"/>
          <w:sz w:val="20"/>
          <w:szCs w:val="20"/>
        </w:rPr>
        <w:t>Os prazos de envio deverão ser respeitados, sob pena de desclassificação e inabilitação da empresa vencedora.</w:t>
      </w:r>
    </w:p>
    <w:p w14:paraId="78D33E1C" w14:textId="7DF844ED" w:rsid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lastRenderedPageBreak/>
        <w:t xml:space="preserve">13.15 – </w:t>
      </w:r>
      <w:r w:rsidRPr="00E7746E">
        <w:rPr>
          <w:rFonts w:ascii="Arial" w:hAnsi="Arial" w:cs="Arial"/>
          <w:sz w:val="20"/>
          <w:szCs w:val="20"/>
        </w:rPr>
        <w:t>O não cumprimento do envio dos documentos de habilitação dentro do prazo acima estabelecido, poderá ensejar as sanções previstas neste Edital, podendo a Pregoeira convocar a licitante que apresentou a proposta ou o lance subsequente.</w:t>
      </w:r>
    </w:p>
    <w:p w14:paraId="10DB855C" w14:textId="050021D3" w:rsidR="00826242" w:rsidRPr="00E7746E" w:rsidRDefault="00826242" w:rsidP="00826242">
      <w:pPr>
        <w:spacing w:after="0" w:line="360" w:lineRule="auto"/>
        <w:jc w:val="both"/>
        <w:rPr>
          <w:rFonts w:ascii="Arial" w:hAnsi="Arial" w:cs="Arial"/>
          <w:sz w:val="20"/>
          <w:szCs w:val="20"/>
        </w:rPr>
      </w:pPr>
      <w:r w:rsidRPr="00826242">
        <w:rPr>
          <w:rFonts w:ascii="Arial" w:hAnsi="Arial" w:cs="Arial"/>
          <w:b/>
          <w:sz w:val="20"/>
          <w:szCs w:val="20"/>
        </w:rPr>
        <w:t xml:space="preserve">13.16 – </w:t>
      </w:r>
      <w:r w:rsidRPr="00E7746E">
        <w:rPr>
          <w:rFonts w:ascii="Arial" w:hAnsi="Arial" w:cs="Arial"/>
          <w:sz w:val="20"/>
          <w:szCs w:val="20"/>
        </w:rPr>
        <w:t>Se a p</w:t>
      </w:r>
      <w:r w:rsidR="007023A5" w:rsidRPr="00E7746E">
        <w:rPr>
          <w:rFonts w:ascii="Arial" w:hAnsi="Arial" w:cs="Arial"/>
          <w:sz w:val="20"/>
          <w:szCs w:val="20"/>
        </w:rPr>
        <w:t>roposta ou o lance do item de m</w:t>
      </w:r>
      <w:r w:rsidRPr="00E7746E">
        <w:rPr>
          <w:rFonts w:ascii="Arial" w:hAnsi="Arial" w:cs="Arial"/>
          <w:sz w:val="20"/>
          <w:szCs w:val="20"/>
        </w:rPr>
        <w:t xml:space="preserve">enor valor não for </w:t>
      </w:r>
      <w:r w:rsidR="007023A5" w:rsidRPr="00E7746E">
        <w:rPr>
          <w:rFonts w:ascii="Arial" w:hAnsi="Arial" w:cs="Arial"/>
          <w:sz w:val="20"/>
          <w:szCs w:val="20"/>
        </w:rPr>
        <w:t xml:space="preserve">aceitável, devido ao fornecedor </w:t>
      </w:r>
      <w:r w:rsidRPr="00E7746E">
        <w:rPr>
          <w:rFonts w:ascii="Arial" w:hAnsi="Arial" w:cs="Arial"/>
          <w:sz w:val="20"/>
          <w:szCs w:val="20"/>
        </w:rPr>
        <w:t>desatender às exigências editalícias, a pregoeira examinará a p</w:t>
      </w:r>
      <w:r w:rsidR="007023A5" w:rsidRPr="00E7746E">
        <w:rPr>
          <w:rFonts w:ascii="Arial" w:hAnsi="Arial" w:cs="Arial"/>
          <w:sz w:val="20"/>
          <w:szCs w:val="20"/>
        </w:rPr>
        <w:t xml:space="preserve">roposta ou o lance subsequente, </w:t>
      </w:r>
      <w:r w:rsidRPr="00E7746E">
        <w:rPr>
          <w:rFonts w:ascii="Arial" w:hAnsi="Arial" w:cs="Arial"/>
          <w:sz w:val="20"/>
          <w:szCs w:val="20"/>
        </w:rPr>
        <w:t xml:space="preserve">verificando a sua compatibilidade e a habilitação do participante, na </w:t>
      </w:r>
      <w:r w:rsidR="007023A5" w:rsidRPr="00E7746E">
        <w:rPr>
          <w:rFonts w:ascii="Arial" w:hAnsi="Arial" w:cs="Arial"/>
          <w:sz w:val="20"/>
          <w:szCs w:val="20"/>
        </w:rPr>
        <w:t xml:space="preserve">ordem de classificação, e assim </w:t>
      </w:r>
      <w:r w:rsidRPr="00E7746E">
        <w:rPr>
          <w:rFonts w:ascii="Arial" w:hAnsi="Arial" w:cs="Arial"/>
          <w:sz w:val="20"/>
          <w:szCs w:val="20"/>
        </w:rPr>
        <w:t>sucessivamente, até a apuração de uma proposta ou lance que atenda</w:t>
      </w:r>
      <w:r w:rsidR="007023A5" w:rsidRPr="00E7746E">
        <w:rPr>
          <w:rFonts w:ascii="Arial" w:hAnsi="Arial" w:cs="Arial"/>
          <w:sz w:val="20"/>
          <w:szCs w:val="20"/>
        </w:rPr>
        <w:t xml:space="preserve"> o Edital. Também nessa etapa a </w:t>
      </w:r>
      <w:r w:rsidRPr="00E7746E">
        <w:rPr>
          <w:rFonts w:ascii="Arial" w:hAnsi="Arial" w:cs="Arial"/>
          <w:sz w:val="20"/>
          <w:szCs w:val="20"/>
        </w:rPr>
        <w:t>pregoeira poderá negociar com o participante para que seja obtido valor melhor.</w:t>
      </w:r>
    </w:p>
    <w:p w14:paraId="69081624" w14:textId="340260EF"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13.17 – </w:t>
      </w:r>
      <w:r w:rsidRPr="00E7746E">
        <w:rPr>
          <w:rFonts w:ascii="Arial" w:hAnsi="Arial" w:cs="Arial"/>
          <w:sz w:val="20"/>
          <w:szCs w:val="20"/>
        </w:rPr>
        <w:t>Caso não sejam apresentados lances, será verificada a conform</w:t>
      </w:r>
      <w:r w:rsidR="007023A5" w:rsidRPr="00E7746E">
        <w:rPr>
          <w:rFonts w:ascii="Arial" w:hAnsi="Arial" w:cs="Arial"/>
          <w:sz w:val="20"/>
          <w:szCs w:val="20"/>
        </w:rPr>
        <w:t xml:space="preserve">idade entre a proposta de menor </w:t>
      </w:r>
      <w:r w:rsidRPr="00E7746E">
        <w:rPr>
          <w:rFonts w:ascii="Arial" w:hAnsi="Arial" w:cs="Arial"/>
          <w:sz w:val="20"/>
          <w:szCs w:val="20"/>
        </w:rPr>
        <w:t>valor e o valor estimado do item.</w:t>
      </w:r>
    </w:p>
    <w:p w14:paraId="02A9B1DF" w14:textId="0FA61017" w:rsidR="00826242" w:rsidRPr="00826242" w:rsidRDefault="00826242" w:rsidP="00826242">
      <w:pPr>
        <w:spacing w:after="0" w:line="360" w:lineRule="auto"/>
        <w:jc w:val="both"/>
        <w:rPr>
          <w:rFonts w:ascii="Arial" w:hAnsi="Arial" w:cs="Arial"/>
          <w:b/>
          <w:sz w:val="20"/>
          <w:szCs w:val="20"/>
        </w:rPr>
      </w:pPr>
      <w:r w:rsidRPr="00826242">
        <w:rPr>
          <w:rFonts w:ascii="Arial" w:hAnsi="Arial" w:cs="Arial"/>
          <w:b/>
          <w:sz w:val="20"/>
          <w:szCs w:val="20"/>
        </w:rPr>
        <w:t xml:space="preserve">13.18 – </w:t>
      </w:r>
      <w:r w:rsidRPr="00E7746E">
        <w:rPr>
          <w:rFonts w:ascii="Arial" w:hAnsi="Arial" w:cs="Arial"/>
          <w:sz w:val="20"/>
          <w:szCs w:val="20"/>
        </w:rPr>
        <w:t>Constatando o atendimento das exigências fixadas no Edital,</w:t>
      </w:r>
      <w:r w:rsidR="007023A5" w:rsidRPr="00E7746E">
        <w:rPr>
          <w:rFonts w:ascii="Arial" w:hAnsi="Arial" w:cs="Arial"/>
          <w:sz w:val="20"/>
          <w:szCs w:val="20"/>
        </w:rPr>
        <w:t xml:space="preserve"> serão declaradas vencedoras as </w:t>
      </w:r>
      <w:r w:rsidRPr="00E7746E">
        <w:rPr>
          <w:rFonts w:ascii="Arial" w:hAnsi="Arial" w:cs="Arial"/>
          <w:sz w:val="20"/>
          <w:szCs w:val="20"/>
        </w:rPr>
        <w:t>autoras das propostas ou lances de menor valor.</w:t>
      </w:r>
    </w:p>
    <w:p w14:paraId="3FEFFB16" w14:textId="5A1A5DE3" w:rsidR="00826242" w:rsidRPr="00E7746E" w:rsidRDefault="00826242" w:rsidP="00826242">
      <w:pPr>
        <w:spacing w:after="0" w:line="360" w:lineRule="auto"/>
        <w:jc w:val="both"/>
        <w:rPr>
          <w:rFonts w:ascii="Arial" w:hAnsi="Arial" w:cs="Arial"/>
          <w:sz w:val="20"/>
          <w:szCs w:val="20"/>
        </w:rPr>
      </w:pPr>
      <w:r w:rsidRPr="00826242">
        <w:rPr>
          <w:rFonts w:ascii="Arial" w:hAnsi="Arial" w:cs="Arial"/>
          <w:b/>
          <w:sz w:val="20"/>
          <w:szCs w:val="20"/>
        </w:rPr>
        <w:t xml:space="preserve">13.19 – </w:t>
      </w:r>
      <w:r w:rsidRPr="00E7746E">
        <w:rPr>
          <w:rFonts w:ascii="Arial" w:hAnsi="Arial" w:cs="Arial"/>
          <w:sz w:val="20"/>
          <w:szCs w:val="20"/>
        </w:rPr>
        <w:t>Quando for constatado o empate, a pregoeira aplicará os cr</w:t>
      </w:r>
      <w:r w:rsidR="007023A5" w:rsidRPr="00E7746E">
        <w:rPr>
          <w:rFonts w:ascii="Arial" w:hAnsi="Arial" w:cs="Arial"/>
          <w:sz w:val="20"/>
          <w:szCs w:val="20"/>
        </w:rPr>
        <w:t xml:space="preserve">itérios para desempate, podendo </w:t>
      </w:r>
      <w:r w:rsidRPr="00E7746E">
        <w:rPr>
          <w:rFonts w:ascii="Arial" w:hAnsi="Arial" w:cs="Arial"/>
          <w:sz w:val="20"/>
          <w:szCs w:val="20"/>
        </w:rPr>
        <w:t>ainda negociar um melhor preço caso ela não atinja o valor de referência definido pela Administração</w:t>
      </w:r>
    </w:p>
    <w:p w14:paraId="38792A37" w14:textId="748056B4" w:rsidR="00826242" w:rsidRPr="00E7746E" w:rsidRDefault="00826242" w:rsidP="00826242">
      <w:pPr>
        <w:spacing w:after="0" w:line="360" w:lineRule="auto"/>
        <w:jc w:val="both"/>
        <w:rPr>
          <w:rFonts w:ascii="Arial" w:hAnsi="Arial" w:cs="Arial"/>
          <w:sz w:val="20"/>
          <w:szCs w:val="20"/>
        </w:rPr>
      </w:pPr>
      <w:r w:rsidRPr="00E7746E">
        <w:rPr>
          <w:rFonts w:ascii="Arial" w:hAnsi="Arial" w:cs="Arial"/>
          <w:sz w:val="20"/>
          <w:szCs w:val="20"/>
        </w:rPr>
        <w:t>Pública.</w:t>
      </w:r>
    </w:p>
    <w:p w14:paraId="61D4F8CB" w14:textId="20E63F46" w:rsidR="008A1D41" w:rsidRPr="007479B0" w:rsidRDefault="008A1D41" w:rsidP="008A1D41">
      <w:pPr>
        <w:spacing w:after="0" w:line="360" w:lineRule="auto"/>
        <w:jc w:val="both"/>
        <w:rPr>
          <w:rFonts w:ascii="Arial" w:hAnsi="Arial" w:cs="Arial"/>
          <w:b/>
          <w:sz w:val="20"/>
          <w:szCs w:val="20"/>
        </w:rPr>
      </w:pPr>
      <w:r w:rsidRPr="007479B0">
        <w:rPr>
          <w:rFonts w:ascii="Arial" w:hAnsi="Arial" w:cs="Arial"/>
          <w:b/>
          <w:sz w:val="20"/>
          <w:szCs w:val="20"/>
        </w:rPr>
        <w:t xml:space="preserve"> </w:t>
      </w:r>
    </w:p>
    <w:p w14:paraId="4BF11B8C" w14:textId="0B072F23" w:rsidR="008A1D41" w:rsidRPr="00E7746E" w:rsidRDefault="008A1D41" w:rsidP="00E7746E">
      <w:pPr>
        <w:spacing w:after="0" w:line="360" w:lineRule="auto"/>
        <w:jc w:val="both"/>
        <w:rPr>
          <w:rFonts w:ascii="Arial" w:hAnsi="Arial" w:cs="Arial"/>
          <w:b/>
          <w:sz w:val="20"/>
          <w:szCs w:val="20"/>
        </w:rPr>
      </w:pPr>
      <w:r w:rsidRPr="00E7746E">
        <w:rPr>
          <w:rFonts w:ascii="Arial" w:hAnsi="Arial" w:cs="Arial"/>
          <w:b/>
          <w:sz w:val="20"/>
          <w:szCs w:val="20"/>
        </w:rPr>
        <w:t>1</w:t>
      </w:r>
      <w:r w:rsidR="007023A5" w:rsidRPr="00E7746E">
        <w:rPr>
          <w:rFonts w:ascii="Arial" w:hAnsi="Arial" w:cs="Arial"/>
          <w:b/>
          <w:sz w:val="20"/>
          <w:szCs w:val="20"/>
        </w:rPr>
        <w:t>4</w:t>
      </w:r>
      <w:r w:rsidRPr="00E7746E">
        <w:rPr>
          <w:rFonts w:ascii="Arial" w:hAnsi="Arial" w:cs="Arial"/>
          <w:b/>
          <w:sz w:val="20"/>
          <w:szCs w:val="20"/>
        </w:rPr>
        <w:t xml:space="preserve"> – DA HABILITAÇÃO </w:t>
      </w:r>
    </w:p>
    <w:p w14:paraId="2DA80BDC" w14:textId="41D21CA2" w:rsidR="007023A5" w:rsidRPr="00E7746E" w:rsidRDefault="007023A5" w:rsidP="00E7746E">
      <w:pPr>
        <w:autoSpaceDE w:val="0"/>
        <w:autoSpaceDN w:val="0"/>
        <w:adjustRightInd w:val="0"/>
        <w:spacing w:after="0" w:line="360" w:lineRule="auto"/>
        <w:jc w:val="both"/>
        <w:rPr>
          <w:rFonts w:ascii="Arial" w:hAnsi="Arial" w:cs="Arial"/>
          <w:sz w:val="20"/>
          <w:szCs w:val="20"/>
        </w:rPr>
      </w:pPr>
      <w:r w:rsidRPr="00E7746E">
        <w:rPr>
          <w:rFonts w:ascii="Arial" w:hAnsi="Arial" w:cs="Arial"/>
          <w:b/>
          <w:bCs/>
          <w:sz w:val="20"/>
          <w:szCs w:val="20"/>
        </w:rPr>
        <w:t xml:space="preserve">14.1 </w:t>
      </w:r>
      <w:r w:rsidRPr="00E7746E">
        <w:rPr>
          <w:rFonts w:ascii="Arial-BoldMT" w:hAnsi="Arial-BoldMT" w:cs="Arial-BoldMT"/>
          <w:b/>
          <w:bCs/>
          <w:sz w:val="20"/>
          <w:szCs w:val="20"/>
        </w:rPr>
        <w:t xml:space="preserve">– </w:t>
      </w:r>
      <w:r w:rsidRPr="00E7746E">
        <w:rPr>
          <w:rFonts w:ascii="Arial" w:hAnsi="Arial" w:cs="Arial"/>
          <w:sz w:val="20"/>
          <w:szCs w:val="20"/>
        </w:rPr>
        <w:t>Na presente licitação, a fase de habilitação sucederá as fases de apresentação de propostas e lances e de julgamento.</w:t>
      </w:r>
    </w:p>
    <w:p w14:paraId="70D5F3C4" w14:textId="74C95244" w:rsidR="007023A5" w:rsidRPr="007023A5" w:rsidRDefault="007023A5" w:rsidP="00E7746E">
      <w:pPr>
        <w:spacing w:after="0" w:line="360" w:lineRule="auto"/>
        <w:jc w:val="both"/>
        <w:rPr>
          <w:rFonts w:ascii="Arial" w:hAnsi="Arial" w:cs="Arial"/>
          <w:b/>
          <w:sz w:val="20"/>
          <w:szCs w:val="20"/>
        </w:rPr>
      </w:pPr>
      <w:r w:rsidRPr="00E7746E">
        <w:rPr>
          <w:rFonts w:ascii="Arial" w:hAnsi="Arial" w:cs="Arial"/>
          <w:b/>
          <w:sz w:val="20"/>
          <w:szCs w:val="20"/>
        </w:rPr>
        <w:t xml:space="preserve">14.2 – </w:t>
      </w:r>
      <w:r w:rsidRPr="00E7746E">
        <w:rPr>
          <w:rFonts w:ascii="Arial" w:hAnsi="Arial" w:cs="Arial"/>
          <w:sz w:val="20"/>
          <w:szCs w:val="20"/>
        </w:rPr>
        <w:t>As licitantes encaminharão, exclusivamente por meio do sistema, os documentos de habilitação exigidos no edital e relacionados no sistema da LICITANET até a data e o horário estabelecidos para o fim do recebimento das propostas, quando, então, encerrar-se-á automaticamente a etapa de envio dessa documentação.</w:t>
      </w:r>
    </w:p>
    <w:p w14:paraId="2E46FC23" w14:textId="3E2805C0"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14.2.1 – </w:t>
      </w:r>
      <w:r w:rsidRPr="00E7746E">
        <w:rPr>
          <w:rFonts w:ascii="Arial" w:hAnsi="Arial" w:cs="Arial"/>
          <w:sz w:val="20"/>
          <w:szCs w:val="20"/>
        </w:rPr>
        <w:t>Os documentos relativos à habilitação deverão ser enviados exclusivamente via internet, por meio do Sistema da LICITANET, na plataforma de pregão até a abertura da sessão pública, conforme previsto neste edital, por meio eletrônico (upload), nos formatos (extensões) disponibilizados pelo site, observado o limite de tamanho permitidos para cada arquivo, conforme regras de aceitação estabelecidas pela plataforma.</w:t>
      </w:r>
    </w:p>
    <w:p w14:paraId="5EF350F3" w14:textId="4BD90241"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14.2.1.1 – </w:t>
      </w:r>
      <w:r w:rsidRPr="00E7746E">
        <w:rPr>
          <w:rFonts w:ascii="Arial" w:hAnsi="Arial" w:cs="Arial"/>
          <w:sz w:val="20"/>
          <w:szCs w:val="20"/>
        </w:rPr>
        <w:t>Não será necessário o envio dos documentos relacionados, comprobatórios de habilitação via Correios.</w:t>
      </w:r>
    </w:p>
    <w:p w14:paraId="0BB012B2" w14:textId="66B01624"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14.2.1.2 – </w:t>
      </w:r>
      <w:r w:rsidRPr="00E7746E">
        <w:rPr>
          <w:rFonts w:ascii="Arial" w:hAnsi="Arial" w:cs="Arial"/>
          <w:sz w:val="20"/>
          <w:szCs w:val="20"/>
        </w:rPr>
        <w:t>Incumbirá a licitante acompanhar as operações no sistema eletrônico durante toda a sessão pública do Pregão, e ainda posteriormente, ficando responsável pelo ônus decorrente da</w:t>
      </w:r>
      <w:r w:rsidRPr="007023A5">
        <w:rPr>
          <w:rFonts w:ascii="Arial" w:hAnsi="Arial" w:cs="Arial"/>
          <w:b/>
          <w:sz w:val="20"/>
          <w:szCs w:val="20"/>
        </w:rPr>
        <w:t xml:space="preserve"> </w:t>
      </w:r>
      <w:r w:rsidRPr="00E7746E">
        <w:rPr>
          <w:rFonts w:ascii="Arial" w:hAnsi="Arial" w:cs="Arial"/>
          <w:sz w:val="20"/>
          <w:szCs w:val="20"/>
        </w:rPr>
        <w:t>perda de</w:t>
      </w:r>
      <w:r w:rsidRPr="007023A5">
        <w:rPr>
          <w:rFonts w:ascii="Arial" w:hAnsi="Arial" w:cs="Arial"/>
          <w:b/>
          <w:sz w:val="20"/>
          <w:szCs w:val="20"/>
        </w:rPr>
        <w:t xml:space="preserve"> </w:t>
      </w:r>
      <w:r w:rsidRPr="00E7746E">
        <w:rPr>
          <w:rFonts w:ascii="Arial" w:hAnsi="Arial" w:cs="Arial"/>
          <w:sz w:val="20"/>
          <w:szCs w:val="20"/>
        </w:rPr>
        <w:t>negócios, diante da inobservância de quaisquer mensagens emitidas pelo sistema ou de sua desconexão.</w:t>
      </w:r>
    </w:p>
    <w:p w14:paraId="2994020B" w14:textId="4EC29C48" w:rsid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14.2.1.3 – </w:t>
      </w:r>
      <w:r w:rsidRPr="00E7746E">
        <w:rPr>
          <w:rFonts w:ascii="Arial" w:hAnsi="Arial" w:cs="Arial"/>
          <w:sz w:val="20"/>
          <w:szCs w:val="20"/>
        </w:rPr>
        <w:t>Os documentos que compõem a habilitação do licitante melhor classificado somente serão disponibilizados para avaliação da pregoeira e para acesso público após o encerramento da fase de lances.</w:t>
      </w:r>
    </w:p>
    <w:p w14:paraId="31164E09" w14:textId="610A4F4A"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14.2.2 – </w:t>
      </w:r>
      <w:r w:rsidRPr="00E7746E">
        <w:rPr>
          <w:rFonts w:ascii="Arial" w:hAnsi="Arial" w:cs="Arial"/>
          <w:sz w:val="20"/>
          <w:szCs w:val="20"/>
        </w:rPr>
        <w:t>Franqueada vista aos interessados, será aberto o prazo para manifestação da intenção de interposição de recurso.</w:t>
      </w:r>
    </w:p>
    <w:p w14:paraId="12A98844" w14:textId="389C73C0"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lastRenderedPageBreak/>
        <w:t xml:space="preserve">14.2.3 – </w:t>
      </w:r>
      <w:r w:rsidRPr="00E7746E">
        <w:rPr>
          <w:rFonts w:ascii="Arial" w:hAnsi="Arial" w:cs="Arial"/>
          <w:sz w:val="20"/>
          <w:szCs w:val="20"/>
        </w:rPr>
        <w:t>O não cumprimento do envio dos documentos de habilitação dentro dos prazos estabelecidos, poderá acarretar a desclassificação e/ou inabilitação da licitante, bem como as sanções previstas neste Edital, podendo a pregoeira convocar a empresa que apresentou a proposta ou o lance subsequente.</w:t>
      </w:r>
    </w:p>
    <w:p w14:paraId="7E95EC0E" w14:textId="259B1CDF"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14.2.4 – </w:t>
      </w:r>
      <w:r w:rsidRPr="00E7746E">
        <w:rPr>
          <w:rFonts w:ascii="Arial" w:hAnsi="Arial" w:cs="Arial"/>
          <w:sz w:val="20"/>
          <w:szCs w:val="20"/>
        </w:rPr>
        <w:t>Como condição prévia ao exame da documentação de habilitação da licitante detentora da proposta classificada em primeiro lugar, a pregoeira verificará o eventual descumprimento das condições de participação, especialmente quanto à existência de sanção que impeça participação no certame ou a futura contratação.</w:t>
      </w:r>
    </w:p>
    <w:p w14:paraId="50F4EF64" w14:textId="1B39B5E4"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14.2.5 – </w:t>
      </w:r>
      <w:r w:rsidRPr="00E7746E">
        <w:rPr>
          <w:rFonts w:ascii="Arial" w:hAnsi="Arial" w:cs="Arial"/>
          <w:sz w:val="20"/>
          <w:szCs w:val="20"/>
        </w:rPr>
        <w:t>Para licitantes pessoa jurídica poderá haver consult</w:t>
      </w:r>
      <w:r w:rsidR="00181C74" w:rsidRPr="00E7746E">
        <w:rPr>
          <w:rFonts w:ascii="Arial" w:hAnsi="Arial" w:cs="Arial"/>
          <w:sz w:val="20"/>
          <w:szCs w:val="20"/>
        </w:rPr>
        <w:t xml:space="preserve">as pela Consulta Consolidada de </w:t>
      </w:r>
      <w:r w:rsidRPr="00E7746E">
        <w:rPr>
          <w:rFonts w:ascii="Arial" w:hAnsi="Arial" w:cs="Arial"/>
          <w:sz w:val="20"/>
          <w:szCs w:val="20"/>
        </w:rPr>
        <w:t>Pessoa Jurídica do Tribunal de Contas da União.</w:t>
      </w:r>
    </w:p>
    <w:p w14:paraId="3B261247" w14:textId="716E7690"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14.2.6 – </w:t>
      </w:r>
      <w:r w:rsidRPr="00E7746E">
        <w:rPr>
          <w:rFonts w:ascii="Arial" w:hAnsi="Arial" w:cs="Arial"/>
          <w:sz w:val="20"/>
          <w:szCs w:val="20"/>
        </w:rPr>
        <w:t>A consulta aos cadastros será realizada em nome da em</w:t>
      </w:r>
      <w:r w:rsidR="00181C74" w:rsidRPr="00E7746E">
        <w:rPr>
          <w:rFonts w:ascii="Arial" w:hAnsi="Arial" w:cs="Arial"/>
          <w:sz w:val="20"/>
          <w:szCs w:val="20"/>
        </w:rPr>
        <w:t xml:space="preserve">presa licitante e também de seu </w:t>
      </w:r>
      <w:r w:rsidRPr="00E7746E">
        <w:rPr>
          <w:rFonts w:ascii="Arial" w:hAnsi="Arial" w:cs="Arial"/>
          <w:sz w:val="20"/>
          <w:szCs w:val="20"/>
        </w:rPr>
        <w:t>sócio majoritário, por força do artigo 12 da Lei n° 8.429, de 199</w:t>
      </w:r>
      <w:r w:rsidR="00181C74" w:rsidRPr="00E7746E">
        <w:rPr>
          <w:rFonts w:ascii="Arial" w:hAnsi="Arial" w:cs="Arial"/>
          <w:sz w:val="20"/>
          <w:szCs w:val="20"/>
        </w:rPr>
        <w:t xml:space="preserve">2, que prevê, dentre as sanções </w:t>
      </w:r>
      <w:r w:rsidRPr="00E7746E">
        <w:rPr>
          <w:rFonts w:ascii="Arial" w:hAnsi="Arial" w:cs="Arial"/>
          <w:sz w:val="20"/>
          <w:szCs w:val="20"/>
        </w:rPr>
        <w:t>impostas ao responsável pela prática de ato de improbidade</w:t>
      </w:r>
      <w:r w:rsidR="00181C74" w:rsidRPr="00E7746E">
        <w:rPr>
          <w:rFonts w:ascii="Arial" w:hAnsi="Arial" w:cs="Arial"/>
          <w:sz w:val="20"/>
          <w:szCs w:val="20"/>
        </w:rPr>
        <w:t xml:space="preserve"> administrativa, a proibição de </w:t>
      </w:r>
      <w:r w:rsidRPr="00E7746E">
        <w:rPr>
          <w:rFonts w:ascii="Arial" w:hAnsi="Arial" w:cs="Arial"/>
          <w:sz w:val="20"/>
          <w:szCs w:val="20"/>
        </w:rPr>
        <w:t>contratar com o Poder Público, inclusive por intermédio de pes</w:t>
      </w:r>
      <w:r w:rsidR="00181C74" w:rsidRPr="00E7746E">
        <w:rPr>
          <w:rFonts w:ascii="Arial" w:hAnsi="Arial" w:cs="Arial"/>
          <w:sz w:val="20"/>
          <w:szCs w:val="20"/>
        </w:rPr>
        <w:t xml:space="preserve">soa jurídica da qual seja sócio </w:t>
      </w:r>
      <w:r w:rsidRPr="00E7746E">
        <w:rPr>
          <w:rFonts w:ascii="Arial" w:hAnsi="Arial" w:cs="Arial"/>
          <w:sz w:val="20"/>
          <w:szCs w:val="20"/>
        </w:rPr>
        <w:t>majoritário.</w:t>
      </w:r>
    </w:p>
    <w:p w14:paraId="6F5914C9" w14:textId="241634C0"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14.2.7 – </w:t>
      </w:r>
      <w:r w:rsidRPr="00E7746E">
        <w:rPr>
          <w:rFonts w:ascii="Arial" w:hAnsi="Arial" w:cs="Arial"/>
          <w:sz w:val="20"/>
          <w:szCs w:val="20"/>
        </w:rPr>
        <w:t>Caso conste na Consulta de Situação do Fornece</w:t>
      </w:r>
      <w:r w:rsidR="00181C74" w:rsidRPr="00E7746E">
        <w:rPr>
          <w:rFonts w:ascii="Arial" w:hAnsi="Arial" w:cs="Arial"/>
          <w:sz w:val="20"/>
          <w:szCs w:val="20"/>
        </w:rPr>
        <w:t xml:space="preserve">dor a existência de Ocorrências </w:t>
      </w:r>
      <w:r w:rsidRPr="00E7746E">
        <w:rPr>
          <w:rFonts w:ascii="Arial" w:hAnsi="Arial" w:cs="Arial"/>
          <w:sz w:val="20"/>
          <w:szCs w:val="20"/>
        </w:rPr>
        <w:t>Impeditivas Indiretas, o gestor diligenciará para verificar se houve fraude por parte das empresas</w:t>
      </w:r>
      <w:r w:rsidR="00181C74" w:rsidRPr="00E7746E">
        <w:rPr>
          <w:rFonts w:ascii="Arial" w:hAnsi="Arial" w:cs="Arial"/>
          <w:sz w:val="20"/>
          <w:szCs w:val="20"/>
        </w:rPr>
        <w:t xml:space="preserve"> </w:t>
      </w:r>
      <w:r w:rsidRPr="00E7746E">
        <w:rPr>
          <w:rFonts w:ascii="Arial" w:hAnsi="Arial" w:cs="Arial"/>
          <w:sz w:val="20"/>
          <w:szCs w:val="20"/>
        </w:rPr>
        <w:t>apontadas no Relatório de Ocorrências Impeditivas Indiretas.</w:t>
      </w:r>
    </w:p>
    <w:p w14:paraId="79681D8E" w14:textId="4E3F914E"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14.2.8 – </w:t>
      </w:r>
      <w:r w:rsidRPr="00E7746E">
        <w:rPr>
          <w:rFonts w:ascii="Arial" w:hAnsi="Arial" w:cs="Arial"/>
          <w:sz w:val="20"/>
          <w:szCs w:val="20"/>
        </w:rPr>
        <w:t xml:space="preserve">A tentativa de burla será verificada por meio dos </w:t>
      </w:r>
      <w:r w:rsidR="00181C74" w:rsidRPr="00E7746E">
        <w:rPr>
          <w:rFonts w:ascii="Arial" w:hAnsi="Arial" w:cs="Arial"/>
          <w:sz w:val="20"/>
          <w:szCs w:val="20"/>
        </w:rPr>
        <w:t xml:space="preserve">vínculos societários, linhas de </w:t>
      </w:r>
      <w:r w:rsidRPr="00E7746E">
        <w:rPr>
          <w:rFonts w:ascii="Arial" w:hAnsi="Arial" w:cs="Arial"/>
          <w:sz w:val="20"/>
          <w:szCs w:val="20"/>
        </w:rPr>
        <w:t>fornecimento similares, dentre outros.</w:t>
      </w:r>
    </w:p>
    <w:p w14:paraId="2A42DAE8" w14:textId="77777777"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14.2.9 – </w:t>
      </w:r>
      <w:r w:rsidRPr="00E7746E">
        <w:rPr>
          <w:rFonts w:ascii="Arial" w:hAnsi="Arial" w:cs="Arial"/>
          <w:sz w:val="20"/>
          <w:szCs w:val="20"/>
        </w:rPr>
        <w:t>O licitante será convocado para manifestação previamente à sua desclassificação.</w:t>
      </w:r>
    </w:p>
    <w:p w14:paraId="384D3475" w14:textId="59D2D71E"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14.2.10 – </w:t>
      </w:r>
      <w:r w:rsidRPr="00E7746E">
        <w:rPr>
          <w:rFonts w:ascii="Arial" w:hAnsi="Arial" w:cs="Arial"/>
          <w:sz w:val="20"/>
          <w:szCs w:val="20"/>
        </w:rPr>
        <w:t>Constatada a existência de sanção, a pregoeira reputará o l</w:t>
      </w:r>
      <w:r w:rsidR="00181C74" w:rsidRPr="00E7746E">
        <w:rPr>
          <w:rFonts w:ascii="Arial" w:hAnsi="Arial" w:cs="Arial"/>
          <w:sz w:val="20"/>
          <w:szCs w:val="20"/>
        </w:rPr>
        <w:t xml:space="preserve">icitante inabilitado, por falta </w:t>
      </w:r>
      <w:r w:rsidRPr="00E7746E">
        <w:rPr>
          <w:rFonts w:ascii="Arial" w:hAnsi="Arial" w:cs="Arial"/>
          <w:sz w:val="20"/>
          <w:szCs w:val="20"/>
        </w:rPr>
        <w:t>de condição de participação.</w:t>
      </w:r>
    </w:p>
    <w:p w14:paraId="7D068F1E" w14:textId="7C53B271" w:rsidR="007023A5" w:rsidRP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14.2.11 – </w:t>
      </w:r>
      <w:r w:rsidRPr="00E7746E">
        <w:rPr>
          <w:rFonts w:ascii="Arial" w:hAnsi="Arial" w:cs="Arial"/>
          <w:sz w:val="20"/>
          <w:szCs w:val="20"/>
        </w:rPr>
        <w:t>No caso de inabilitação, haverá nova verificação, pelo sistema, da eventual ocorrên</w:t>
      </w:r>
      <w:r w:rsidR="00181C74" w:rsidRPr="00E7746E">
        <w:rPr>
          <w:rFonts w:ascii="Arial" w:hAnsi="Arial" w:cs="Arial"/>
          <w:sz w:val="20"/>
          <w:szCs w:val="20"/>
        </w:rPr>
        <w:t xml:space="preserve">cia </w:t>
      </w:r>
      <w:r w:rsidRPr="00E7746E">
        <w:rPr>
          <w:rFonts w:ascii="Arial" w:hAnsi="Arial" w:cs="Arial"/>
          <w:sz w:val="20"/>
          <w:szCs w:val="20"/>
        </w:rPr>
        <w:t xml:space="preserve">do empate ficto, previsto nos </w:t>
      </w:r>
      <w:proofErr w:type="spellStart"/>
      <w:r w:rsidRPr="00E7746E">
        <w:rPr>
          <w:rFonts w:ascii="Arial" w:hAnsi="Arial" w:cs="Arial"/>
          <w:sz w:val="20"/>
          <w:szCs w:val="20"/>
        </w:rPr>
        <w:t>arts</w:t>
      </w:r>
      <w:proofErr w:type="spellEnd"/>
      <w:r w:rsidRPr="00E7746E">
        <w:rPr>
          <w:rFonts w:ascii="Arial" w:hAnsi="Arial" w:cs="Arial"/>
          <w:sz w:val="20"/>
          <w:szCs w:val="20"/>
        </w:rPr>
        <w:t>. 44 e 45 da Lei Compleme</w:t>
      </w:r>
      <w:r w:rsidR="00181C74" w:rsidRPr="00E7746E">
        <w:rPr>
          <w:rFonts w:ascii="Arial" w:hAnsi="Arial" w:cs="Arial"/>
          <w:sz w:val="20"/>
          <w:szCs w:val="20"/>
        </w:rPr>
        <w:t xml:space="preserve">ntar nº 123/2006, seguindo-se a </w:t>
      </w:r>
      <w:r w:rsidRPr="00E7746E">
        <w:rPr>
          <w:rFonts w:ascii="Arial" w:hAnsi="Arial" w:cs="Arial"/>
          <w:sz w:val="20"/>
          <w:szCs w:val="20"/>
        </w:rPr>
        <w:t>disciplina antes estabelecida para aceitação da proposta subsequente.</w:t>
      </w:r>
    </w:p>
    <w:p w14:paraId="50600EF9" w14:textId="1A415BBD" w:rsidR="007023A5" w:rsidRDefault="007023A5" w:rsidP="007023A5">
      <w:pPr>
        <w:spacing w:after="0" w:line="360" w:lineRule="auto"/>
        <w:jc w:val="both"/>
        <w:rPr>
          <w:rFonts w:ascii="Arial" w:hAnsi="Arial" w:cs="Arial"/>
          <w:b/>
          <w:sz w:val="20"/>
          <w:szCs w:val="20"/>
        </w:rPr>
      </w:pPr>
      <w:r w:rsidRPr="007023A5">
        <w:rPr>
          <w:rFonts w:ascii="Arial" w:hAnsi="Arial" w:cs="Arial"/>
          <w:b/>
          <w:sz w:val="20"/>
          <w:szCs w:val="20"/>
        </w:rPr>
        <w:t xml:space="preserve">14.2.12 – </w:t>
      </w:r>
      <w:r w:rsidRPr="00E7746E">
        <w:rPr>
          <w:rFonts w:ascii="Arial" w:hAnsi="Arial" w:cs="Arial"/>
          <w:sz w:val="20"/>
          <w:szCs w:val="20"/>
        </w:rPr>
        <w:t>Havendo a necessidade de envio de documentos</w:t>
      </w:r>
      <w:r w:rsidR="00181C74" w:rsidRPr="00E7746E">
        <w:rPr>
          <w:rFonts w:ascii="Arial" w:hAnsi="Arial" w:cs="Arial"/>
          <w:sz w:val="20"/>
          <w:szCs w:val="20"/>
        </w:rPr>
        <w:t xml:space="preserve"> de habilitação complementares, </w:t>
      </w:r>
      <w:r w:rsidRPr="00E7746E">
        <w:rPr>
          <w:rFonts w:ascii="Arial" w:hAnsi="Arial" w:cs="Arial"/>
          <w:sz w:val="20"/>
          <w:szCs w:val="20"/>
        </w:rPr>
        <w:t>necessários à confirmação daqueles exigidos neste Edital e já</w:t>
      </w:r>
      <w:r w:rsidR="00181C74" w:rsidRPr="00E7746E">
        <w:rPr>
          <w:rFonts w:ascii="Arial" w:hAnsi="Arial" w:cs="Arial"/>
          <w:sz w:val="20"/>
          <w:szCs w:val="20"/>
        </w:rPr>
        <w:t xml:space="preserve"> apresentados, a licitante será </w:t>
      </w:r>
      <w:r w:rsidRPr="00E7746E">
        <w:rPr>
          <w:rFonts w:ascii="Arial" w:hAnsi="Arial" w:cs="Arial"/>
          <w:sz w:val="20"/>
          <w:szCs w:val="20"/>
        </w:rPr>
        <w:t>convocada a encaminhá-los, mediante upload em form</w:t>
      </w:r>
      <w:r w:rsidR="00181C74" w:rsidRPr="00E7746E">
        <w:rPr>
          <w:rFonts w:ascii="Arial" w:hAnsi="Arial" w:cs="Arial"/>
          <w:sz w:val="20"/>
          <w:szCs w:val="20"/>
        </w:rPr>
        <w:t>ato digital, através do e-mail, licitacao@saaesac</w:t>
      </w:r>
      <w:r w:rsidRPr="00E7746E">
        <w:rPr>
          <w:rFonts w:ascii="Arial" w:hAnsi="Arial" w:cs="Arial"/>
          <w:sz w:val="20"/>
          <w:szCs w:val="20"/>
        </w:rPr>
        <w:t>.mg.gov.br, no prazo de 03 (três) horas, sob possível pena de inabilitação.</w:t>
      </w:r>
    </w:p>
    <w:p w14:paraId="347CDA71" w14:textId="1DDC1CA6"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14.2.13 </w:t>
      </w:r>
      <w:r w:rsidRPr="00F65E12">
        <w:rPr>
          <w:rFonts w:ascii="Arial-BoldMT" w:hAnsi="Arial-BoldMT" w:cs="Arial-BoldMT"/>
          <w:b/>
          <w:bCs/>
          <w:sz w:val="20"/>
          <w:szCs w:val="20"/>
        </w:rPr>
        <w:t xml:space="preserve">– </w:t>
      </w:r>
      <w:r w:rsidRPr="00F65E12">
        <w:rPr>
          <w:rFonts w:ascii="Arial" w:hAnsi="Arial" w:cs="Arial"/>
          <w:sz w:val="20"/>
          <w:szCs w:val="20"/>
        </w:rPr>
        <w:t>Somente haverá a necessidade de comprovação do preenchimento de requisitos mediante apresentação dos documentos originais não digitais quando houver dúvida em relação à integridade do documento digital.</w:t>
      </w:r>
    </w:p>
    <w:p w14:paraId="688A5B6E" w14:textId="25FAFE70"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14.2.14 </w:t>
      </w:r>
      <w:r w:rsidRPr="00F65E12">
        <w:rPr>
          <w:rFonts w:ascii="Arial-BoldMT" w:hAnsi="Arial-BoldMT" w:cs="Arial-BoldMT"/>
          <w:b/>
          <w:bCs/>
          <w:sz w:val="20"/>
          <w:szCs w:val="20"/>
        </w:rPr>
        <w:t xml:space="preserve">– </w:t>
      </w:r>
      <w:r w:rsidRPr="00F65E12">
        <w:rPr>
          <w:rFonts w:ascii="Arial" w:hAnsi="Arial" w:cs="Arial"/>
          <w:sz w:val="20"/>
          <w:szCs w:val="20"/>
        </w:rPr>
        <w:t>Não serão aceitos documentos de habilitação com indicação de CNPJ/CPF diferentes, salvo aqueles legalmente permitidos.</w:t>
      </w:r>
    </w:p>
    <w:p w14:paraId="1B5C7A26" w14:textId="1968EDC9" w:rsid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14.2.15 </w:t>
      </w:r>
      <w:r w:rsidRPr="00F65E12">
        <w:rPr>
          <w:rFonts w:ascii="Arial-BoldMT" w:hAnsi="Arial-BoldMT" w:cs="Arial-BoldMT"/>
          <w:b/>
          <w:bCs/>
          <w:sz w:val="20"/>
          <w:szCs w:val="20"/>
        </w:rPr>
        <w:t xml:space="preserve">– </w:t>
      </w:r>
      <w:r w:rsidRPr="00F65E12">
        <w:rPr>
          <w:rFonts w:ascii="Arial" w:hAnsi="Arial" w:cs="Arial"/>
          <w:sz w:val="20"/>
          <w:szCs w:val="20"/>
        </w:rPr>
        <w:t>Para habilitar-se no certame, os interessados deverão apresentar os documentos descritos abaixo, observando o disposto nos artigos da Lei Complementar nº 123, de 14 de dezembro de 2006, e Lei Federal nº 14.133/2021, bem como, suas posteriores alterações.</w:t>
      </w:r>
    </w:p>
    <w:p w14:paraId="071E1561" w14:textId="77777777" w:rsidR="00F65E12" w:rsidRPr="00F65E12" w:rsidRDefault="00F65E12" w:rsidP="00F65E12">
      <w:pPr>
        <w:autoSpaceDE w:val="0"/>
        <w:autoSpaceDN w:val="0"/>
        <w:adjustRightInd w:val="0"/>
        <w:spacing w:after="0" w:line="360" w:lineRule="auto"/>
        <w:jc w:val="both"/>
        <w:rPr>
          <w:rFonts w:ascii="Arial" w:hAnsi="Arial" w:cs="Arial"/>
          <w:b/>
          <w:bCs/>
          <w:sz w:val="20"/>
          <w:szCs w:val="20"/>
        </w:rPr>
      </w:pPr>
      <w:r w:rsidRPr="00F65E12">
        <w:rPr>
          <w:rFonts w:ascii="Arial" w:hAnsi="Arial" w:cs="Arial"/>
          <w:b/>
          <w:bCs/>
          <w:sz w:val="20"/>
          <w:szCs w:val="20"/>
        </w:rPr>
        <w:t xml:space="preserve">14.3 </w:t>
      </w:r>
      <w:r w:rsidRPr="00F65E12">
        <w:rPr>
          <w:rFonts w:ascii="Arial-BoldMT" w:hAnsi="Arial-BoldMT" w:cs="Arial-BoldMT"/>
          <w:b/>
          <w:bCs/>
          <w:sz w:val="20"/>
          <w:szCs w:val="20"/>
        </w:rPr>
        <w:t xml:space="preserve">– </w:t>
      </w:r>
      <w:r w:rsidRPr="00F65E12">
        <w:rPr>
          <w:rFonts w:ascii="Arial" w:hAnsi="Arial" w:cs="Arial"/>
          <w:b/>
          <w:bCs/>
          <w:sz w:val="20"/>
          <w:szCs w:val="20"/>
        </w:rPr>
        <w:t>DOCUMENTOS EXIGIDOS PARA HABILITAÇÃO:</w:t>
      </w:r>
    </w:p>
    <w:p w14:paraId="2826EC40" w14:textId="77777777" w:rsidR="00F65E12" w:rsidRPr="00F65E12" w:rsidRDefault="00F65E12" w:rsidP="00F65E12">
      <w:pPr>
        <w:autoSpaceDE w:val="0"/>
        <w:autoSpaceDN w:val="0"/>
        <w:adjustRightInd w:val="0"/>
        <w:spacing w:after="0" w:line="360" w:lineRule="auto"/>
        <w:jc w:val="both"/>
        <w:rPr>
          <w:rFonts w:ascii="Arial" w:hAnsi="Arial" w:cs="Arial"/>
          <w:b/>
          <w:bCs/>
          <w:sz w:val="20"/>
          <w:szCs w:val="20"/>
        </w:rPr>
      </w:pPr>
      <w:r w:rsidRPr="00F65E12">
        <w:rPr>
          <w:rFonts w:ascii="Arial" w:hAnsi="Arial" w:cs="Arial"/>
          <w:b/>
          <w:bCs/>
          <w:sz w:val="20"/>
          <w:szCs w:val="20"/>
        </w:rPr>
        <w:t xml:space="preserve">14.3.1 </w:t>
      </w:r>
      <w:r w:rsidRPr="00F65E12">
        <w:rPr>
          <w:rFonts w:ascii="Arial-BoldMT" w:hAnsi="Arial-BoldMT" w:cs="Arial-BoldMT"/>
          <w:b/>
          <w:bCs/>
          <w:sz w:val="20"/>
          <w:szCs w:val="20"/>
        </w:rPr>
        <w:t xml:space="preserve">– </w:t>
      </w:r>
      <w:r w:rsidRPr="00F65E12">
        <w:rPr>
          <w:rFonts w:ascii="Arial" w:hAnsi="Arial" w:cs="Arial"/>
          <w:b/>
          <w:bCs/>
          <w:sz w:val="20"/>
          <w:szCs w:val="20"/>
        </w:rPr>
        <w:t>DECLARAÇÕES:</w:t>
      </w:r>
    </w:p>
    <w:p w14:paraId="1DEDFB59" w14:textId="7CD7A9EA"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lastRenderedPageBreak/>
        <w:t xml:space="preserve">14.3.1.1 </w:t>
      </w:r>
      <w:r w:rsidRPr="00F65E12">
        <w:rPr>
          <w:rFonts w:ascii="Arial-BoldMT" w:hAnsi="Arial-BoldMT" w:cs="Arial-BoldMT"/>
          <w:b/>
          <w:bCs/>
          <w:sz w:val="20"/>
          <w:szCs w:val="20"/>
        </w:rPr>
        <w:t xml:space="preserve">– </w:t>
      </w:r>
      <w:r w:rsidRPr="00F65E12">
        <w:rPr>
          <w:rFonts w:ascii="Arial" w:hAnsi="Arial" w:cs="Arial"/>
          <w:b/>
          <w:bCs/>
          <w:sz w:val="20"/>
          <w:szCs w:val="20"/>
        </w:rPr>
        <w:t xml:space="preserve">Declaração </w:t>
      </w:r>
      <w:r w:rsidRPr="00F65E12">
        <w:rPr>
          <w:rFonts w:ascii="Arial" w:hAnsi="Arial" w:cs="Arial"/>
          <w:sz w:val="20"/>
          <w:szCs w:val="20"/>
        </w:rPr>
        <w:t>de Pleno Atendimento aos Requ</w:t>
      </w:r>
      <w:r>
        <w:rPr>
          <w:rFonts w:ascii="Arial" w:hAnsi="Arial" w:cs="Arial"/>
          <w:sz w:val="20"/>
          <w:szCs w:val="20"/>
        </w:rPr>
        <w:t xml:space="preserve">isitos de Habilitação, conforme </w:t>
      </w:r>
      <w:r w:rsidRPr="00F65E12">
        <w:rPr>
          <w:rFonts w:ascii="Arial" w:hAnsi="Arial" w:cs="Arial"/>
          <w:sz w:val="20"/>
          <w:szCs w:val="20"/>
        </w:rPr>
        <w:t>modelo constante no Anexo IV do Edital.</w:t>
      </w:r>
    </w:p>
    <w:p w14:paraId="4B8A078E" w14:textId="559ECC17"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14.3.1.2 </w:t>
      </w:r>
      <w:r w:rsidRPr="00F65E12">
        <w:rPr>
          <w:rFonts w:ascii="Arial-BoldMT" w:hAnsi="Arial-BoldMT" w:cs="Arial-BoldMT"/>
          <w:b/>
          <w:bCs/>
          <w:sz w:val="20"/>
          <w:szCs w:val="20"/>
        </w:rPr>
        <w:t xml:space="preserve">– </w:t>
      </w:r>
      <w:r w:rsidRPr="00F65E12">
        <w:rPr>
          <w:rFonts w:ascii="Arial" w:hAnsi="Arial" w:cs="Arial"/>
          <w:b/>
          <w:bCs/>
          <w:sz w:val="20"/>
          <w:szCs w:val="20"/>
        </w:rPr>
        <w:t xml:space="preserve">Declaração </w:t>
      </w:r>
      <w:r w:rsidRPr="00F65E12">
        <w:rPr>
          <w:rFonts w:ascii="Arial" w:hAnsi="Arial" w:cs="Arial"/>
          <w:sz w:val="20"/>
          <w:szCs w:val="20"/>
        </w:rPr>
        <w:t>de Enquadramento como Mic</w:t>
      </w:r>
      <w:r>
        <w:rPr>
          <w:rFonts w:ascii="Arial" w:hAnsi="Arial" w:cs="Arial"/>
          <w:sz w:val="20"/>
          <w:szCs w:val="20"/>
        </w:rPr>
        <w:t xml:space="preserve">roempresa ou Empresa de Pequeno </w:t>
      </w:r>
      <w:r w:rsidRPr="00F65E12">
        <w:rPr>
          <w:rFonts w:ascii="Arial" w:hAnsi="Arial" w:cs="Arial"/>
          <w:sz w:val="20"/>
          <w:szCs w:val="20"/>
        </w:rPr>
        <w:t>Porte, conforme modelo constante no Anexo IV do Edital.</w:t>
      </w:r>
    </w:p>
    <w:p w14:paraId="78DC4D48" w14:textId="2A948736"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14.3.1.3 </w:t>
      </w:r>
      <w:r w:rsidRPr="00F65E12">
        <w:rPr>
          <w:rFonts w:ascii="Arial-BoldMT" w:hAnsi="Arial-BoldMT" w:cs="Arial-BoldMT"/>
          <w:b/>
          <w:bCs/>
          <w:sz w:val="20"/>
          <w:szCs w:val="20"/>
        </w:rPr>
        <w:t xml:space="preserve">– </w:t>
      </w:r>
      <w:r w:rsidRPr="00F65E12">
        <w:rPr>
          <w:rFonts w:ascii="Arial" w:hAnsi="Arial" w:cs="Arial"/>
          <w:b/>
          <w:bCs/>
          <w:sz w:val="20"/>
          <w:szCs w:val="20"/>
        </w:rPr>
        <w:t xml:space="preserve">Declaração </w:t>
      </w:r>
      <w:r w:rsidRPr="00F65E12">
        <w:rPr>
          <w:rFonts w:ascii="Arial" w:hAnsi="Arial" w:cs="Arial"/>
          <w:sz w:val="20"/>
          <w:szCs w:val="20"/>
        </w:rPr>
        <w:t>de Fato Impeditivo / Idoneidad</w:t>
      </w:r>
      <w:r>
        <w:rPr>
          <w:rFonts w:ascii="Arial" w:hAnsi="Arial" w:cs="Arial"/>
          <w:sz w:val="20"/>
          <w:szCs w:val="20"/>
        </w:rPr>
        <w:t xml:space="preserve">e, conforme modelo constante no </w:t>
      </w:r>
      <w:r w:rsidRPr="00F65E12">
        <w:rPr>
          <w:rFonts w:ascii="Arial" w:hAnsi="Arial" w:cs="Arial"/>
          <w:sz w:val="20"/>
          <w:szCs w:val="20"/>
        </w:rPr>
        <w:t>Anexo IV do Edital.</w:t>
      </w:r>
    </w:p>
    <w:p w14:paraId="75FA0445" w14:textId="6BDA2DFC"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14.3.1.4 </w:t>
      </w:r>
      <w:r w:rsidRPr="00F65E12">
        <w:rPr>
          <w:rFonts w:ascii="Arial-BoldMT" w:hAnsi="Arial-BoldMT" w:cs="Arial-BoldMT"/>
          <w:b/>
          <w:bCs/>
          <w:sz w:val="20"/>
          <w:szCs w:val="20"/>
        </w:rPr>
        <w:t xml:space="preserve">– </w:t>
      </w:r>
      <w:r w:rsidRPr="00F65E12">
        <w:rPr>
          <w:rFonts w:ascii="Arial" w:hAnsi="Arial" w:cs="Arial"/>
          <w:b/>
          <w:bCs/>
          <w:sz w:val="20"/>
          <w:szCs w:val="20"/>
        </w:rPr>
        <w:t xml:space="preserve">Declaração </w:t>
      </w:r>
      <w:r w:rsidRPr="00F65E12">
        <w:rPr>
          <w:rFonts w:ascii="Arial" w:hAnsi="Arial" w:cs="Arial"/>
          <w:sz w:val="20"/>
          <w:szCs w:val="20"/>
        </w:rPr>
        <w:t>de Ciência e Responsabilidad</w:t>
      </w:r>
      <w:r>
        <w:rPr>
          <w:rFonts w:ascii="Arial" w:hAnsi="Arial" w:cs="Arial"/>
          <w:sz w:val="20"/>
          <w:szCs w:val="20"/>
        </w:rPr>
        <w:t xml:space="preserve">e, conforme modelo constante no </w:t>
      </w:r>
      <w:r w:rsidRPr="00F65E12">
        <w:rPr>
          <w:rFonts w:ascii="Arial" w:hAnsi="Arial" w:cs="Arial"/>
          <w:sz w:val="20"/>
          <w:szCs w:val="20"/>
        </w:rPr>
        <w:t>Anexo IV do Edital.</w:t>
      </w:r>
    </w:p>
    <w:p w14:paraId="6976F0D0" w14:textId="7BD2EBC4" w:rsid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14.3.1.5 </w:t>
      </w:r>
      <w:r w:rsidRPr="00F65E12">
        <w:rPr>
          <w:rFonts w:ascii="Arial-BoldMT" w:hAnsi="Arial-BoldMT" w:cs="Arial-BoldMT"/>
          <w:b/>
          <w:bCs/>
          <w:sz w:val="20"/>
          <w:szCs w:val="20"/>
        </w:rPr>
        <w:t xml:space="preserve">– </w:t>
      </w:r>
      <w:r w:rsidRPr="00F65E12">
        <w:rPr>
          <w:rFonts w:ascii="Arial" w:hAnsi="Arial" w:cs="Arial"/>
          <w:b/>
          <w:bCs/>
          <w:sz w:val="20"/>
          <w:szCs w:val="20"/>
        </w:rPr>
        <w:t xml:space="preserve">Declaração </w:t>
      </w:r>
      <w:r w:rsidRPr="00F65E12">
        <w:rPr>
          <w:rFonts w:ascii="Arial" w:hAnsi="Arial" w:cs="Arial"/>
          <w:sz w:val="20"/>
          <w:szCs w:val="20"/>
        </w:rPr>
        <w:t>de que não Emprega Menor, conforme mo</w:t>
      </w:r>
      <w:r>
        <w:rPr>
          <w:rFonts w:ascii="Arial" w:hAnsi="Arial" w:cs="Arial"/>
          <w:sz w:val="20"/>
          <w:szCs w:val="20"/>
        </w:rPr>
        <w:t xml:space="preserve">delo constante no Anexo </w:t>
      </w:r>
      <w:r w:rsidRPr="00F65E12">
        <w:rPr>
          <w:rFonts w:ascii="Arial" w:hAnsi="Arial" w:cs="Arial"/>
          <w:sz w:val="20"/>
          <w:szCs w:val="20"/>
        </w:rPr>
        <w:t>IV do Edital.</w:t>
      </w:r>
    </w:p>
    <w:p w14:paraId="65ABA83A" w14:textId="6C102A3B"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14.3.1.6 - Declaração </w:t>
      </w:r>
      <w:r w:rsidRPr="00F65E12">
        <w:rPr>
          <w:rFonts w:ascii="Arial" w:hAnsi="Arial" w:cs="Arial"/>
          <w:sz w:val="20"/>
          <w:szCs w:val="20"/>
        </w:rPr>
        <w:t>de que cumpre as exigências de reserva de cargos para pessoa com deficiência e para reabilitado da previdência social, conforme modelo constante no Anexo IV do Edital.</w:t>
      </w:r>
    </w:p>
    <w:p w14:paraId="328A67F0" w14:textId="77777777" w:rsidR="00F65E12" w:rsidRPr="00F65E12" w:rsidRDefault="00F65E12" w:rsidP="00F65E12">
      <w:pPr>
        <w:autoSpaceDE w:val="0"/>
        <w:autoSpaceDN w:val="0"/>
        <w:adjustRightInd w:val="0"/>
        <w:spacing w:after="0" w:line="360" w:lineRule="auto"/>
        <w:jc w:val="both"/>
        <w:rPr>
          <w:rFonts w:ascii="Arial" w:hAnsi="Arial" w:cs="Arial"/>
          <w:b/>
          <w:bCs/>
          <w:sz w:val="20"/>
          <w:szCs w:val="20"/>
        </w:rPr>
      </w:pPr>
      <w:r w:rsidRPr="00F65E12">
        <w:rPr>
          <w:rFonts w:ascii="Arial" w:hAnsi="Arial" w:cs="Arial"/>
          <w:b/>
          <w:bCs/>
          <w:sz w:val="20"/>
          <w:szCs w:val="20"/>
        </w:rPr>
        <w:t xml:space="preserve">14.3.2 </w:t>
      </w:r>
      <w:r w:rsidRPr="00F65E12">
        <w:rPr>
          <w:rFonts w:ascii="Arial-BoldMT" w:hAnsi="Arial-BoldMT" w:cs="Arial-BoldMT"/>
          <w:b/>
          <w:bCs/>
          <w:sz w:val="20"/>
          <w:szCs w:val="20"/>
        </w:rPr>
        <w:t xml:space="preserve">– </w:t>
      </w:r>
      <w:r w:rsidRPr="00F65E12">
        <w:rPr>
          <w:rFonts w:ascii="Arial" w:hAnsi="Arial" w:cs="Arial"/>
          <w:b/>
          <w:bCs/>
          <w:sz w:val="20"/>
          <w:szCs w:val="20"/>
        </w:rPr>
        <w:t>HABILITAÇÃO JURÍDICA:</w:t>
      </w:r>
    </w:p>
    <w:p w14:paraId="74AA5BBD" w14:textId="6E83132F"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14.3.2.1 </w:t>
      </w:r>
      <w:r w:rsidRPr="00F65E12">
        <w:rPr>
          <w:rFonts w:ascii="Arial-BoldMT" w:hAnsi="Arial-BoldMT" w:cs="Arial-BoldMT"/>
          <w:b/>
          <w:bCs/>
          <w:sz w:val="20"/>
          <w:szCs w:val="20"/>
        </w:rPr>
        <w:t xml:space="preserve">– </w:t>
      </w:r>
      <w:r w:rsidRPr="00F65E12">
        <w:rPr>
          <w:rFonts w:ascii="Arial" w:hAnsi="Arial" w:cs="Arial"/>
          <w:sz w:val="20"/>
          <w:szCs w:val="20"/>
        </w:rPr>
        <w:t xml:space="preserve">Cópia do ato constitutivo, estatuto ou contrato </w:t>
      </w:r>
      <w:r w:rsidR="00E7746E">
        <w:rPr>
          <w:rFonts w:ascii="Arial" w:hAnsi="Arial" w:cs="Arial"/>
          <w:sz w:val="20"/>
          <w:szCs w:val="20"/>
        </w:rPr>
        <w:t xml:space="preserve">social e a última alteração, se </w:t>
      </w:r>
      <w:r w:rsidRPr="00F65E12">
        <w:rPr>
          <w:rFonts w:ascii="Arial" w:hAnsi="Arial" w:cs="Arial"/>
          <w:sz w:val="20"/>
          <w:szCs w:val="20"/>
        </w:rPr>
        <w:t>houver, devidamente registrada e arquivada na repartiçã</w:t>
      </w:r>
      <w:r w:rsidR="00E7746E">
        <w:rPr>
          <w:rFonts w:ascii="Arial" w:hAnsi="Arial" w:cs="Arial"/>
          <w:sz w:val="20"/>
          <w:szCs w:val="20"/>
        </w:rPr>
        <w:t xml:space="preserve">o competente, em se tratando de </w:t>
      </w:r>
      <w:r w:rsidRPr="00F65E12">
        <w:rPr>
          <w:rFonts w:ascii="Arial" w:hAnsi="Arial" w:cs="Arial"/>
          <w:sz w:val="20"/>
          <w:szCs w:val="20"/>
        </w:rPr>
        <w:t>sociedades empresariais.</w:t>
      </w:r>
    </w:p>
    <w:p w14:paraId="5D5343CB" w14:textId="6C50F288"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14.3.2.2 </w:t>
      </w:r>
      <w:r w:rsidRPr="00F65E12">
        <w:rPr>
          <w:rFonts w:ascii="Arial-BoldMT" w:hAnsi="Arial-BoldMT" w:cs="Arial-BoldMT"/>
          <w:b/>
          <w:bCs/>
          <w:sz w:val="20"/>
          <w:szCs w:val="20"/>
        </w:rPr>
        <w:t xml:space="preserve">– </w:t>
      </w:r>
      <w:r w:rsidRPr="00F65E12">
        <w:rPr>
          <w:rFonts w:ascii="Arial" w:hAnsi="Arial" w:cs="Arial"/>
          <w:sz w:val="20"/>
          <w:szCs w:val="20"/>
        </w:rPr>
        <w:t>Poderá ser apresentada somente a última alteraç</w:t>
      </w:r>
      <w:r w:rsidR="00E7746E">
        <w:rPr>
          <w:rFonts w:ascii="Arial" w:hAnsi="Arial" w:cs="Arial"/>
          <w:sz w:val="20"/>
          <w:szCs w:val="20"/>
        </w:rPr>
        <w:t xml:space="preserve">ão contratual, desde que esteja </w:t>
      </w:r>
      <w:r w:rsidRPr="00F65E12">
        <w:rPr>
          <w:rFonts w:ascii="Arial" w:hAnsi="Arial" w:cs="Arial"/>
          <w:sz w:val="20"/>
          <w:szCs w:val="20"/>
        </w:rPr>
        <w:t>devidamente consolidada às demais alterações.</w:t>
      </w:r>
    </w:p>
    <w:p w14:paraId="5ACA5E62" w14:textId="1BA7845C"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14.3.2.3 </w:t>
      </w:r>
      <w:r w:rsidRPr="00F65E12">
        <w:rPr>
          <w:rFonts w:ascii="Arial-BoldMT" w:hAnsi="Arial-BoldMT" w:cs="Arial-BoldMT"/>
          <w:b/>
          <w:bCs/>
          <w:sz w:val="20"/>
          <w:szCs w:val="20"/>
        </w:rPr>
        <w:t xml:space="preserve">– </w:t>
      </w:r>
      <w:r w:rsidRPr="00F65E12">
        <w:rPr>
          <w:rFonts w:ascii="Arial" w:hAnsi="Arial" w:cs="Arial"/>
          <w:sz w:val="20"/>
          <w:szCs w:val="20"/>
        </w:rPr>
        <w:t>Tratando-se de procurador, a procuração por ins</w:t>
      </w:r>
      <w:r w:rsidR="00E7746E">
        <w:rPr>
          <w:rFonts w:ascii="Arial" w:hAnsi="Arial" w:cs="Arial"/>
          <w:sz w:val="20"/>
          <w:szCs w:val="20"/>
        </w:rPr>
        <w:t xml:space="preserve">trumento público ou particular, </w:t>
      </w:r>
      <w:r w:rsidRPr="00F65E12">
        <w:rPr>
          <w:rFonts w:ascii="Arial" w:hAnsi="Arial" w:cs="Arial"/>
          <w:sz w:val="20"/>
          <w:szCs w:val="20"/>
        </w:rPr>
        <w:t>da qual constem poderes específicos para formular l</w:t>
      </w:r>
      <w:r w:rsidR="00E7746E">
        <w:rPr>
          <w:rFonts w:ascii="Arial" w:hAnsi="Arial" w:cs="Arial"/>
          <w:sz w:val="20"/>
          <w:szCs w:val="20"/>
        </w:rPr>
        <w:t xml:space="preserve">ances, negociar preço, interpor </w:t>
      </w:r>
      <w:r w:rsidRPr="00F65E12">
        <w:rPr>
          <w:rFonts w:ascii="Arial" w:hAnsi="Arial" w:cs="Arial"/>
          <w:sz w:val="20"/>
          <w:szCs w:val="20"/>
        </w:rPr>
        <w:t>recursos e desistir de sua interposição e praticar os demais atos pertinentes ao certame.</w:t>
      </w:r>
    </w:p>
    <w:p w14:paraId="5D314E8C" w14:textId="16335581"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14.3.2.4 </w:t>
      </w:r>
      <w:r w:rsidRPr="00F65E12">
        <w:rPr>
          <w:rFonts w:ascii="Arial-BoldMT" w:hAnsi="Arial-BoldMT" w:cs="Arial-BoldMT"/>
          <w:b/>
          <w:bCs/>
          <w:sz w:val="20"/>
          <w:szCs w:val="20"/>
        </w:rPr>
        <w:t xml:space="preserve">– </w:t>
      </w:r>
      <w:r w:rsidRPr="00F65E12">
        <w:rPr>
          <w:rFonts w:ascii="Arial" w:hAnsi="Arial" w:cs="Arial"/>
          <w:sz w:val="20"/>
          <w:szCs w:val="20"/>
        </w:rPr>
        <w:t>Apresentar cópia de documento oficial de ident</w:t>
      </w:r>
      <w:r w:rsidR="00E7746E">
        <w:rPr>
          <w:rFonts w:ascii="Arial" w:hAnsi="Arial" w:cs="Arial"/>
          <w:sz w:val="20"/>
          <w:szCs w:val="20"/>
        </w:rPr>
        <w:t xml:space="preserve">ificação, que contenha foto, do </w:t>
      </w:r>
      <w:r w:rsidRPr="00F65E12">
        <w:rPr>
          <w:rFonts w:ascii="Arial" w:hAnsi="Arial" w:cs="Arial"/>
          <w:sz w:val="20"/>
          <w:szCs w:val="20"/>
        </w:rPr>
        <w:t>representante legal ou do procurador presente na sessão pública.</w:t>
      </w:r>
    </w:p>
    <w:p w14:paraId="3AB4D0E0" w14:textId="4796C96A"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14.3.2.5 </w:t>
      </w:r>
      <w:r w:rsidRPr="00F65E12">
        <w:rPr>
          <w:rFonts w:ascii="Arial-BoldMT" w:hAnsi="Arial-BoldMT" w:cs="Arial-BoldMT"/>
          <w:b/>
          <w:bCs/>
          <w:sz w:val="20"/>
          <w:szCs w:val="20"/>
        </w:rPr>
        <w:t xml:space="preserve">– </w:t>
      </w:r>
      <w:r w:rsidRPr="00F65E12">
        <w:rPr>
          <w:rFonts w:ascii="Arial" w:hAnsi="Arial" w:cs="Arial"/>
          <w:sz w:val="20"/>
          <w:szCs w:val="20"/>
        </w:rPr>
        <w:t>Certidão Simplificada Expedida Pela Junta Comercial</w:t>
      </w:r>
      <w:r w:rsidR="00E7746E">
        <w:rPr>
          <w:rFonts w:ascii="Arial" w:hAnsi="Arial" w:cs="Arial"/>
          <w:sz w:val="20"/>
          <w:szCs w:val="20"/>
        </w:rPr>
        <w:t xml:space="preserve"> do respectivo Estado do </w:t>
      </w:r>
      <w:r w:rsidRPr="00F65E12">
        <w:rPr>
          <w:rFonts w:ascii="Arial" w:hAnsi="Arial" w:cs="Arial"/>
          <w:sz w:val="20"/>
          <w:szCs w:val="20"/>
        </w:rPr>
        <w:t>domicílio ou sede, emitida em até 90 (noventa) dias anteriore</w:t>
      </w:r>
      <w:r w:rsidR="00E7746E">
        <w:rPr>
          <w:rFonts w:ascii="Arial" w:hAnsi="Arial" w:cs="Arial"/>
          <w:sz w:val="20"/>
          <w:szCs w:val="20"/>
        </w:rPr>
        <w:t xml:space="preserve">s à data prevista para a sessão </w:t>
      </w:r>
      <w:r w:rsidRPr="00F65E12">
        <w:rPr>
          <w:rFonts w:ascii="Arial" w:hAnsi="Arial" w:cs="Arial"/>
          <w:sz w:val="20"/>
          <w:szCs w:val="20"/>
        </w:rPr>
        <w:t xml:space="preserve">pública, para fins de comprovação do enquadramento da </w:t>
      </w:r>
      <w:r w:rsidR="00E7746E">
        <w:rPr>
          <w:rFonts w:ascii="Arial" w:hAnsi="Arial" w:cs="Arial"/>
          <w:sz w:val="20"/>
          <w:szCs w:val="20"/>
        </w:rPr>
        <w:t xml:space="preserve">empresa. Observação: A consulta </w:t>
      </w:r>
      <w:r w:rsidRPr="00F65E12">
        <w:rPr>
          <w:rFonts w:ascii="Arial" w:hAnsi="Arial" w:cs="Arial"/>
          <w:sz w:val="20"/>
          <w:szCs w:val="20"/>
        </w:rPr>
        <w:t>de optante pelo Simples Nacional não substitui a Certidão da Junta Comercial.</w:t>
      </w:r>
    </w:p>
    <w:p w14:paraId="252A3558" w14:textId="65DB4081"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14.3.2.6 </w:t>
      </w:r>
      <w:r w:rsidRPr="00F65E12">
        <w:rPr>
          <w:rFonts w:ascii="Arial-BoldMT" w:hAnsi="Arial-BoldMT" w:cs="Arial-BoldMT"/>
          <w:b/>
          <w:bCs/>
          <w:sz w:val="20"/>
          <w:szCs w:val="20"/>
        </w:rPr>
        <w:t xml:space="preserve">– </w:t>
      </w:r>
      <w:r w:rsidRPr="00F65E12">
        <w:rPr>
          <w:rFonts w:ascii="Arial" w:hAnsi="Arial" w:cs="Arial"/>
          <w:sz w:val="20"/>
          <w:szCs w:val="20"/>
        </w:rPr>
        <w:t xml:space="preserve">A empresa que estiver enquadrada como MEI </w:t>
      </w:r>
      <w:r w:rsidRPr="00F65E12">
        <w:rPr>
          <w:rFonts w:ascii="ArialMT" w:hAnsi="ArialMT" w:cs="ArialMT"/>
          <w:sz w:val="20"/>
          <w:szCs w:val="20"/>
        </w:rPr>
        <w:t xml:space="preserve">– </w:t>
      </w:r>
      <w:r w:rsidR="00E7746E">
        <w:rPr>
          <w:rFonts w:ascii="Arial" w:hAnsi="Arial" w:cs="Arial"/>
          <w:sz w:val="20"/>
          <w:szCs w:val="20"/>
        </w:rPr>
        <w:t xml:space="preserve">Microempreendedor Individual, </w:t>
      </w:r>
      <w:r w:rsidRPr="00F65E12">
        <w:rPr>
          <w:rFonts w:ascii="Arial" w:hAnsi="Arial" w:cs="Arial"/>
          <w:sz w:val="20"/>
          <w:szCs w:val="20"/>
        </w:rPr>
        <w:t>deverá apresentar cópia do número de inscrição no PIS/NIS do representante legal.</w:t>
      </w:r>
    </w:p>
    <w:p w14:paraId="5F4D2E2F" w14:textId="77777777" w:rsidR="00F65E12" w:rsidRPr="00F65E12" w:rsidRDefault="00F65E12" w:rsidP="00F65E12">
      <w:pPr>
        <w:autoSpaceDE w:val="0"/>
        <w:autoSpaceDN w:val="0"/>
        <w:adjustRightInd w:val="0"/>
        <w:spacing w:after="0" w:line="360" w:lineRule="auto"/>
        <w:jc w:val="both"/>
        <w:rPr>
          <w:rFonts w:ascii="Arial" w:hAnsi="Arial" w:cs="Arial"/>
          <w:b/>
          <w:bCs/>
          <w:sz w:val="20"/>
          <w:szCs w:val="20"/>
        </w:rPr>
      </w:pPr>
      <w:r w:rsidRPr="00F65E12">
        <w:rPr>
          <w:rFonts w:ascii="Arial" w:hAnsi="Arial" w:cs="Arial"/>
          <w:b/>
          <w:bCs/>
          <w:sz w:val="20"/>
          <w:szCs w:val="20"/>
        </w:rPr>
        <w:t xml:space="preserve">14.3.3 </w:t>
      </w:r>
      <w:r w:rsidRPr="00F65E12">
        <w:rPr>
          <w:rFonts w:ascii="Arial-BoldMT" w:hAnsi="Arial-BoldMT" w:cs="Arial-BoldMT"/>
          <w:b/>
          <w:bCs/>
          <w:sz w:val="20"/>
          <w:szCs w:val="20"/>
        </w:rPr>
        <w:t xml:space="preserve">– </w:t>
      </w:r>
      <w:r w:rsidRPr="00F65E12">
        <w:rPr>
          <w:rFonts w:ascii="Arial" w:hAnsi="Arial" w:cs="Arial"/>
          <w:b/>
          <w:bCs/>
          <w:sz w:val="20"/>
          <w:szCs w:val="20"/>
        </w:rPr>
        <w:t>DA REGULARIDADE FISCAL E TRABALHISTA:</w:t>
      </w:r>
    </w:p>
    <w:p w14:paraId="2EF1AA46" w14:textId="77777777"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14.3.3.1 </w:t>
      </w:r>
      <w:r w:rsidRPr="00F65E12">
        <w:rPr>
          <w:rFonts w:ascii="Arial-BoldMT" w:hAnsi="Arial-BoldMT" w:cs="Arial-BoldMT"/>
          <w:b/>
          <w:bCs/>
          <w:sz w:val="20"/>
          <w:szCs w:val="20"/>
        </w:rPr>
        <w:t xml:space="preserve">– </w:t>
      </w:r>
      <w:r w:rsidRPr="00F65E12">
        <w:rPr>
          <w:rFonts w:ascii="Arial" w:hAnsi="Arial" w:cs="Arial"/>
          <w:sz w:val="20"/>
          <w:szCs w:val="20"/>
        </w:rPr>
        <w:t>Comprovante de inscrição no Cadastro Nacional de Pessoas Jurídicas (CNPJ).</w:t>
      </w:r>
    </w:p>
    <w:p w14:paraId="6FBBCB75" w14:textId="248A9A13"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14.3.3.2 </w:t>
      </w:r>
      <w:r w:rsidRPr="00F65E12">
        <w:rPr>
          <w:rFonts w:ascii="Arial-BoldMT" w:hAnsi="Arial-BoldMT" w:cs="Arial-BoldMT"/>
          <w:b/>
          <w:bCs/>
          <w:sz w:val="20"/>
          <w:szCs w:val="20"/>
        </w:rPr>
        <w:t xml:space="preserve">– </w:t>
      </w:r>
      <w:r w:rsidRPr="00F65E12">
        <w:rPr>
          <w:rFonts w:ascii="Arial" w:hAnsi="Arial" w:cs="Arial"/>
          <w:sz w:val="20"/>
          <w:szCs w:val="20"/>
        </w:rPr>
        <w:t xml:space="preserve">Prova de regularidade para com a </w:t>
      </w:r>
      <w:r>
        <w:rPr>
          <w:rFonts w:ascii="Arial" w:hAnsi="Arial" w:cs="Arial"/>
          <w:sz w:val="20"/>
          <w:szCs w:val="20"/>
        </w:rPr>
        <w:t xml:space="preserve">Fazenda Federal e Contribuições </w:t>
      </w:r>
      <w:r w:rsidRPr="00F65E12">
        <w:rPr>
          <w:rFonts w:ascii="Arial" w:hAnsi="Arial" w:cs="Arial"/>
          <w:sz w:val="20"/>
          <w:szCs w:val="20"/>
        </w:rPr>
        <w:t xml:space="preserve">Previdenciárias (INSS), mediante apresentação de Certidão </w:t>
      </w:r>
      <w:r>
        <w:rPr>
          <w:rFonts w:ascii="Arial" w:hAnsi="Arial" w:cs="Arial"/>
          <w:sz w:val="20"/>
          <w:szCs w:val="20"/>
        </w:rPr>
        <w:t xml:space="preserve">Negativa ou Certidão Positiva </w:t>
      </w:r>
      <w:r w:rsidRPr="00F65E12">
        <w:rPr>
          <w:rFonts w:ascii="Arial" w:hAnsi="Arial" w:cs="Arial"/>
          <w:sz w:val="20"/>
          <w:szCs w:val="20"/>
        </w:rPr>
        <w:t>com Efeitos de Negativa de Débitos Relativos aos Tribut</w:t>
      </w:r>
      <w:r>
        <w:rPr>
          <w:rFonts w:ascii="Arial" w:hAnsi="Arial" w:cs="Arial"/>
          <w:sz w:val="20"/>
          <w:szCs w:val="20"/>
        </w:rPr>
        <w:t xml:space="preserve">os Federais e à Dívida Ativa da </w:t>
      </w:r>
      <w:r w:rsidRPr="00F65E12">
        <w:rPr>
          <w:rFonts w:ascii="Arial" w:hAnsi="Arial" w:cs="Arial"/>
          <w:sz w:val="20"/>
          <w:szCs w:val="20"/>
        </w:rPr>
        <w:t>União, emitida pela Secretaria da Receita Federal do Brasi</w:t>
      </w:r>
      <w:r>
        <w:rPr>
          <w:rFonts w:ascii="Arial" w:hAnsi="Arial" w:cs="Arial"/>
          <w:sz w:val="20"/>
          <w:szCs w:val="20"/>
        </w:rPr>
        <w:t xml:space="preserve">l ou pela Procuradoria-Geral da </w:t>
      </w:r>
      <w:r w:rsidRPr="00F65E12">
        <w:rPr>
          <w:rFonts w:ascii="Arial" w:hAnsi="Arial" w:cs="Arial"/>
          <w:sz w:val="20"/>
          <w:szCs w:val="20"/>
        </w:rPr>
        <w:t>Fazenda Nacional.</w:t>
      </w:r>
    </w:p>
    <w:p w14:paraId="43310A0D" w14:textId="5E2972CE"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14.3.3.3 </w:t>
      </w:r>
      <w:r w:rsidRPr="00F65E12">
        <w:rPr>
          <w:rFonts w:ascii="Arial-BoldMT" w:hAnsi="Arial-BoldMT" w:cs="Arial-BoldMT"/>
          <w:b/>
          <w:bCs/>
          <w:sz w:val="20"/>
          <w:szCs w:val="20"/>
        </w:rPr>
        <w:t xml:space="preserve">– </w:t>
      </w:r>
      <w:r w:rsidRPr="00F65E12">
        <w:rPr>
          <w:rFonts w:ascii="Arial" w:hAnsi="Arial" w:cs="Arial"/>
          <w:sz w:val="20"/>
          <w:szCs w:val="20"/>
        </w:rPr>
        <w:t>Prova de regularidade para com a Fazenda E</w:t>
      </w:r>
      <w:r>
        <w:rPr>
          <w:rFonts w:ascii="Arial" w:hAnsi="Arial" w:cs="Arial"/>
          <w:sz w:val="20"/>
          <w:szCs w:val="20"/>
        </w:rPr>
        <w:t xml:space="preserve">stadual do domicílio ou sede do </w:t>
      </w:r>
      <w:r w:rsidRPr="00F65E12">
        <w:rPr>
          <w:rFonts w:ascii="Arial" w:hAnsi="Arial" w:cs="Arial"/>
          <w:sz w:val="20"/>
          <w:szCs w:val="20"/>
        </w:rPr>
        <w:t>licitante, mediante apresentação de Certidão Negativa ou C</w:t>
      </w:r>
      <w:r>
        <w:rPr>
          <w:rFonts w:ascii="Arial" w:hAnsi="Arial" w:cs="Arial"/>
          <w:sz w:val="20"/>
          <w:szCs w:val="20"/>
        </w:rPr>
        <w:t xml:space="preserve">ertidão Positiva com Efeitos de </w:t>
      </w:r>
      <w:r w:rsidRPr="00F65E12">
        <w:rPr>
          <w:rFonts w:ascii="Arial" w:hAnsi="Arial" w:cs="Arial"/>
          <w:sz w:val="20"/>
          <w:szCs w:val="20"/>
        </w:rPr>
        <w:t>Negativa emitida pela Secretaria competente do Estado.</w:t>
      </w:r>
    </w:p>
    <w:p w14:paraId="0929927C" w14:textId="6C58DAA1"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14.3.3.3.1 </w:t>
      </w:r>
      <w:r w:rsidRPr="00F65E12">
        <w:rPr>
          <w:rFonts w:ascii="Arial-BoldMT" w:hAnsi="Arial-BoldMT" w:cs="Arial-BoldMT"/>
          <w:b/>
          <w:bCs/>
          <w:sz w:val="20"/>
          <w:szCs w:val="20"/>
        </w:rPr>
        <w:t xml:space="preserve">– </w:t>
      </w:r>
      <w:r w:rsidRPr="00F65E12">
        <w:rPr>
          <w:rFonts w:ascii="Arial" w:hAnsi="Arial" w:cs="Arial"/>
          <w:sz w:val="20"/>
          <w:szCs w:val="20"/>
        </w:rPr>
        <w:t>Caso o domicílio ou sede do licitante seja no</w:t>
      </w:r>
      <w:r>
        <w:rPr>
          <w:rFonts w:ascii="Arial" w:hAnsi="Arial" w:cs="Arial"/>
          <w:sz w:val="20"/>
          <w:szCs w:val="20"/>
        </w:rPr>
        <w:t xml:space="preserve"> Estado de São Paulo, o </w:t>
      </w:r>
      <w:r w:rsidRPr="00F65E12">
        <w:rPr>
          <w:rFonts w:ascii="Arial" w:hAnsi="Arial" w:cs="Arial"/>
          <w:sz w:val="20"/>
          <w:szCs w:val="20"/>
        </w:rPr>
        <w:t>mesmo deverá apresentar as duas Certidões emi</w:t>
      </w:r>
      <w:r>
        <w:rPr>
          <w:rFonts w:ascii="Arial" w:hAnsi="Arial" w:cs="Arial"/>
          <w:sz w:val="20"/>
          <w:szCs w:val="20"/>
        </w:rPr>
        <w:t xml:space="preserve">tidas pelo Estado, ou seja, com </w:t>
      </w:r>
      <w:r w:rsidRPr="00F65E12">
        <w:rPr>
          <w:rFonts w:ascii="Arial" w:hAnsi="Arial" w:cs="Arial"/>
          <w:sz w:val="20"/>
          <w:szCs w:val="20"/>
        </w:rPr>
        <w:t>validade de 30 dias (Certidão Negativa de Débitos</w:t>
      </w:r>
      <w:r>
        <w:rPr>
          <w:rFonts w:ascii="Arial" w:hAnsi="Arial" w:cs="Arial"/>
          <w:sz w:val="20"/>
          <w:szCs w:val="20"/>
        </w:rPr>
        <w:t xml:space="preserve"> Tributários da Dívida Ativa do </w:t>
      </w:r>
      <w:r w:rsidRPr="00F65E12">
        <w:rPr>
          <w:rFonts w:ascii="Arial" w:hAnsi="Arial" w:cs="Arial"/>
          <w:sz w:val="20"/>
          <w:szCs w:val="20"/>
        </w:rPr>
        <w:t>Estado de São Paulo) e validade de 06 (seis) meses (Certidão de Débitos Tr</w:t>
      </w:r>
      <w:r>
        <w:rPr>
          <w:rFonts w:ascii="Arial" w:hAnsi="Arial" w:cs="Arial"/>
          <w:sz w:val="20"/>
          <w:szCs w:val="20"/>
        </w:rPr>
        <w:t xml:space="preserve">ibutários </w:t>
      </w:r>
      <w:r w:rsidRPr="00F65E12">
        <w:rPr>
          <w:rFonts w:ascii="Arial" w:hAnsi="Arial" w:cs="Arial"/>
          <w:sz w:val="20"/>
          <w:szCs w:val="20"/>
        </w:rPr>
        <w:t>Não Inscritos na Dívida Ativa do Estado de São Paulo).</w:t>
      </w:r>
    </w:p>
    <w:p w14:paraId="69730730" w14:textId="281EDC49"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lastRenderedPageBreak/>
        <w:t xml:space="preserve">14.3.3.4 </w:t>
      </w:r>
      <w:r w:rsidRPr="00F65E12">
        <w:rPr>
          <w:rFonts w:ascii="Arial-BoldMT" w:hAnsi="Arial-BoldMT" w:cs="Arial-BoldMT"/>
          <w:b/>
          <w:bCs/>
          <w:sz w:val="20"/>
          <w:szCs w:val="20"/>
        </w:rPr>
        <w:t xml:space="preserve">– </w:t>
      </w:r>
      <w:r w:rsidRPr="00F65E12">
        <w:rPr>
          <w:rFonts w:ascii="Arial" w:hAnsi="Arial" w:cs="Arial"/>
          <w:sz w:val="20"/>
          <w:szCs w:val="20"/>
        </w:rPr>
        <w:t>Prova de regularidade para com a Fazenda Mu</w:t>
      </w:r>
      <w:r>
        <w:rPr>
          <w:rFonts w:ascii="Arial" w:hAnsi="Arial" w:cs="Arial"/>
          <w:sz w:val="20"/>
          <w:szCs w:val="20"/>
        </w:rPr>
        <w:t xml:space="preserve">nicipal do domicílio ou sede do </w:t>
      </w:r>
      <w:r w:rsidRPr="00F65E12">
        <w:rPr>
          <w:rFonts w:ascii="Arial" w:hAnsi="Arial" w:cs="Arial"/>
          <w:sz w:val="20"/>
          <w:szCs w:val="20"/>
        </w:rPr>
        <w:t>licitante, mediante apresentação de Certidão Negativa ou C</w:t>
      </w:r>
      <w:r>
        <w:rPr>
          <w:rFonts w:ascii="Arial" w:hAnsi="Arial" w:cs="Arial"/>
          <w:sz w:val="20"/>
          <w:szCs w:val="20"/>
        </w:rPr>
        <w:t xml:space="preserve">ertidão Positiva com Efeitos de </w:t>
      </w:r>
      <w:r w:rsidRPr="00F65E12">
        <w:rPr>
          <w:rFonts w:ascii="Arial" w:hAnsi="Arial" w:cs="Arial"/>
          <w:sz w:val="20"/>
          <w:szCs w:val="20"/>
        </w:rPr>
        <w:t>Negativa emitida pela Secretaria competente do Município.</w:t>
      </w:r>
    </w:p>
    <w:p w14:paraId="132F7A2D" w14:textId="123D61A8"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14.3.3.5 </w:t>
      </w:r>
      <w:r w:rsidRPr="00F65E12">
        <w:rPr>
          <w:rFonts w:ascii="Arial-BoldMT" w:hAnsi="Arial-BoldMT" w:cs="Arial-BoldMT"/>
          <w:b/>
          <w:bCs/>
          <w:sz w:val="20"/>
          <w:szCs w:val="20"/>
        </w:rPr>
        <w:t xml:space="preserve">– </w:t>
      </w:r>
      <w:r w:rsidRPr="00F65E12">
        <w:rPr>
          <w:rFonts w:ascii="Arial" w:hAnsi="Arial" w:cs="Arial"/>
          <w:sz w:val="20"/>
          <w:szCs w:val="20"/>
        </w:rPr>
        <w:t>Prova de regularidade trabalhista, mediante ap</w:t>
      </w:r>
      <w:r>
        <w:rPr>
          <w:rFonts w:ascii="Arial" w:hAnsi="Arial" w:cs="Arial"/>
          <w:sz w:val="20"/>
          <w:szCs w:val="20"/>
        </w:rPr>
        <w:t xml:space="preserve">resentação de Certidão Negativa </w:t>
      </w:r>
      <w:r w:rsidRPr="00F65E12">
        <w:rPr>
          <w:rFonts w:ascii="Arial" w:hAnsi="Arial" w:cs="Arial"/>
          <w:sz w:val="20"/>
          <w:szCs w:val="20"/>
        </w:rPr>
        <w:t>ou Certidão Positiva com Efeitos de Negativa de Débitos Tra</w:t>
      </w:r>
      <w:r>
        <w:rPr>
          <w:rFonts w:ascii="Arial" w:hAnsi="Arial" w:cs="Arial"/>
          <w:sz w:val="20"/>
          <w:szCs w:val="20"/>
        </w:rPr>
        <w:t xml:space="preserve">balhistas, emitida pela Justiça </w:t>
      </w:r>
      <w:r w:rsidRPr="00F65E12">
        <w:rPr>
          <w:rFonts w:ascii="Arial" w:hAnsi="Arial" w:cs="Arial"/>
          <w:sz w:val="20"/>
          <w:szCs w:val="20"/>
        </w:rPr>
        <w:t>do Trabalho.</w:t>
      </w:r>
    </w:p>
    <w:p w14:paraId="43E3AF01" w14:textId="218FE0C5"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14.3.3.6 </w:t>
      </w:r>
      <w:r w:rsidRPr="00F65E12">
        <w:rPr>
          <w:rFonts w:ascii="Arial-BoldMT" w:hAnsi="Arial-BoldMT" w:cs="Arial-BoldMT"/>
          <w:b/>
          <w:bCs/>
          <w:sz w:val="20"/>
          <w:szCs w:val="20"/>
        </w:rPr>
        <w:t xml:space="preserve">– </w:t>
      </w:r>
      <w:r w:rsidRPr="00F65E12">
        <w:rPr>
          <w:rFonts w:ascii="Arial" w:hAnsi="Arial" w:cs="Arial"/>
          <w:sz w:val="20"/>
          <w:szCs w:val="20"/>
        </w:rPr>
        <w:t xml:space="preserve">Prova de regularidade rela </w:t>
      </w:r>
      <w:proofErr w:type="spellStart"/>
      <w:r w:rsidRPr="00F65E12">
        <w:rPr>
          <w:rFonts w:ascii="Arial" w:hAnsi="Arial" w:cs="Arial"/>
          <w:sz w:val="20"/>
          <w:szCs w:val="20"/>
        </w:rPr>
        <w:t>tiva</w:t>
      </w:r>
      <w:proofErr w:type="spellEnd"/>
      <w:r w:rsidRPr="00F65E12">
        <w:rPr>
          <w:rFonts w:ascii="Arial" w:hAnsi="Arial" w:cs="Arial"/>
          <w:sz w:val="20"/>
          <w:szCs w:val="20"/>
        </w:rPr>
        <w:t xml:space="preserve"> ao Fundo de </w:t>
      </w:r>
      <w:r>
        <w:rPr>
          <w:rFonts w:ascii="Arial" w:hAnsi="Arial" w:cs="Arial"/>
          <w:sz w:val="20"/>
          <w:szCs w:val="20"/>
        </w:rPr>
        <w:t xml:space="preserve">Garantia por Tempo de Serviço - </w:t>
      </w:r>
      <w:r w:rsidRPr="00F65E12">
        <w:rPr>
          <w:rFonts w:ascii="Arial" w:hAnsi="Arial" w:cs="Arial"/>
          <w:sz w:val="20"/>
          <w:szCs w:val="20"/>
        </w:rPr>
        <w:t>FGTS, mediante apresentação do Certificado de Regula</w:t>
      </w:r>
      <w:r>
        <w:rPr>
          <w:rFonts w:ascii="Arial" w:hAnsi="Arial" w:cs="Arial"/>
          <w:sz w:val="20"/>
          <w:szCs w:val="20"/>
        </w:rPr>
        <w:t xml:space="preserve">ridade do FGTS-CRF emitido pela </w:t>
      </w:r>
      <w:r w:rsidRPr="00F65E12">
        <w:rPr>
          <w:rFonts w:ascii="Arial" w:hAnsi="Arial" w:cs="Arial"/>
          <w:sz w:val="20"/>
          <w:szCs w:val="20"/>
        </w:rPr>
        <w:t>Caixa Econômica Federal.</w:t>
      </w:r>
    </w:p>
    <w:p w14:paraId="10BD9D78" w14:textId="77777777" w:rsidR="00F65E12" w:rsidRPr="00F65E12" w:rsidRDefault="00F65E12" w:rsidP="00F65E12">
      <w:pPr>
        <w:autoSpaceDE w:val="0"/>
        <w:autoSpaceDN w:val="0"/>
        <w:adjustRightInd w:val="0"/>
        <w:spacing w:after="0" w:line="360" w:lineRule="auto"/>
        <w:jc w:val="both"/>
        <w:rPr>
          <w:rFonts w:ascii="Arial" w:hAnsi="Arial" w:cs="Arial"/>
          <w:b/>
          <w:bCs/>
          <w:sz w:val="20"/>
          <w:szCs w:val="20"/>
        </w:rPr>
      </w:pPr>
      <w:r w:rsidRPr="00F65E12">
        <w:rPr>
          <w:rFonts w:ascii="Arial" w:hAnsi="Arial" w:cs="Arial"/>
          <w:b/>
          <w:bCs/>
          <w:sz w:val="20"/>
          <w:szCs w:val="20"/>
        </w:rPr>
        <w:t xml:space="preserve">14.3.4 </w:t>
      </w:r>
      <w:r w:rsidRPr="00F65E12">
        <w:rPr>
          <w:rFonts w:ascii="Arial-BoldMT" w:hAnsi="Arial-BoldMT" w:cs="Arial-BoldMT"/>
          <w:b/>
          <w:bCs/>
          <w:sz w:val="20"/>
          <w:szCs w:val="20"/>
        </w:rPr>
        <w:t xml:space="preserve">– </w:t>
      </w:r>
      <w:r w:rsidRPr="00F65E12">
        <w:rPr>
          <w:rFonts w:ascii="Arial" w:hAnsi="Arial" w:cs="Arial"/>
          <w:b/>
          <w:bCs/>
          <w:sz w:val="20"/>
          <w:szCs w:val="20"/>
        </w:rPr>
        <w:t>DA QUALIFICAÇÃO ECONÔMICO-FINANCEIRA:</w:t>
      </w:r>
    </w:p>
    <w:p w14:paraId="554ED1D8" w14:textId="77777777"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14.3.4.1 </w:t>
      </w:r>
      <w:r w:rsidRPr="00F65E12">
        <w:rPr>
          <w:rFonts w:ascii="Arial-BoldMT" w:hAnsi="Arial-BoldMT" w:cs="Arial-BoldMT"/>
          <w:b/>
          <w:bCs/>
          <w:sz w:val="20"/>
          <w:szCs w:val="20"/>
        </w:rPr>
        <w:t xml:space="preserve">– </w:t>
      </w:r>
      <w:r w:rsidRPr="00F65E12">
        <w:rPr>
          <w:rFonts w:ascii="Arial" w:hAnsi="Arial" w:cs="Arial"/>
          <w:sz w:val="20"/>
          <w:szCs w:val="20"/>
        </w:rPr>
        <w:t>Prova de equilíbrio econômico-financeiro, mediante apresentação da Certidão</w:t>
      </w:r>
    </w:p>
    <w:p w14:paraId="7DE6A9B3" w14:textId="2B70BEAE"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sz w:val="20"/>
          <w:szCs w:val="20"/>
        </w:rPr>
        <w:t>Negativa de Falência e Concordata, expedida por Fó</w:t>
      </w:r>
      <w:r>
        <w:rPr>
          <w:rFonts w:ascii="Arial" w:hAnsi="Arial" w:cs="Arial"/>
          <w:sz w:val="20"/>
          <w:szCs w:val="20"/>
        </w:rPr>
        <w:t xml:space="preserve">rum ou Cartório Distribuidor da </w:t>
      </w:r>
      <w:r w:rsidRPr="00F65E12">
        <w:rPr>
          <w:rFonts w:ascii="Arial" w:hAnsi="Arial" w:cs="Arial"/>
          <w:sz w:val="20"/>
          <w:szCs w:val="20"/>
        </w:rPr>
        <w:t>comarca da sede da pessoa jurídica, em no máximo 90 (</w:t>
      </w:r>
      <w:r>
        <w:rPr>
          <w:rFonts w:ascii="Arial" w:hAnsi="Arial" w:cs="Arial"/>
          <w:sz w:val="20"/>
          <w:szCs w:val="20"/>
        </w:rPr>
        <w:t xml:space="preserve">noventa) dias anteriores à data </w:t>
      </w:r>
      <w:r w:rsidRPr="00F65E12">
        <w:rPr>
          <w:rFonts w:ascii="Arial" w:hAnsi="Arial" w:cs="Arial"/>
          <w:sz w:val="20"/>
          <w:szCs w:val="20"/>
        </w:rPr>
        <w:t>prevista para realização da sessão pública.</w:t>
      </w:r>
    </w:p>
    <w:p w14:paraId="5350B702" w14:textId="24808DC1"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14.3.4.1.1 </w:t>
      </w:r>
      <w:r w:rsidRPr="00F65E12">
        <w:rPr>
          <w:rFonts w:ascii="Arial-BoldMT" w:hAnsi="Arial-BoldMT" w:cs="Arial-BoldMT"/>
          <w:b/>
          <w:bCs/>
          <w:sz w:val="20"/>
          <w:szCs w:val="20"/>
        </w:rPr>
        <w:t xml:space="preserve">– </w:t>
      </w:r>
      <w:r w:rsidRPr="00F65E12">
        <w:rPr>
          <w:rFonts w:ascii="Arial" w:hAnsi="Arial" w:cs="Arial"/>
          <w:sz w:val="20"/>
          <w:szCs w:val="20"/>
        </w:rPr>
        <w:t>No caso de certidão positiva, o licitant</w:t>
      </w:r>
      <w:r>
        <w:rPr>
          <w:rFonts w:ascii="Arial" w:hAnsi="Arial" w:cs="Arial"/>
          <w:sz w:val="20"/>
          <w:szCs w:val="20"/>
        </w:rPr>
        <w:t xml:space="preserve">e deverá apresentar autorização </w:t>
      </w:r>
      <w:r w:rsidRPr="00F65E12">
        <w:rPr>
          <w:rFonts w:ascii="Arial" w:hAnsi="Arial" w:cs="Arial"/>
          <w:sz w:val="20"/>
          <w:szCs w:val="20"/>
        </w:rPr>
        <w:t>judicial expressa para contratar com a Admini</w:t>
      </w:r>
      <w:r>
        <w:rPr>
          <w:rFonts w:ascii="Arial" w:hAnsi="Arial" w:cs="Arial"/>
          <w:sz w:val="20"/>
          <w:szCs w:val="20"/>
        </w:rPr>
        <w:t xml:space="preserve">stração Pública e participar de </w:t>
      </w:r>
      <w:r w:rsidRPr="00F65E12">
        <w:rPr>
          <w:rFonts w:ascii="Arial" w:hAnsi="Arial" w:cs="Arial"/>
          <w:sz w:val="20"/>
          <w:szCs w:val="20"/>
        </w:rPr>
        <w:t>licitações.</w:t>
      </w:r>
    </w:p>
    <w:p w14:paraId="411A8060" w14:textId="7F653C9D"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14.4 </w:t>
      </w:r>
      <w:r w:rsidRPr="00F65E12">
        <w:rPr>
          <w:rFonts w:ascii="Arial-BoldMT" w:hAnsi="Arial-BoldMT" w:cs="Arial-BoldMT"/>
          <w:b/>
          <w:bCs/>
          <w:sz w:val="20"/>
          <w:szCs w:val="20"/>
        </w:rPr>
        <w:t xml:space="preserve">– </w:t>
      </w:r>
      <w:r w:rsidRPr="00F65E12">
        <w:rPr>
          <w:rFonts w:ascii="Arial" w:hAnsi="Arial" w:cs="Arial"/>
          <w:sz w:val="20"/>
          <w:szCs w:val="20"/>
        </w:rPr>
        <w:t>Se a licitante vencedora for matriz, todos os documentos deve</w:t>
      </w:r>
      <w:r>
        <w:rPr>
          <w:rFonts w:ascii="Arial" w:hAnsi="Arial" w:cs="Arial"/>
          <w:sz w:val="20"/>
          <w:szCs w:val="20"/>
        </w:rPr>
        <w:t xml:space="preserve">rão ser apresentados em nome da </w:t>
      </w:r>
      <w:r w:rsidRPr="00F65E12">
        <w:rPr>
          <w:rFonts w:ascii="Arial" w:hAnsi="Arial" w:cs="Arial"/>
          <w:sz w:val="20"/>
          <w:szCs w:val="20"/>
        </w:rPr>
        <w:t>matriz, se a licitante for filial, todos os documentos deverão estar em</w:t>
      </w:r>
      <w:r>
        <w:rPr>
          <w:rFonts w:ascii="Arial" w:hAnsi="Arial" w:cs="Arial"/>
          <w:sz w:val="20"/>
          <w:szCs w:val="20"/>
        </w:rPr>
        <w:t xml:space="preserve"> nome da filial, exceto aqueles </w:t>
      </w:r>
      <w:r w:rsidRPr="00F65E12">
        <w:rPr>
          <w:rFonts w:ascii="Arial" w:hAnsi="Arial" w:cs="Arial"/>
          <w:sz w:val="20"/>
          <w:szCs w:val="20"/>
        </w:rPr>
        <w:t>documentos que, pela própria natureza, comprovadamente, forem emitidos somente em nome da matriz.</w:t>
      </w:r>
    </w:p>
    <w:p w14:paraId="054B22B0" w14:textId="361C052A"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14.5 </w:t>
      </w:r>
      <w:r w:rsidRPr="00F65E12">
        <w:rPr>
          <w:rFonts w:ascii="Arial-BoldMT" w:hAnsi="Arial-BoldMT" w:cs="Arial-BoldMT"/>
          <w:b/>
          <w:bCs/>
          <w:sz w:val="20"/>
          <w:szCs w:val="20"/>
        </w:rPr>
        <w:t xml:space="preserve">– </w:t>
      </w:r>
      <w:r w:rsidRPr="00F65E12">
        <w:rPr>
          <w:rFonts w:ascii="Arial" w:hAnsi="Arial" w:cs="Arial"/>
          <w:sz w:val="20"/>
          <w:szCs w:val="20"/>
        </w:rPr>
        <w:t>Para todos os documentos cuja validade não possa ser identifica</w:t>
      </w:r>
      <w:r>
        <w:rPr>
          <w:rFonts w:ascii="Arial" w:hAnsi="Arial" w:cs="Arial"/>
          <w:sz w:val="20"/>
          <w:szCs w:val="20"/>
        </w:rPr>
        <w:t xml:space="preserve">da no mesmo, serão considerados </w:t>
      </w:r>
      <w:r w:rsidRPr="00F65E12">
        <w:rPr>
          <w:rFonts w:ascii="Arial" w:hAnsi="Arial" w:cs="Arial"/>
          <w:sz w:val="20"/>
          <w:szCs w:val="20"/>
        </w:rPr>
        <w:t xml:space="preserve">os emitidos em até 90 (noventa) dias anteriores à data de abertura </w:t>
      </w:r>
      <w:r>
        <w:rPr>
          <w:rFonts w:ascii="Arial" w:hAnsi="Arial" w:cs="Arial"/>
          <w:sz w:val="20"/>
          <w:szCs w:val="20"/>
        </w:rPr>
        <w:t xml:space="preserve">da sessão, com exceção daqueles </w:t>
      </w:r>
      <w:r w:rsidRPr="00F65E12">
        <w:rPr>
          <w:rFonts w:ascii="Arial" w:hAnsi="Arial" w:cs="Arial"/>
          <w:sz w:val="20"/>
          <w:szCs w:val="20"/>
        </w:rPr>
        <w:t>que não possuam, por sua própria natureza, a data de validade.</w:t>
      </w:r>
    </w:p>
    <w:p w14:paraId="41EDBC0D" w14:textId="7EEFB4C2"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14.6 </w:t>
      </w:r>
      <w:r w:rsidRPr="00F65E12">
        <w:rPr>
          <w:rFonts w:ascii="Arial-BoldMT" w:hAnsi="Arial-BoldMT" w:cs="Arial-BoldMT"/>
          <w:b/>
          <w:bCs/>
          <w:sz w:val="20"/>
          <w:szCs w:val="20"/>
        </w:rPr>
        <w:t xml:space="preserve">– </w:t>
      </w:r>
      <w:r w:rsidRPr="00F65E12">
        <w:rPr>
          <w:rFonts w:ascii="Arial" w:hAnsi="Arial" w:cs="Arial"/>
          <w:sz w:val="20"/>
          <w:szCs w:val="20"/>
        </w:rPr>
        <w:t>Não serão aceitas cópias ilegíveis, que não ofereçam condições d</w:t>
      </w:r>
      <w:r>
        <w:rPr>
          <w:rFonts w:ascii="Arial" w:hAnsi="Arial" w:cs="Arial"/>
          <w:sz w:val="20"/>
          <w:szCs w:val="20"/>
        </w:rPr>
        <w:t xml:space="preserve">e leitura das informações nelas </w:t>
      </w:r>
      <w:r w:rsidRPr="00F65E12">
        <w:rPr>
          <w:rFonts w:ascii="Arial" w:hAnsi="Arial" w:cs="Arial"/>
          <w:sz w:val="20"/>
          <w:szCs w:val="20"/>
        </w:rPr>
        <w:t>contidas.</w:t>
      </w:r>
    </w:p>
    <w:p w14:paraId="2F36275B" w14:textId="638A4179"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14.7 </w:t>
      </w:r>
      <w:r w:rsidRPr="00F65E12">
        <w:rPr>
          <w:rFonts w:ascii="Arial-BoldMT" w:hAnsi="Arial-BoldMT" w:cs="Arial-BoldMT"/>
          <w:b/>
          <w:bCs/>
          <w:sz w:val="20"/>
          <w:szCs w:val="20"/>
        </w:rPr>
        <w:t xml:space="preserve">– </w:t>
      </w:r>
      <w:r w:rsidRPr="00F65E12">
        <w:rPr>
          <w:rFonts w:ascii="Arial" w:hAnsi="Arial" w:cs="Arial"/>
          <w:sz w:val="20"/>
          <w:szCs w:val="20"/>
        </w:rPr>
        <w:t>Os documentos provenientes da Internet terão sua autenticidade certificada, junto aos site</w:t>
      </w:r>
      <w:r>
        <w:rPr>
          <w:rFonts w:ascii="Arial" w:hAnsi="Arial" w:cs="Arial"/>
          <w:sz w:val="20"/>
          <w:szCs w:val="20"/>
        </w:rPr>
        <w:t xml:space="preserve">s dos </w:t>
      </w:r>
      <w:r w:rsidRPr="00F65E12">
        <w:rPr>
          <w:rFonts w:ascii="Arial" w:hAnsi="Arial" w:cs="Arial"/>
          <w:sz w:val="20"/>
          <w:szCs w:val="20"/>
        </w:rPr>
        <w:t>órgãos emissores.</w:t>
      </w:r>
    </w:p>
    <w:p w14:paraId="74D185D5" w14:textId="3D2087B0"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14.8 </w:t>
      </w:r>
      <w:r w:rsidRPr="00F65E12">
        <w:rPr>
          <w:rFonts w:ascii="Arial-BoldMT" w:hAnsi="Arial-BoldMT" w:cs="Arial-BoldMT"/>
          <w:b/>
          <w:bCs/>
          <w:sz w:val="20"/>
          <w:szCs w:val="20"/>
        </w:rPr>
        <w:t xml:space="preserve">– </w:t>
      </w:r>
      <w:r w:rsidRPr="00F65E12">
        <w:rPr>
          <w:rFonts w:ascii="Arial" w:hAnsi="Arial" w:cs="Arial"/>
          <w:sz w:val="20"/>
          <w:szCs w:val="20"/>
        </w:rPr>
        <w:t>Em nenhuma hipótese será admitida a entrega posterior de qualquer dos documentos exigidos,</w:t>
      </w:r>
      <w:r>
        <w:rPr>
          <w:rFonts w:ascii="Arial" w:hAnsi="Arial" w:cs="Arial"/>
          <w:sz w:val="20"/>
          <w:szCs w:val="20"/>
        </w:rPr>
        <w:t xml:space="preserve"> </w:t>
      </w:r>
      <w:r w:rsidRPr="00F65E12">
        <w:rPr>
          <w:rFonts w:ascii="Arial" w:hAnsi="Arial" w:cs="Arial"/>
          <w:sz w:val="20"/>
          <w:szCs w:val="20"/>
        </w:rPr>
        <w:t>ressalvados o direito da pregoeira em exigir esclarecimentos ou fazer as dil</w:t>
      </w:r>
      <w:r>
        <w:rPr>
          <w:rFonts w:ascii="Arial" w:hAnsi="Arial" w:cs="Arial"/>
          <w:sz w:val="20"/>
          <w:szCs w:val="20"/>
        </w:rPr>
        <w:t xml:space="preserve">igências que julgar necessárias </w:t>
      </w:r>
      <w:r w:rsidRPr="00F65E12">
        <w:rPr>
          <w:rFonts w:ascii="Arial" w:hAnsi="Arial" w:cs="Arial"/>
          <w:sz w:val="20"/>
          <w:szCs w:val="20"/>
        </w:rPr>
        <w:t>sobre os documentos apresentados.</w:t>
      </w:r>
    </w:p>
    <w:p w14:paraId="45FDE057" w14:textId="68995544"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14.9 </w:t>
      </w:r>
      <w:r w:rsidRPr="00F65E12">
        <w:rPr>
          <w:rFonts w:ascii="Arial-BoldMT" w:hAnsi="Arial-BoldMT" w:cs="Arial-BoldMT"/>
          <w:b/>
          <w:bCs/>
          <w:sz w:val="20"/>
          <w:szCs w:val="20"/>
        </w:rPr>
        <w:t xml:space="preserve">– </w:t>
      </w:r>
      <w:r w:rsidRPr="00F65E12">
        <w:rPr>
          <w:rFonts w:ascii="Arial" w:hAnsi="Arial" w:cs="Arial"/>
          <w:sz w:val="20"/>
          <w:szCs w:val="20"/>
        </w:rPr>
        <w:t>Não serão aceitos protocolos de entrega ou solicitação d</w:t>
      </w:r>
      <w:r>
        <w:rPr>
          <w:rFonts w:ascii="Arial" w:hAnsi="Arial" w:cs="Arial"/>
          <w:sz w:val="20"/>
          <w:szCs w:val="20"/>
        </w:rPr>
        <w:t xml:space="preserve">e documento em substituição aos </w:t>
      </w:r>
      <w:r w:rsidRPr="00F65E12">
        <w:rPr>
          <w:rFonts w:ascii="Arial" w:hAnsi="Arial" w:cs="Arial"/>
          <w:sz w:val="20"/>
          <w:szCs w:val="20"/>
        </w:rPr>
        <w:t>documentos requeridos no presente Edital e seus anexos.</w:t>
      </w:r>
    </w:p>
    <w:p w14:paraId="37944F0F" w14:textId="77777777" w:rsidR="00F65E12" w:rsidRPr="00F65E12" w:rsidRDefault="00F65E12" w:rsidP="00F65E12">
      <w:pPr>
        <w:autoSpaceDE w:val="0"/>
        <w:autoSpaceDN w:val="0"/>
        <w:adjustRightInd w:val="0"/>
        <w:spacing w:after="0" w:line="360" w:lineRule="auto"/>
        <w:jc w:val="both"/>
        <w:rPr>
          <w:rFonts w:ascii="Arial" w:hAnsi="Arial" w:cs="Arial"/>
          <w:b/>
          <w:bCs/>
          <w:sz w:val="20"/>
          <w:szCs w:val="20"/>
        </w:rPr>
      </w:pPr>
      <w:r w:rsidRPr="00F65E12">
        <w:rPr>
          <w:rFonts w:ascii="Arial" w:hAnsi="Arial" w:cs="Arial"/>
          <w:b/>
          <w:bCs/>
          <w:sz w:val="20"/>
          <w:szCs w:val="20"/>
        </w:rPr>
        <w:t xml:space="preserve">14.10 </w:t>
      </w:r>
      <w:r w:rsidRPr="00F65E12">
        <w:rPr>
          <w:rFonts w:ascii="Arial-BoldMT" w:hAnsi="Arial-BoldMT" w:cs="Arial-BoldMT"/>
          <w:b/>
          <w:bCs/>
          <w:sz w:val="20"/>
          <w:szCs w:val="20"/>
        </w:rPr>
        <w:t xml:space="preserve">– </w:t>
      </w:r>
      <w:r w:rsidRPr="00F65E12">
        <w:rPr>
          <w:rFonts w:ascii="Arial" w:hAnsi="Arial" w:cs="Arial"/>
          <w:b/>
          <w:bCs/>
          <w:sz w:val="20"/>
          <w:szCs w:val="20"/>
        </w:rPr>
        <w:t>DO TRATAMENTO DIFERENCIADO ÀS MICROEMPRESAS E EMPRESAS DE PEQUENO</w:t>
      </w:r>
    </w:p>
    <w:p w14:paraId="1025AD46" w14:textId="4FA9CA0A" w:rsidR="00F65E12" w:rsidRPr="00F65E12" w:rsidRDefault="00F65E12" w:rsidP="00F65E12">
      <w:pPr>
        <w:spacing w:after="0" w:line="360" w:lineRule="auto"/>
        <w:jc w:val="both"/>
        <w:rPr>
          <w:rFonts w:ascii="Arial" w:hAnsi="Arial" w:cs="Arial"/>
          <w:b/>
          <w:bCs/>
          <w:sz w:val="20"/>
          <w:szCs w:val="20"/>
        </w:rPr>
      </w:pPr>
      <w:r w:rsidRPr="00F65E12">
        <w:rPr>
          <w:rFonts w:ascii="Arial" w:hAnsi="Arial" w:cs="Arial"/>
          <w:b/>
          <w:bCs/>
          <w:sz w:val="20"/>
          <w:szCs w:val="20"/>
        </w:rPr>
        <w:t>PORTE:</w:t>
      </w:r>
    </w:p>
    <w:p w14:paraId="3073046D" w14:textId="1C387814"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 </w:t>
      </w:r>
      <w:r w:rsidRPr="00F65E12">
        <w:rPr>
          <w:rFonts w:ascii="Arial-BoldMT" w:hAnsi="Arial-BoldMT" w:cs="Arial-BoldMT"/>
          <w:b/>
          <w:bCs/>
          <w:sz w:val="20"/>
          <w:szCs w:val="20"/>
        </w:rPr>
        <w:t xml:space="preserve">– </w:t>
      </w:r>
      <w:r w:rsidRPr="00F65E12">
        <w:rPr>
          <w:rFonts w:ascii="Arial" w:hAnsi="Arial" w:cs="Arial"/>
          <w:sz w:val="20"/>
          <w:szCs w:val="20"/>
        </w:rPr>
        <w:t>O tratamento diferenciado conferido às empresas de p</w:t>
      </w:r>
      <w:r>
        <w:rPr>
          <w:rFonts w:ascii="Arial" w:hAnsi="Arial" w:cs="Arial"/>
          <w:sz w:val="20"/>
          <w:szCs w:val="20"/>
        </w:rPr>
        <w:t xml:space="preserve">equeno porte e às microempresas </w:t>
      </w:r>
      <w:r w:rsidRPr="00F65E12">
        <w:rPr>
          <w:rFonts w:ascii="Arial" w:hAnsi="Arial" w:cs="Arial"/>
          <w:sz w:val="20"/>
          <w:szCs w:val="20"/>
        </w:rPr>
        <w:t>de que tratam a Lei Complementar 123, de 14 de dezembro d</w:t>
      </w:r>
      <w:r>
        <w:rPr>
          <w:rFonts w:ascii="Arial" w:hAnsi="Arial" w:cs="Arial"/>
          <w:sz w:val="20"/>
          <w:szCs w:val="20"/>
        </w:rPr>
        <w:t xml:space="preserve">e 2006 e a Lei 11.488, de 15 de </w:t>
      </w:r>
      <w:r w:rsidRPr="00F65E12">
        <w:rPr>
          <w:rFonts w:ascii="Arial" w:hAnsi="Arial" w:cs="Arial"/>
          <w:sz w:val="20"/>
          <w:szCs w:val="20"/>
        </w:rPr>
        <w:t>junho de 2007, deverá seguir o procedimento descrito a seguir:</w:t>
      </w:r>
    </w:p>
    <w:p w14:paraId="1162C7BE" w14:textId="51A907C4"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14.10.1.1 </w:t>
      </w:r>
      <w:r w:rsidRPr="00F65E12">
        <w:rPr>
          <w:rFonts w:ascii="Arial-BoldMT" w:hAnsi="Arial-BoldMT" w:cs="Arial-BoldMT"/>
          <w:b/>
          <w:bCs/>
          <w:sz w:val="20"/>
          <w:szCs w:val="20"/>
        </w:rPr>
        <w:t xml:space="preserve">– </w:t>
      </w:r>
      <w:r w:rsidRPr="00F65E12">
        <w:rPr>
          <w:rFonts w:ascii="Arial" w:hAnsi="Arial" w:cs="Arial"/>
          <w:sz w:val="20"/>
          <w:szCs w:val="20"/>
        </w:rPr>
        <w:t>Os licitantes deverão indicar no sistema ele</w:t>
      </w:r>
      <w:r>
        <w:rPr>
          <w:rFonts w:ascii="Arial" w:hAnsi="Arial" w:cs="Arial"/>
          <w:sz w:val="20"/>
          <w:szCs w:val="20"/>
        </w:rPr>
        <w:t xml:space="preserve">trônico de licitações, antes do encaminhamento da </w:t>
      </w:r>
      <w:r w:rsidRPr="00F65E12">
        <w:rPr>
          <w:rFonts w:ascii="Arial" w:hAnsi="Arial" w:cs="Arial"/>
          <w:sz w:val="20"/>
          <w:szCs w:val="20"/>
        </w:rPr>
        <w:t xml:space="preserve">proposta eletrônica de preços, a </w:t>
      </w:r>
      <w:r>
        <w:rPr>
          <w:rFonts w:ascii="Arial" w:hAnsi="Arial" w:cs="Arial"/>
          <w:sz w:val="20"/>
          <w:szCs w:val="20"/>
        </w:rPr>
        <w:t xml:space="preserve">sua condição de microempresa ou </w:t>
      </w:r>
      <w:r w:rsidRPr="00F65E12">
        <w:rPr>
          <w:rFonts w:ascii="Arial" w:hAnsi="Arial" w:cs="Arial"/>
          <w:sz w:val="20"/>
          <w:szCs w:val="20"/>
        </w:rPr>
        <w:t>empresa de pequeno porte.</w:t>
      </w:r>
    </w:p>
    <w:p w14:paraId="21332564" w14:textId="47A8B339"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14.10.1.1.1 </w:t>
      </w:r>
      <w:r w:rsidRPr="00F65E12">
        <w:rPr>
          <w:rFonts w:ascii="Arial-BoldMT" w:hAnsi="Arial-BoldMT" w:cs="Arial-BoldMT"/>
          <w:b/>
          <w:bCs/>
          <w:sz w:val="20"/>
          <w:szCs w:val="20"/>
        </w:rPr>
        <w:t xml:space="preserve">– </w:t>
      </w:r>
      <w:r w:rsidRPr="00F65E12">
        <w:rPr>
          <w:rFonts w:ascii="Arial" w:hAnsi="Arial" w:cs="Arial"/>
          <w:sz w:val="20"/>
          <w:szCs w:val="20"/>
        </w:rPr>
        <w:t>A licitante que não informar sua condiç</w:t>
      </w:r>
      <w:r>
        <w:rPr>
          <w:rFonts w:ascii="Arial" w:hAnsi="Arial" w:cs="Arial"/>
          <w:sz w:val="20"/>
          <w:szCs w:val="20"/>
        </w:rPr>
        <w:t xml:space="preserve">ão antes do envio das propostas </w:t>
      </w:r>
      <w:r w:rsidRPr="00F65E12">
        <w:rPr>
          <w:rFonts w:ascii="Arial" w:hAnsi="Arial" w:cs="Arial"/>
          <w:sz w:val="20"/>
          <w:szCs w:val="20"/>
        </w:rPr>
        <w:t>perderá o direito ao tratamento diferenciado.</w:t>
      </w:r>
    </w:p>
    <w:p w14:paraId="0167D116" w14:textId="45183243"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lastRenderedPageBreak/>
        <w:t xml:space="preserve">14.10.1.2 </w:t>
      </w:r>
      <w:r w:rsidRPr="00F65E12">
        <w:rPr>
          <w:rFonts w:ascii="Arial-BoldMT" w:hAnsi="Arial-BoldMT" w:cs="Arial-BoldMT"/>
          <w:b/>
          <w:bCs/>
          <w:sz w:val="20"/>
          <w:szCs w:val="20"/>
        </w:rPr>
        <w:t xml:space="preserve">– </w:t>
      </w:r>
      <w:r w:rsidRPr="00F65E12">
        <w:rPr>
          <w:rFonts w:ascii="Arial" w:hAnsi="Arial" w:cs="Arial"/>
          <w:sz w:val="20"/>
          <w:szCs w:val="20"/>
        </w:rPr>
        <w:t>Ao final da sessão pública de disputa de lances,</w:t>
      </w:r>
      <w:r>
        <w:rPr>
          <w:rFonts w:ascii="Arial" w:hAnsi="Arial" w:cs="Arial"/>
          <w:sz w:val="20"/>
          <w:szCs w:val="20"/>
        </w:rPr>
        <w:t xml:space="preserve"> o sistema eletrônico detectará </w:t>
      </w:r>
      <w:r w:rsidRPr="00F65E12">
        <w:rPr>
          <w:rFonts w:ascii="Arial" w:hAnsi="Arial" w:cs="Arial"/>
          <w:sz w:val="20"/>
          <w:szCs w:val="20"/>
        </w:rPr>
        <w:t>automaticamente as situações de empate a que se referem os §§ 1o e 2o do art. 44 da Lei</w:t>
      </w:r>
    </w:p>
    <w:p w14:paraId="3FB8C86F" w14:textId="06CCE80D" w:rsidR="00F65E12" w:rsidRPr="00F65E12" w:rsidRDefault="00F65E12" w:rsidP="00F65E12">
      <w:pPr>
        <w:spacing w:after="0" w:line="360" w:lineRule="auto"/>
        <w:jc w:val="both"/>
        <w:rPr>
          <w:rFonts w:ascii="Arial" w:hAnsi="Arial" w:cs="Arial"/>
          <w:sz w:val="20"/>
          <w:szCs w:val="20"/>
        </w:rPr>
      </w:pPr>
      <w:r w:rsidRPr="00F65E12">
        <w:rPr>
          <w:rFonts w:ascii="Arial" w:hAnsi="Arial" w:cs="Arial"/>
          <w:sz w:val="20"/>
          <w:szCs w:val="20"/>
        </w:rPr>
        <w:t>Complementar 123/2006, de 14 de dezembro de 2006.</w:t>
      </w:r>
    </w:p>
    <w:p w14:paraId="0B399B88" w14:textId="26CA609B"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14.10.1.2.1 </w:t>
      </w:r>
      <w:r w:rsidRPr="00F65E12">
        <w:rPr>
          <w:rFonts w:ascii="Arial-BoldMT" w:hAnsi="Arial-BoldMT" w:cs="Arial-BoldMT"/>
          <w:b/>
          <w:bCs/>
          <w:sz w:val="20"/>
          <w:szCs w:val="20"/>
        </w:rPr>
        <w:t xml:space="preserve">– </w:t>
      </w:r>
      <w:r w:rsidRPr="00F65E12">
        <w:rPr>
          <w:rFonts w:ascii="Arial" w:hAnsi="Arial" w:cs="Arial"/>
          <w:sz w:val="20"/>
          <w:szCs w:val="20"/>
        </w:rPr>
        <w:t>Considera-se empate aquela</w:t>
      </w:r>
      <w:r>
        <w:rPr>
          <w:rFonts w:ascii="Arial" w:hAnsi="Arial" w:cs="Arial"/>
          <w:sz w:val="20"/>
          <w:szCs w:val="20"/>
        </w:rPr>
        <w:t xml:space="preserve">s situações em que as propostas </w:t>
      </w:r>
      <w:r w:rsidRPr="00F65E12">
        <w:rPr>
          <w:rFonts w:ascii="Arial" w:hAnsi="Arial" w:cs="Arial"/>
          <w:sz w:val="20"/>
          <w:szCs w:val="20"/>
        </w:rPr>
        <w:t>apresentadas pelas microempresas e empresas d</w:t>
      </w:r>
      <w:r>
        <w:rPr>
          <w:rFonts w:ascii="Arial" w:hAnsi="Arial" w:cs="Arial"/>
          <w:sz w:val="20"/>
          <w:szCs w:val="20"/>
        </w:rPr>
        <w:t xml:space="preserve">e pequeno porte sejam iguais ou </w:t>
      </w:r>
      <w:r w:rsidRPr="00F65E12">
        <w:rPr>
          <w:rFonts w:ascii="Arial" w:hAnsi="Arial" w:cs="Arial"/>
          <w:sz w:val="20"/>
          <w:szCs w:val="20"/>
        </w:rPr>
        <w:t>até 5% (cinco por cento) superiores à proposta mais bem classificada, quando esta</w:t>
      </w:r>
      <w:r>
        <w:rPr>
          <w:rFonts w:ascii="Arial" w:hAnsi="Arial" w:cs="Arial"/>
          <w:sz w:val="20"/>
          <w:szCs w:val="20"/>
        </w:rPr>
        <w:t xml:space="preserve"> </w:t>
      </w:r>
      <w:r w:rsidRPr="00F65E12">
        <w:rPr>
          <w:rFonts w:ascii="Arial" w:hAnsi="Arial" w:cs="Arial"/>
          <w:sz w:val="20"/>
          <w:szCs w:val="20"/>
        </w:rPr>
        <w:t xml:space="preserve">for proposta de licitante não enquadrado </w:t>
      </w:r>
      <w:r>
        <w:rPr>
          <w:rFonts w:ascii="Arial" w:hAnsi="Arial" w:cs="Arial"/>
          <w:sz w:val="20"/>
          <w:szCs w:val="20"/>
        </w:rPr>
        <w:t xml:space="preserve">como microempresa ou empresa de </w:t>
      </w:r>
      <w:r w:rsidRPr="00F65E12">
        <w:rPr>
          <w:rFonts w:ascii="Arial" w:hAnsi="Arial" w:cs="Arial"/>
          <w:sz w:val="20"/>
          <w:szCs w:val="20"/>
        </w:rPr>
        <w:t>pequeno porte.</w:t>
      </w:r>
    </w:p>
    <w:p w14:paraId="5B61ABF2" w14:textId="527ADF5C"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14.10.1.2.2 </w:t>
      </w:r>
      <w:r w:rsidRPr="00F65E12">
        <w:rPr>
          <w:rFonts w:ascii="Arial-BoldMT" w:hAnsi="Arial-BoldMT" w:cs="Arial-BoldMT"/>
          <w:b/>
          <w:bCs/>
          <w:sz w:val="20"/>
          <w:szCs w:val="20"/>
        </w:rPr>
        <w:t xml:space="preserve">– </w:t>
      </w:r>
      <w:r w:rsidRPr="00F65E12">
        <w:rPr>
          <w:rFonts w:ascii="Arial" w:hAnsi="Arial" w:cs="Arial"/>
          <w:sz w:val="20"/>
          <w:szCs w:val="20"/>
        </w:rPr>
        <w:t>Não ocorre empate quando a</w:t>
      </w:r>
      <w:r>
        <w:rPr>
          <w:rFonts w:ascii="Arial" w:hAnsi="Arial" w:cs="Arial"/>
          <w:sz w:val="20"/>
          <w:szCs w:val="20"/>
        </w:rPr>
        <w:t xml:space="preserve"> detentora da proposta mais bem </w:t>
      </w:r>
      <w:r w:rsidRPr="00F65E12">
        <w:rPr>
          <w:rFonts w:ascii="Arial" w:hAnsi="Arial" w:cs="Arial"/>
          <w:sz w:val="20"/>
          <w:szCs w:val="20"/>
        </w:rPr>
        <w:t>classificada possuir a condição de microempresa ou empresa de pequeno porte.</w:t>
      </w:r>
    </w:p>
    <w:p w14:paraId="37E136E8" w14:textId="069EDEBA"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sz w:val="20"/>
          <w:szCs w:val="20"/>
        </w:rPr>
        <w:t>Nesse caso, a pregoeira convocará a arrematant</w:t>
      </w:r>
      <w:r>
        <w:rPr>
          <w:rFonts w:ascii="Arial" w:hAnsi="Arial" w:cs="Arial"/>
          <w:sz w:val="20"/>
          <w:szCs w:val="20"/>
        </w:rPr>
        <w:t xml:space="preserve">e a apresentar os documentos de </w:t>
      </w:r>
      <w:r w:rsidRPr="00F65E12">
        <w:rPr>
          <w:rFonts w:ascii="Arial" w:hAnsi="Arial" w:cs="Arial"/>
          <w:sz w:val="20"/>
          <w:szCs w:val="20"/>
        </w:rPr>
        <w:t>habilitação, na forma deste edital.</w:t>
      </w:r>
    </w:p>
    <w:p w14:paraId="3EA81819" w14:textId="686A9A2B"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14.10.1.3 </w:t>
      </w:r>
      <w:r w:rsidRPr="00F65E12">
        <w:rPr>
          <w:rFonts w:ascii="Arial-BoldMT" w:hAnsi="Arial-BoldMT" w:cs="Arial-BoldMT"/>
          <w:b/>
          <w:bCs/>
          <w:sz w:val="20"/>
          <w:szCs w:val="20"/>
        </w:rPr>
        <w:t xml:space="preserve">– </w:t>
      </w:r>
      <w:r w:rsidRPr="00F65E12">
        <w:rPr>
          <w:rFonts w:ascii="Arial" w:hAnsi="Arial" w:cs="Arial"/>
          <w:sz w:val="20"/>
          <w:szCs w:val="20"/>
        </w:rPr>
        <w:t>Caso ocorra a situação de empate de</w:t>
      </w:r>
      <w:r>
        <w:rPr>
          <w:rFonts w:ascii="Arial" w:hAnsi="Arial" w:cs="Arial"/>
          <w:sz w:val="20"/>
          <w:szCs w:val="20"/>
        </w:rPr>
        <w:t xml:space="preserve">scrita, a pregoeira convocará o </w:t>
      </w:r>
      <w:r w:rsidRPr="00F65E12">
        <w:rPr>
          <w:rFonts w:ascii="Arial" w:hAnsi="Arial" w:cs="Arial"/>
          <w:sz w:val="20"/>
          <w:szCs w:val="20"/>
        </w:rPr>
        <w:t>representante da empresa de pequeno porte ou da micr</w:t>
      </w:r>
      <w:r>
        <w:rPr>
          <w:rFonts w:ascii="Arial" w:hAnsi="Arial" w:cs="Arial"/>
          <w:sz w:val="20"/>
          <w:szCs w:val="20"/>
        </w:rPr>
        <w:t xml:space="preserve">oempresa mais bem classificada, </w:t>
      </w:r>
      <w:r w:rsidRPr="00F65E12">
        <w:rPr>
          <w:rFonts w:ascii="Arial" w:hAnsi="Arial" w:cs="Arial"/>
          <w:sz w:val="20"/>
          <w:szCs w:val="20"/>
        </w:rPr>
        <w:t>imediatamente e por meio do sistema eletrônico, a oferta</w:t>
      </w:r>
      <w:r>
        <w:rPr>
          <w:rFonts w:ascii="Arial" w:hAnsi="Arial" w:cs="Arial"/>
          <w:sz w:val="20"/>
          <w:szCs w:val="20"/>
        </w:rPr>
        <w:t xml:space="preserve">r lance inferior ao menor lance </w:t>
      </w:r>
      <w:r w:rsidRPr="00F65E12">
        <w:rPr>
          <w:rFonts w:ascii="Arial" w:hAnsi="Arial" w:cs="Arial"/>
          <w:sz w:val="20"/>
          <w:szCs w:val="20"/>
        </w:rPr>
        <w:t>registrado para o item/lote no prazo de cinco minutos.</w:t>
      </w:r>
    </w:p>
    <w:p w14:paraId="4DA2307D" w14:textId="59958DF0"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14.10.1.3.1 </w:t>
      </w:r>
      <w:r w:rsidRPr="00F65E12">
        <w:rPr>
          <w:rFonts w:ascii="Arial-BoldMT" w:hAnsi="Arial-BoldMT" w:cs="Arial-BoldMT"/>
          <w:b/>
          <w:bCs/>
          <w:sz w:val="20"/>
          <w:szCs w:val="20"/>
        </w:rPr>
        <w:t xml:space="preserve">– </w:t>
      </w:r>
      <w:r w:rsidRPr="00F65E12">
        <w:rPr>
          <w:rFonts w:ascii="Arial" w:hAnsi="Arial" w:cs="Arial"/>
          <w:sz w:val="20"/>
          <w:szCs w:val="20"/>
        </w:rPr>
        <w:t>Caso a licitante convocada não apresent</w:t>
      </w:r>
      <w:r>
        <w:rPr>
          <w:rFonts w:ascii="Arial" w:hAnsi="Arial" w:cs="Arial"/>
          <w:sz w:val="20"/>
          <w:szCs w:val="20"/>
        </w:rPr>
        <w:t xml:space="preserve">e lance inferior ao menor valor </w:t>
      </w:r>
      <w:r w:rsidRPr="00F65E12">
        <w:rPr>
          <w:rFonts w:ascii="Arial" w:hAnsi="Arial" w:cs="Arial"/>
          <w:sz w:val="20"/>
          <w:szCs w:val="20"/>
        </w:rPr>
        <w:t>registrado no prazo acima indicado, as dema</w:t>
      </w:r>
      <w:r>
        <w:rPr>
          <w:rFonts w:ascii="Arial" w:hAnsi="Arial" w:cs="Arial"/>
          <w:sz w:val="20"/>
          <w:szCs w:val="20"/>
        </w:rPr>
        <w:t xml:space="preserve">is microempresas ou empresas de </w:t>
      </w:r>
      <w:r w:rsidRPr="00F65E12">
        <w:rPr>
          <w:rFonts w:ascii="Arial" w:hAnsi="Arial" w:cs="Arial"/>
          <w:sz w:val="20"/>
          <w:szCs w:val="20"/>
        </w:rPr>
        <w:t>pequeno porte que porventura possuam lances ou propostas na situação do item</w:t>
      </w:r>
    </w:p>
    <w:p w14:paraId="286C6ECD" w14:textId="098B8BAA"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sz w:val="20"/>
          <w:szCs w:val="20"/>
        </w:rPr>
        <w:t xml:space="preserve">14.10.1.3, deverão ser convocadas, na ordem de </w:t>
      </w:r>
      <w:r>
        <w:rPr>
          <w:rFonts w:ascii="Arial" w:hAnsi="Arial" w:cs="Arial"/>
          <w:sz w:val="20"/>
          <w:szCs w:val="20"/>
        </w:rPr>
        <w:t xml:space="preserve">classificação, a ofertar lances </w:t>
      </w:r>
      <w:r w:rsidRPr="00F65E12">
        <w:rPr>
          <w:rFonts w:ascii="Arial" w:hAnsi="Arial" w:cs="Arial"/>
          <w:sz w:val="20"/>
          <w:szCs w:val="20"/>
        </w:rPr>
        <w:t>inferiores à menor proposta.</w:t>
      </w:r>
    </w:p>
    <w:p w14:paraId="498318C7" w14:textId="035A4102"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14.10.1.3.2 </w:t>
      </w:r>
      <w:r w:rsidRPr="00F65E12">
        <w:rPr>
          <w:rFonts w:ascii="Arial-BoldMT" w:hAnsi="Arial-BoldMT" w:cs="Arial-BoldMT"/>
          <w:b/>
          <w:bCs/>
          <w:sz w:val="20"/>
          <w:szCs w:val="20"/>
        </w:rPr>
        <w:t xml:space="preserve">– </w:t>
      </w:r>
      <w:r w:rsidRPr="00F65E12">
        <w:rPr>
          <w:rFonts w:ascii="Arial" w:hAnsi="Arial" w:cs="Arial"/>
          <w:sz w:val="20"/>
          <w:szCs w:val="20"/>
        </w:rPr>
        <w:t>A microempresa ou empres</w:t>
      </w:r>
      <w:r>
        <w:rPr>
          <w:rFonts w:ascii="Arial" w:hAnsi="Arial" w:cs="Arial"/>
          <w:sz w:val="20"/>
          <w:szCs w:val="20"/>
        </w:rPr>
        <w:t xml:space="preserve">a de pequeno porte que primeiro </w:t>
      </w:r>
      <w:r w:rsidRPr="00F65E12">
        <w:rPr>
          <w:rFonts w:ascii="Arial" w:hAnsi="Arial" w:cs="Arial"/>
          <w:sz w:val="20"/>
          <w:szCs w:val="20"/>
        </w:rPr>
        <w:t>apresentar lance inferior ao menor lance ofe</w:t>
      </w:r>
      <w:r>
        <w:rPr>
          <w:rFonts w:ascii="Arial" w:hAnsi="Arial" w:cs="Arial"/>
          <w:sz w:val="20"/>
          <w:szCs w:val="20"/>
        </w:rPr>
        <w:t xml:space="preserve">rtado na sessão de disputa será </w:t>
      </w:r>
      <w:r w:rsidRPr="00F65E12">
        <w:rPr>
          <w:rFonts w:ascii="Arial" w:hAnsi="Arial" w:cs="Arial"/>
          <w:sz w:val="20"/>
          <w:szCs w:val="20"/>
        </w:rPr>
        <w:t>considerada arrematante pela pregoeira, que ence</w:t>
      </w:r>
      <w:r>
        <w:rPr>
          <w:rFonts w:ascii="Arial" w:hAnsi="Arial" w:cs="Arial"/>
          <w:sz w:val="20"/>
          <w:szCs w:val="20"/>
        </w:rPr>
        <w:t xml:space="preserve">rrará a disputa do lote na sala </w:t>
      </w:r>
      <w:r w:rsidRPr="00F65E12">
        <w:rPr>
          <w:rFonts w:ascii="Arial" w:hAnsi="Arial" w:cs="Arial"/>
          <w:sz w:val="20"/>
          <w:szCs w:val="20"/>
        </w:rPr>
        <w:t>virtual, e que deverá apresentar a documentação de habilita</w:t>
      </w:r>
      <w:r>
        <w:rPr>
          <w:rFonts w:ascii="Arial" w:hAnsi="Arial" w:cs="Arial"/>
          <w:sz w:val="20"/>
          <w:szCs w:val="20"/>
        </w:rPr>
        <w:t xml:space="preserve">ção e da proposta de </w:t>
      </w:r>
      <w:r w:rsidRPr="00F65E12">
        <w:rPr>
          <w:rFonts w:ascii="Arial" w:hAnsi="Arial" w:cs="Arial"/>
          <w:sz w:val="20"/>
          <w:szCs w:val="20"/>
        </w:rPr>
        <w:t>preços.</w:t>
      </w:r>
    </w:p>
    <w:p w14:paraId="2DE41EFC" w14:textId="6AA41DFE"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14.10.1.3.3 </w:t>
      </w:r>
      <w:r w:rsidRPr="00F65E12">
        <w:rPr>
          <w:rFonts w:ascii="Arial-BoldMT" w:hAnsi="Arial-BoldMT" w:cs="Arial-BoldMT"/>
          <w:b/>
          <w:bCs/>
          <w:sz w:val="20"/>
          <w:szCs w:val="20"/>
        </w:rPr>
        <w:t xml:space="preserve">– </w:t>
      </w:r>
      <w:r w:rsidRPr="00F65E12">
        <w:rPr>
          <w:rFonts w:ascii="Arial" w:hAnsi="Arial" w:cs="Arial"/>
          <w:sz w:val="20"/>
          <w:szCs w:val="20"/>
        </w:rPr>
        <w:t>O não oferecimento de lances no pr</w:t>
      </w:r>
      <w:r>
        <w:rPr>
          <w:rFonts w:ascii="Arial" w:hAnsi="Arial" w:cs="Arial"/>
          <w:sz w:val="20"/>
          <w:szCs w:val="20"/>
        </w:rPr>
        <w:t xml:space="preserve">azo específico destinado a cada </w:t>
      </w:r>
      <w:r w:rsidRPr="00F65E12">
        <w:rPr>
          <w:rFonts w:ascii="Arial" w:hAnsi="Arial" w:cs="Arial"/>
          <w:sz w:val="20"/>
          <w:szCs w:val="20"/>
        </w:rPr>
        <w:t>licitante produz a preclusão do direito de apresentá</w:t>
      </w:r>
      <w:r>
        <w:rPr>
          <w:rFonts w:ascii="Arial" w:hAnsi="Arial" w:cs="Arial"/>
          <w:sz w:val="20"/>
          <w:szCs w:val="20"/>
        </w:rPr>
        <w:t xml:space="preserve">-los. Os lances apresentados em </w:t>
      </w:r>
      <w:r w:rsidRPr="00F65E12">
        <w:rPr>
          <w:rFonts w:ascii="Arial" w:hAnsi="Arial" w:cs="Arial"/>
          <w:sz w:val="20"/>
          <w:szCs w:val="20"/>
        </w:rPr>
        <w:t>momento inadequado, antes do início do prazo específico ou após o seu término</w:t>
      </w:r>
      <w:r>
        <w:rPr>
          <w:rFonts w:ascii="Arial" w:hAnsi="Arial" w:cs="Arial"/>
          <w:sz w:val="20"/>
          <w:szCs w:val="20"/>
        </w:rPr>
        <w:t xml:space="preserve"> </w:t>
      </w:r>
      <w:r w:rsidRPr="00F65E12">
        <w:rPr>
          <w:rFonts w:ascii="Arial" w:hAnsi="Arial" w:cs="Arial"/>
          <w:sz w:val="20"/>
          <w:szCs w:val="20"/>
        </w:rPr>
        <w:t>serão considerados inválidos.</w:t>
      </w:r>
    </w:p>
    <w:p w14:paraId="00490223" w14:textId="7748F190"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14.10.1.4 </w:t>
      </w:r>
      <w:r w:rsidRPr="00F65E12">
        <w:rPr>
          <w:rFonts w:ascii="Arial-BoldMT" w:hAnsi="Arial-BoldMT" w:cs="Arial-BoldMT"/>
          <w:b/>
          <w:bCs/>
          <w:sz w:val="20"/>
          <w:szCs w:val="20"/>
        </w:rPr>
        <w:t xml:space="preserve">– </w:t>
      </w:r>
      <w:r w:rsidRPr="00F65E12">
        <w:rPr>
          <w:rFonts w:ascii="Arial" w:hAnsi="Arial" w:cs="Arial"/>
          <w:sz w:val="20"/>
          <w:szCs w:val="20"/>
        </w:rPr>
        <w:t>Caso a proposta inicialmente mais bem</w:t>
      </w:r>
      <w:r>
        <w:rPr>
          <w:rFonts w:ascii="Arial" w:hAnsi="Arial" w:cs="Arial"/>
          <w:sz w:val="20"/>
          <w:szCs w:val="20"/>
        </w:rPr>
        <w:t xml:space="preserve"> classificada, de licitante não </w:t>
      </w:r>
      <w:r w:rsidRPr="00F65E12">
        <w:rPr>
          <w:rFonts w:ascii="Arial" w:hAnsi="Arial" w:cs="Arial"/>
          <w:sz w:val="20"/>
          <w:szCs w:val="20"/>
        </w:rPr>
        <w:t>enquadrado como microempresa ou empresa de pequeno p</w:t>
      </w:r>
      <w:r>
        <w:rPr>
          <w:rFonts w:ascii="Arial" w:hAnsi="Arial" w:cs="Arial"/>
          <w:sz w:val="20"/>
          <w:szCs w:val="20"/>
        </w:rPr>
        <w:t xml:space="preserve">orte, seja desclassificada pela </w:t>
      </w:r>
      <w:r w:rsidRPr="00F65E12">
        <w:rPr>
          <w:rFonts w:ascii="Arial" w:hAnsi="Arial" w:cs="Arial"/>
          <w:sz w:val="20"/>
          <w:szCs w:val="20"/>
        </w:rPr>
        <w:t>pregoeira, por desatendimento ao edital, essa propo</w:t>
      </w:r>
      <w:r>
        <w:rPr>
          <w:rFonts w:ascii="Arial" w:hAnsi="Arial" w:cs="Arial"/>
          <w:sz w:val="20"/>
          <w:szCs w:val="20"/>
        </w:rPr>
        <w:t xml:space="preserve">sta não é mais considerada como </w:t>
      </w:r>
      <w:r w:rsidRPr="00F65E12">
        <w:rPr>
          <w:rFonts w:ascii="Arial" w:hAnsi="Arial" w:cs="Arial"/>
          <w:sz w:val="20"/>
          <w:szCs w:val="20"/>
        </w:rPr>
        <w:t>parâmetro para o efeito do empate de que trata a cláusula 14.10.1.2.</w:t>
      </w:r>
    </w:p>
    <w:p w14:paraId="02A7AA0A" w14:textId="1A9E38F6"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14.10.1.4.1 </w:t>
      </w:r>
      <w:r w:rsidRPr="00F65E12">
        <w:rPr>
          <w:rFonts w:ascii="Arial-BoldMT" w:hAnsi="Arial-BoldMT" w:cs="Arial-BoldMT"/>
          <w:b/>
          <w:bCs/>
          <w:sz w:val="20"/>
          <w:szCs w:val="20"/>
        </w:rPr>
        <w:t xml:space="preserve">– </w:t>
      </w:r>
      <w:r w:rsidRPr="00F65E12">
        <w:rPr>
          <w:rFonts w:ascii="Arial" w:hAnsi="Arial" w:cs="Arial"/>
          <w:sz w:val="20"/>
          <w:szCs w:val="20"/>
        </w:rPr>
        <w:t xml:space="preserve">Para o efeito do empate, no caso da </w:t>
      </w:r>
      <w:r>
        <w:rPr>
          <w:rFonts w:ascii="Arial" w:hAnsi="Arial" w:cs="Arial"/>
          <w:sz w:val="20"/>
          <w:szCs w:val="20"/>
        </w:rPr>
        <w:t xml:space="preserve">desclassificação de que trata o </w:t>
      </w:r>
      <w:r w:rsidRPr="00F65E12">
        <w:rPr>
          <w:rFonts w:ascii="Arial" w:hAnsi="Arial" w:cs="Arial"/>
          <w:sz w:val="20"/>
          <w:szCs w:val="20"/>
        </w:rPr>
        <w:t>item anterior, a melhor proposta passa a ser a da próxima lic</w:t>
      </w:r>
      <w:r>
        <w:rPr>
          <w:rFonts w:ascii="Arial" w:hAnsi="Arial" w:cs="Arial"/>
          <w:sz w:val="20"/>
          <w:szCs w:val="20"/>
        </w:rPr>
        <w:t xml:space="preserve">itante não enquadrada </w:t>
      </w:r>
      <w:r w:rsidRPr="00F65E12">
        <w:rPr>
          <w:rFonts w:ascii="Arial" w:hAnsi="Arial" w:cs="Arial"/>
          <w:sz w:val="20"/>
          <w:szCs w:val="20"/>
        </w:rPr>
        <w:t>como microempresa ou empresa de pequeno po</w:t>
      </w:r>
      <w:r>
        <w:rPr>
          <w:rFonts w:ascii="Arial" w:hAnsi="Arial" w:cs="Arial"/>
          <w:sz w:val="20"/>
          <w:szCs w:val="20"/>
        </w:rPr>
        <w:t xml:space="preserve">rte, observado o previsto neste </w:t>
      </w:r>
      <w:r w:rsidRPr="00F65E12">
        <w:rPr>
          <w:rFonts w:ascii="Arial" w:hAnsi="Arial" w:cs="Arial"/>
          <w:sz w:val="20"/>
          <w:szCs w:val="20"/>
        </w:rPr>
        <w:t>Edital.</w:t>
      </w:r>
    </w:p>
    <w:p w14:paraId="2E20A80B" w14:textId="6F84AD66"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14.10.1.4.2 </w:t>
      </w:r>
      <w:r w:rsidRPr="00F65E12">
        <w:rPr>
          <w:rFonts w:ascii="Arial-BoldMT" w:hAnsi="Arial-BoldMT" w:cs="Arial-BoldMT"/>
          <w:b/>
          <w:bCs/>
          <w:sz w:val="20"/>
          <w:szCs w:val="20"/>
        </w:rPr>
        <w:t xml:space="preserve">– </w:t>
      </w:r>
      <w:r w:rsidRPr="00F65E12">
        <w:rPr>
          <w:rFonts w:ascii="Arial" w:hAnsi="Arial" w:cs="Arial"/>
          <w:sz w:val="20"/>
          <w:szCs w:val="20"/>
        </w:rPr>
        <w:t>No caso de o sistema eletrônico</w:t>
      </w:r>
      <w:r>
        <w:rPr>
          <w:rFonts w:ascii="Arial" w:hAnsi="Arial" w:cs="Arial"/>
          <w:sz w:val="20"/>
          <w:szCs w:val="20"/>
        </w:rPr>
        <w:t xml:space="preserve"> não convocar automaticamente a </w:t>
      </w:r>
      <w:r w:rsidRPr="00F65E12">
        <w:rPr>
          <w:rFonts w:ascii="Arial" w:hAnsi="Arial" w:cs="Arial"/>
          <w:sz w:val="20"/>
          <w:szCs w:val="20"/>
        </w:rPr>
        <w:t xml:space="preserve">microempresa ou empresa de pequeno porte, a pregoeira </w:t>
      </w:r>
      <w:r w:rsidRPr="00F65E12">
        <w:rPr>
          <w:rFonts w:ascii="ArialMT" w:hAnsi="ArialMT" w:cs="ArialMT"/>
          <w:sz w:val="20"/>
          <w:szCs w:val="20"/>
        </w:rPr>
        <w:t>o fará através do “chat de</w:t>
      </w:r>
      <w:r>
        <w:rPr>
          <w:rFonts w:ascii="Arial" w:hAnsi="Arial" w:cs="Arial"/>
          <w:sz w:val="20"/>
          <w:szCs w:val="20"/>
        </w:rPr>
        <w:t xml:space="preserve"> </w:t>
      </w:r>
      <w:r w:rsidRPr="00F65E12">
        <w:rPr>
          <w:rFonts w:ascii="ArialMT" w:hAnsi="ArialMT" w:cs="ArialMT"/>
          <w:sz w:val="20"/>
          <w:szCs w:val="20"/>
        </w:rPr>
        <w:t>mensagens”.</w:t>
      </w:r>
    </w:p>
    <w:p w14:paraId="42C86153" w14:textId="575DD218"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14.10.1.4.3 </w:t>
      </w:r>
      <w:r w:rsidRPr="00F65E12">
        <w:rPr>
          <w:rFonts w:ascii="ArialMT" w:hAnsi="ArialMT" w:cs="ArialMT"/>
          <w:sz w:val="20"/>
          <w:szCs w:val="20"/>
        </w:rPr>
        <w:t xml:space="preserve">– </w:t>
      </w:r>
      <w:r w:rsidRPr="00F65E12">
        <w:rPr>
          <w:rFonts w:ascii="Arial" w:hAnsi="Arial" w:cs="Arial"/>
          <w:sz w:val="20"/>
          <w:szCs w:val="20"/>
        </w:rPr>
        <w:t>A partir da convocação, a mic</w:t>
      </w:r>
      <w:r>
        <w:rPr>
          <w:rFonts w:ascii="Arial" w:hAnsi="Arial" w:cs="Arial"/>
          <w:sz w:val="20"/>
          <w:szCs w:val="20"/>
        </w:rPr>
        <w:t xml:space="preserve">roempresa ou empresa de pequeno </w:t>
      </w:r>
      <w:r w:rsidRPr="00F65E12">
        <w:rPr>
          <w:rFonts w:ascii="Arial" w:hAnsi="Arial" w:cs="Arial"/>
          <w:sz w:val="20"/>
          <w:szCs w:val="20"/>
        </w:rPr>
        <w:t>porte, terá 48 (quarenta e oito) horas para oferecer</w:t>
      </w:r>
      <w:r>
        <w:rPr>
          <w:rFonts w:ascii="Arial" w:hAnsi="Arial" w:cs="Arial"/>
          <w:sz w:val="20"/>
          <w:szCs w:val="20"/>
        </w:rPr>
        <w:t xml:space="preserve"> proposta inferior à então mais </w:t>
      </w:r>
      <w:r w:rsidRPr="00F65E12">
        <w:rPr>
          <w:rFonts w:ascii="ArialMT" w:hAnsi="ArialMT" w:cs="ArialMT"/>
          <w:sz w:val="20"/>
          <w:szCs w:val="20"/>
        </w:rPr>
        <w:t>bem classificada, através do “chat de mensagens”, sob pena de preclusão de seu</w:t>
      </w:r>
      <w:r>
        <w:rPr>
          <w:rFonts w:ascii="Arial" w:hAnsi="Arial" w:cs="Arial"/>
          <w:sz w:val="20"/>
          <w:szCs w:val="20"/>
        </w:rPr>
        <w:t xml:space="preserve"> </w:t>
      </w:r>
      <w:r w:rsidRPr="00F65E12">
        <w:rPr>
          <w:rFonts w:ascii="Arial" w:hAnsi="Arial" w:cs="Arial"/>
          <w:sz w:val="20"/>
          <w:szCs w:val="20"/>
        </w:rPr>
        <w:t>direito.</w:t>
      </w:r>
    </w:p>
    <w:p w14:paraId="1051FE42" w14:textId="7528723B"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lastRenderedPageBreak/>
        <w:t xml:space="preserve">14.10.1.4.4 </w:t>
      </w:r>
      <w:r w:rsidRPr="00F65E12">
        <w:rPr>
          <w:rFonts w:ascii="Arial-BoldMT" w:hAnsi="Arial-BoldMT" w:cs="Arial-BoldMT"/>
          <w:b/>
          <w:bCs/>
          <w:sz w:val="20"/>
          <w:szCs w:val="20"/>
        </w:rPr>
        <w:t xml:space="preserve">– </w:t>
      </w:r>
      <w:r w:rsidRPr="00F65E12">
        <w:rPr>
          <w:rFonts w:ascii="Arial" w:hAnsi="Arial" w:cs="Arial"/>
          <w:sz w:val="20"/>
          <w:szCs w:val="20"/>
        </w:rPr>
        <w:t>Caso a microempresa ou empresa de</w:t>
      </w:r>
      <w:r>
        <w:rPr>
          <w:rFonts w:ascii="Arial" w:hAnsi="Arial" w:cs="Arial"/>
          <w:sz w:val="20"/>
          <w:szCs w:val="20"/>
        </w:rPr>
        <w:t xml:space="preserve"> pequeno porte deseje exercitar </w:t>
      </w:r>
      <w:r w:rsidRPr="00F65E12">
        <w:rPr>
          <w:rFonts w:ascii="Arial" w:hAnsi="Arial" w:cs="Arial"/>
          <w:sz w:val="20"/>
          <w:szCs w:val="20"/>
        </w:rPr>
        <w:t>o seu direito de apresentar proposta inferior a m</w:t>
      </w:r>
      <w:r>
        <w:rPr>
          <w:rFonts w:ascii="Arial" w:hAnsi="Arial" w:cs="Arial"/>
          <w:sz w:val="20"/>
          <w:szCs w:val="20"/>
        </w:rPr>
        <w:t xml:space="preserve">ais bem classificada, deverá se </w:t>
      </w:r>
      <w:r w:rsidRPr="00F65E12">
        <w:rPr>
          <w:rFonts w:ascii="ArialMT" w:hAnsi="ArialMT" w:cs="ArialMT"/>
          <w:sz w:val="20"/>
          <w:szCs w:val="20"/>
        </w:rPr>
        <w:t>manifestar, a partir do “chat de mensagens” do sistema de pregão eletrônico.</w:t>
      </w:r>
    </w:p>
    <w:p w14:paraId="4298D1BE" w14:textId="5E7E9881"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14.10.1.5 </w:t>
      </w:r>
      <w:r w:rsidRPr="00F65E12">
        <w:rPr>
          <w:rFonts w:ascii="Arial-BoldMT" w:hAnsi="Arial-BoldMT" w:cs="Arial-BoldMT"/>
          <w:b/>
          <w:bCs/>
          <w:sz w:val="20"/>
          <w:szCs w:val="20"/>
        </w:rPr>
        <w:t xml:space="preserve">– </w:t>
      </w:r>
      <w:r w:rsidRPr="00F65E12">
        <w:rPr>
          <w:rFonts w:ascii="Arial" w:hAnsi="Arial" w:cs="Arial"/>
          <w:sz w:val="20"/>
          <w:szCs w:val="20"/>
        </w:rPr>
        <w:t>O julgamento da habilitação o das microempre</w:t>
      </w:r>
      <w:r>
        <w:rPr>
          <w:rFonts w:ascii="Arial" w:hAnsi="Arial" w:cs="Arial"/>
          <w:sz w:val="20"/>
          <w:szCs w:val="20"/>
        </w:rPr>
        <w:t xml:space="preserve">sas e empresas de pequeno porte </w:t>
      </w:r>
      <w:r w:rsidRPr="00F65E12">
        <w:rPr>
          <w:rFonts w:ascii="Arial" w:hAnsi="Arial" w:cs="Arial"/>
          <w:sz w:val="20"/>
          <w:szCs w:val="20"/>
        </w:rPr>
        <w:t>obedecerá aos critérios gerais definidos neste edital, ob</w:t>
      </w:r>
      <w:r>
        <w:rPr>
          <w:rFonts w:ascii="Arial" w:hAnsi="Arial" w:cs="Arial"/>
          <w:sz w:val="20"/>
          <w:szCs w:val="20"/>
        </w:rPr>
        <w:t xml:space="preserve">servadas as particularidades de </w:t>
      </w:r>
      <w:r w:rsidRPr="00F65E12">
        <w:rPr>
          <w:rFonts w:ascii="Arial" w:hAnsi="Arial" w:cs="Arial"/>
          <w:sz w:val="20"/>
          <w:szCs w:val="20"/>
        </w:rPr>
        <w:t>cada pessoa jurídica.</w:t>
      </w:r>
    </w:p>
    <w:p w14:paraId="65FF2C22" w14:textId="2B5EA54E"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14.10.1.6 </w:t>
      </w:r>
      <w:r w:rsidRPr="00F65E12">
        <w:rPr>
          <w:rFonts w:ascii="Arial-BoldMT" w:hAnsi="Arial-BoldMT" w:cs="Arial-BoldMT"/>
          <w:b/>
          <w:bCs/>
          <w:sz w:val="20"/>
          <w:szCs w:val="20"/>
        </w:rPr>
        <w:t xml:space="preserve">– </w:t>
      </w:r>
      <w:r w:rsidRPr="00F65E12">
        <w:rPr>
          <w:rFonts w:ascii="Arial" w:hAnsi="Arial" w:cs="Arial"/>
          <w:sz w:val="20"/>
          <w:szCs w:val="20"/>
        </w:rPr>
        <w:t>Havendo restrição na comprovação da regularidade fiscal e</w:t>
      </w:r>
      <w:r>
        <w:rPr>
          <w:rFonts w:ascii="Arial" w:hAnsi="Arial" w:cs="Arial"/>
          <w:sz w:val="20"/>
          <w:szCs w:val="20"/>
        </w:rPr>
        <w:t xml:space="preserve"> trabalhista, será </w:t>
      </w:r>
      <w:r w:rsidRPr="00F65E12">
        <w:rPr>
          <w:rFonts w:ascii="Arial" w:hAnsi="Arial" w:cs="Arial"/>
          <w:sz w:val="20"/>
          <w:szCs w:val="20"/>
        </w:rPr>
        <w:t>assegurado o prazo de 05 (cinco) dias úteis, conforme Lei</w:t>
      </w:r>
      <w:r>
        <w:rPr>
          <w:rFonts w:ascii="Arial" w:hAnsi="Arial" w:cs="Arial"/>
          <w:sz w:val="20"/>
          <w:szCs w:val="20"/>
        </w:rPr>
        <w:t xml:space="preserve"> Complementar nº 123/2006, cujo </w:t>
      </w:r>
      <w:r w:rsidRPr="00F65E12">
        <w:rPr>
          <w:rFonts w:ascii="Arial" w:hAnsi="Arial" w:cs="Arial"/>
          <w:sz w:val="20"/>
          <w:szCs w:val="20"/>
        </w:rPr>
        <w:t>termo inicial corresponderá ao momento em que o propone</w:t>
      </w:r>
      <w:r>
        <w:rPr>
          <w:rFonts w:ascii="Arial" w:hAnsi="Arial" w:cs="Arial"/>
          <w:sz w:val="20"/>
          <w:szCs w:val="20"/>
        </w:rPr>
        <w:t xml:space="preserve">nte for declarado o vencedor do </w:t>
      </w:r>
      <w:r w:rsidRPr="00F65E12">
        <w:rPr>
          <w:rFonts w:ascii="Arial" w:hAnsi="Arial" w:cs="Arial"/>
          <w:sz w:val="20"/>
          <w:szCs w:val="20"/>
        </w:rPr>
        <w:t>certame.</w:t>
      </w:r>
    </w:p>
    <w:p w14:paraId="4EEE5B4C" w14:textId="7A3B000B"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14.10.1.7 </w:t>
      </w:r>
      <w:r w:rsidRPr="00F65E12">
        <w:rPr>
          <w:rFonts w:ascii="Arial-BoldMT" w:hAnsi="Arial-BoldMT" w:cs="Arial-BoldMT"/>
          <w:b/>
          <w:bCs/>
          <w:sz w:val="20"/>
          <w:szCs w:val="20"/>
        </w:rPr>
        <w:t xml:space="preserve">– </w:t>
      </w:r>
      <w:r w:rsidRPr="00F65E12">
        <w:rPr>
          <w:rFonts w:ascii="Arial" w:hAnsi="Arial" w:cs="Arial"/>
          <w:sz w:val="20"/>
          <w:szCs w:val="20"/>
        </w:rPr>
        <w:t>Vencido o prazo sem a possível regulariza</w:t>
      </w:r>
      <w:r>
        <w:rPr>
          <w:rFonts w:ascii="Arial" w:hAnsi="Arial" w:cs="Arial"/>
          <w:sz w:val="20"/>
          <w:szCs w:val="20"/>
        </w:rPr>
        <w:t xml:space="preserve">ção prevista, o vencedor deverá </w:t>
      </w:r>
      <w:r w:rsidRPr="00F65E12">
        <w:rPr>
          <w:rFonts w:ascii="Arial" w:hAnsi="Arial" w:cs="Arial"/>
          <w:sz w:val="20"/>
          <w:szCs w:val="20"/>
        </w:rPr>
        <w:t xml:space="preserve">protocolar solicitação de prorrogação, por igual período, a </w:t>
      </w:r>
      <w:r>
        <w:rPr>
          <w:rFonts w:ascii="Arial" w:hAnsi="Arial" w:cs="Arial"/>
          <w:sz w:val="20"/>
          <w:szCs w:val="20"/>
        </w:rPr>
        <w:t xml:space="preserve">ser deferido conforme critérios </w:t>
      </w:r>
      <w:r w:rsidRPr="00F65E12">
        <w:rPr>
          <w:rFonts w:ascii="Arial" w:hAnsi="Arial" w:cs="Arial"/>
          <w:sz w:val="20"/>
          <w:szCs w:val="20"/>
        </w:rPr>
        <w:t>estabelecidos pela Administração Pública, para a</w:t>
      </w:r>
      <w:r>
        <w:rPr>
          <w:rFonts w:ascii="Arial" w:hAnsi="Arial" w:cs="Arial"/>
          <w:sz w:val="20"/>
          <w:szCs w:val="20"/>
        </w:rPr>
        <w:t xml:space="preserve"> regularização da documentação, </w:t>
      </w:r>
      <w:r w:rsidRPr="00F65E12">
        <w:rPr>
          <w:rFonts w:ascii="Arial" w:hAnsi="Arial" w:cs="Arial"/>
          <w:sz w:val="20"/>
          <w:szCs w:val="20"/>
        </w:rPr>
        <w:t>pagamento ou parcelamento do débito, e emissão de e</w:t>
      </w:r>
      <w:r>
        <w:rPr>
          <w:rFonts w:ascii="Arial" w:hAnsi="Arial" w:cs="Arial"/>
          <w:sz w:val="20"/>
          <w:szCs w:val="20"/>
        </w:rPr>
        <w:t xml:space="preserve">ventuais certidões negativas ou </w:t>
      </w:r>
      <w:r w:rsidRPr="00F65E12">
        <w:rPr>
          <w:rFonts w:ascii="Arial" w:hAnsi="Arial" w:cs="Arial"/>
          <w:sz w:val="20"/>
          <w:szCs w:val="20"/>
        </w:rPr>
        <w:t>positivas com efeito de certidão negativa.</w:t>
      </w:r>
    </w:p>
    <w:p w14:paraId="67DE3FFB" w14:textId="57B7C4C1"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14.10.1.8 </w:t>
      </w:r>
      <w:r w:rsidRPr="00F65E12">
        <w:rPr>
          <w:rFonts w:ascii="Arial-BoldMT" w:hAnsi="Arial-BoldMT" w:cs="Arial-BoldMT"/>
          <w:b/>
          <w:bCs/>
          <w:sz w:val="20"/>
          <w:szCs w:val="20"/>
        </w:rPr>
        <w:t xml:space="preserve">– </w:t>
      </w:r>
      <w:r w:rsidRPr="00F65E12">
        <w:rPr>
          <w:rFonts w:ascii="Arial" w:hAnsi="Arial" w:cs="Arial"/>
          <w:sz w:val="20"/>
          <w:szCs w:val="20"/>
        </w:rPr>
        <w:t>Caso o licitante não consiga, por motivos</w:t>
      </w:r>
      <w:r>
        <w:rPr>
          <w:rFonts w:ascii="Arial" w:hAnsi="Arial" w:cs="Arial"/>
          <w:sz w:val="20"/>
          <w:szCs w:val="20"/>
        </w:rPr>
        <w:t xml:space="preserve"> de superveniências devidamente </w:t>
      </w:r>
      <w:r w:rsidRPr="00F65E12">
        <w:rPr>
          <w:rFonts w:ascii="Arial" w:hAnsi="Arial" w:cs="Arial"/>
          <w:sz w:val="20"/>
          <w:szCs w:val="20"/>
        </w:rPr>
        <w:t>comprovadas, apresentar a documentação no prazo previs</w:t>
      </w:r>
      <w:r>
        <w:rPr>
          <w:rFonts w:ascii="Arial" w:hAnsi="Arial" w:cs="Arial"/>
          <w:sz w:val="20"/>
          <w:szCs w:val="20"/>
        </w:rPr>
        <w:t xml:space="preserve">to, será concedido o prazo para </w:t>
      </w:r>
      <w:r w:rsidRPr="00F65E12">
        <w:rPr>
          <w:rFonts w:ascii="Arial" w:hAnsi="Arial" w:cs="Arial"/>
          <w:sz w:val="20"/>
          <w:szCs w:val="20"/>
        </w:rPr>
        <w:t>apresentação até o momento da assinatura do Contrat</w:t>
      </w:r>
      <w:r>
        <w:rPr>
          <w:rFonts w:ascii="Arial" w:hAnsi="Arial" w:cs="Arial"/>
          <w:sz w:val="20"/>
          <w:szCs w:val="20"/>
        </w:rPr>
        <w:t xml:space="preserve">o para fazê-lo, de acordo com o </w:t>
      </w:r>
      <w:r w:rsidRPr="00F65E12">
        <w:rPr>
          <w:rFonts w:ascii="Arial" w:hAnsi="Arial" w:cs="Arial"/>
          <w:sz w:val="20"/>
          <w:szCs w:val="20"/>
        </w:rPr>
        <w:t>previsto pelo Art. 42 da LC nº 123/2006.</w:t>
      </w:r>
    </w:p>
    <w:p w14:paraId="53C2E7A6" w14:textId="5B670AEC" w:rsidR="00F65E12" w:rsidRPr="00F65E12" w:rsidRDefault="00F65E12" w:rsidP="00F65E12">
      <w:pPr>
        <w:autoSpaceDE w:val="0"/>
        <w:autoSpaceDN w:val="0"/>
        <w:adjustRightInd w:val="0"/>
        <w:spacing w:after="0" w:line="360" w:lineRule="auto"/>
        <w:jc w:val="both"/>
        <w:rPr>
          <w:rFonts w:ascii="Arial" w:hAnsi="Arial" w:cs="Arial"/>
          <w:sz w:val="20"/>
          <w:szCs w:val="20"/>
        </w:rPr>
      </w:pPr>
      <w:r w:rsidRPr="00F65E12">
        <w:rPr>
          <w:rFonts w:ascii="Arial" w:hAnsi="Arial" w:cs="Arial"/>
          <w:b/>
          <w:bCs/>
          <w:sz w:val="20"/>
          <w:szCs w:val="20"/>
        </w:rPr>
        <w:t xml:space="preserve">14.10.1.9 </w:t>
      </w:r>
      <w:r w:rsidRPr="00F65E12">
        <w:rPr>
          <w:rFonts w:ascii="Arial-BoldMT" w:hAnsi="Arial-BoldMT" w:cs="Arial-BoldMT"/>
          <w:b/>
          <w:bCs/>
          <w:sz w:val="20"/>
          <w:szCs w:val="20"/>
        </w:rPr>
        <w:t xml:space="preserve">– </w:t>
      </w:r>
      <w:r w:rsidRPr="00F65E12">
        <w:rPr>
          <w:rFonts w:ascii="Arial" w:hAnsi="Arial" w:cs="Arial"/>
          <w:sz w:val="20"/>
          <w:szCs w:val="20"/>
        </w:rPr>
        <w:t>A não regularização da documentação,</w:t>
      </w:r>
      <w:r>
        <w:rPr>
          <w:rFonts w:ascii="Arial" w:hAnsi="Arial" w:cs="Arial"/>
          <w:sz w:val="20"/>
          <w:szCs w:val="20"/>
        </w:rPr>
        <w:t xml:space="preserve"> até o momento da assinatura do </w:t>
      </w:r>
      <w:r w:rsidRPr="00F65E12">
        <w:rPr>
          <w:rFonts w:ascii="Arial" w:hAnsi="Arial" w:cs="Arial"/>
          <w:sz w:val="20"/>
          <w:szCs w:val="20"/>
        </w:rPr>
        <w:t>Contrato, implicará decadência do direito à contra</w:t>
      </w:r>
      <w:r>
        <w:rPr>
          <w:rFonts w:ascii="Arial" w:hAnsi="Arial" w:cs="Arial"/>
          <w:sz w:val="20"/>
          <w:szCs w:val="20"/>
        </w:rPr>
        <w:t xml:space="preserve">tação, sem prejuízo das sanções </w:t>
      </w:r>
      <w:r w:rsidRPr="00F65E12">
        <w:rPr>
          <w:rFonts w:ascii="Arial" w:hAnsi="Arial" w:cs="Arial"/>
          <w:sz w:val="20"/>
          <w:szCs w:val="20"/>
        </w:rPr>
        <w:t>previstas no artigo 90 da Lei nº 14.133/2021, sendo facult</w:t>
      </w:r>
      <w:r>
        <w:rPr>
          <w:rFonts w:ascii="Arial" w:hAnsi="Arial" w:cs="Arial"/>
          <w:sz w:val="20"/>
          <w:szCs w:val="20"/>
        </w:rPr>
        <w:t xml:space="preserve">ado à Administração convocar os </w:t>
      </w:r>
      <w:r w:rsidRPr="00F65E12">
        <w:rPr>
          <w:rFonts w:ascii="Arial" w:hAnsi="Arial" w:cs="Arial"/>
          <w:sz w:val="20"/>
          <w:szCs w:val="20"/>
        </w:rPr>
        <w:t>licitantes remanescentes, na ordem de classificação,</w:t>
      </w:r>
      <w:r>
        <w:rPr>
          <w:rFonts w:ascii="Arial" w:hAnsi="Arial" w:cs="Arial"/>
          <w:sz w:val="20"/>
          <w:szCs w:val="20"/>
        </w:rPr>
        <w:t xml:space="preserve"> para a celebração do contrato, </w:t>
      </w:r>
      <w:r w:rsidRPr="00F65E12">
        <w:rPr>
          <w:rFonts w:ascii="Arial" w:hAnsi="Arial" w:cs="Arial"/>
          <w:sz w:val="20"/>
          <w:szCs w:val="20"/>
        </w:rPr>
        <w:t>observando as disposições elencadas no artigo mencionado, ou revogar a licitação.</w:t>
      </w:r>
    </w:p>
    <w:p w14:paraId="5F5ADFA2" w14:textId="77777777" w:rsidR="007023A5" w:rsidRDefault="007023A5" w:rsidP="008A1D41">
      <w:pPr>
        <w:spacing w:after="0" w:line="360" w:lineRule="auto"/>
        <w:ind w:left="1134"/>
        <w:jc w:val="both"/>
        <w:rPr>
          <w:rFonts w:ascii="Arial" w:hAnsi="Arial" w:cs="Arial"/>
          <w:bCs/>
          <w:sz w:val="20"/>
          <w:szCs w:val="20"/>
        </w:rPr>
      </w:pPr>
    </w:p>
    <w:p w14:paraId="6FC88E63" w14:textId="41B82E1B" w:rsidR="00BA0264" w:rsidRDefault="00BA0264" w:rsidP="00BA0264">
      <w:pPr>
        <w:spacing w:after="0" w:line="360" w:lineRule="auto"/>
        <w:jc w:val="both"/>
        <w:rPr>
          <w:rFonts w:ascii="Arial" w:hAnsi="Arial" w:cs="Arial"/>
          <w:b/>
          <w:sz w:val="20"/>
          <w:szCs w:val="20"/>
        </w:rPr>
      </w:pPr>
      <w:r w:rsidRPr="007479B0">
        <w:rPr>
          <w:rFonts w:ascii="Arial" w:hAnsi="Arial" w:cs="Arial"/>
          <w:b/>
          <w:sz w:val="20"/>
          <w:szCs w:val="20"/>
        </w:rPr>
        <w:t>1</w:t>
      </w:r>
      <w:r w:rsidR="00F65E12">
        <w:rPr>
          <w:rFonts w:ascii="Arial" w:hAnsi="Arial" w:cs="Arial"/>
          <w:b/>
          <w:sz w:val="20"/>
          <w:szCs w:val="20"/>
        </w:rPr>
        <w:t>5</w:t>
      </w:r>
      <w:r w:rsidRPr="007479B0">
        <w:rPr>
          <w:rFonts w:ascii="Arial" w:hAnsi="Arial" w:cs="Arial"/>
          <w:b/>
          <w:sz w:val="20"/>
          <w:szCs w:val="20"/>
        </w:rPr>
        <w:t xml:space="preserve"> – RECURSOS, ADJUDICAÇÃO E HOMOLOGAÇÃO </w:t>
      </w:r>
    </w:p>
    <w:p w14:paraId="2B5733CD" w14:textId="1DD2D0B5" w:rsidR="00F65E12" w:rsidRPr="00EA246E" w:rsidRDefault="00F65E12" w:rsidP="00EA246E">
      <w:pPr>
        <w:autoSpaceDE w:val="0"/>
        <w:autoSpaceDN w:val="0"/>
        <w:adjustRightInd w:val="0"/>
        <w:spacing w:after="0" w:line="360" w:lineRule="auto"/>
        <w:jc w:val="both"/>
        <w:rPr>
          <w:rFonts w:ascii="Arial" w:hAnsi="Arial" w:cs="Arial"/>
          <w:sz w:val="20"/>
          <w:szCs w:val="20"/>
        </w:rPr>
      </w:pPr>
      <w:r w:rsidRPr="00EA246E">
        <w:rPr>
          <w:rFonts w:ascii="Arial" w:hAnsi="Arial" w:cs="Arial"/>
          <w:b/>
          <w:bCs/>
          <w:sz w:val="20"/>
          <w:szCs w:val="20"/>
        </w:rPr>
        <w:t xml:space="preserve">15.1 </w:t>
      </w:r>
      <w:r w:rsidRPr="00EA246E">
        <w:rPr>
          <w:rFonts w:ascii="Arial-BoldMT" w:hAnsi="Arial-BoldMT" w:cs="Arial-BoldMT"/>
          <w:b/>
          <w:bCs/>
          <w:sz w:val="20"/>
          <w:szCs w:val="20"/>
        </w:rPr>
        <w:t xml:space="preserve">– </w:t>
      </w:r>
      <w:r w:rsidRPr="00EA246E">
        <w:rPr>
          <w:rFonts w:ascii="Arial" w:hAnsi="Arial" w:cs="Arial"/>
          <w:sz w:val="20"/>
          <w:szCs w:val="20"/>
        </w:rPr>
        <w:t>Ao final da Fase de Habilitação, o licitante que desejar questionar os atos praticados, terá o prazo</w:t>
      </w:r>
      <w:r w:rsidR="00EA246E">
        <w:rPr>
          <w:rFonts w:ascii="Arial" w:hAnsi="Arial" w:cs="Arial"/>
          <w:sz w:val="20"/>
          <w:szCs w:val="20"/>
        </w:rPr>
        <w:t xml:space="preserve"> </w:t>
      </w:r>
      <w:r w:rsidRPr="00EA246E">
        <w:rPr>
          <w:rFonts w:ascii="Arial" w:hAnsi="Arial" w:cs="Arial"/>
          <w:sz w:val="20"/>
          <w:szCs w:val="20"/>
        </w:rPr>
        <w:t xml:space="preserve">de 1 (uma) hora para registrar no Sistema </w:t>
      </w:r>
      <w:r w:rsidR="00EA246E">
        <w:rPr>
          <w:rFonts w:ascii="Arial" w:hAnsi="Arial" w:cs="Arial"/>
          <w:sz w:val="20"/>
          <w:szCs w:val="20"/>
        </w:rPr>
        <w:t xml:space="preserve">LICITANET </w:t>
      </w:r>
      <w:r w:rsidRPr="00EA246E">
        <w:rPr>
          <w:rFonts w:ascii="Arial" w:hAnsi="Arial" w:cs="Arial"/>
          <w:sz w:val="20"/>
          <w:szCs w:val="20"/>
        </w:rPr>
        <w:t>a intenção de manifestar recurso.</w:t>
      </w:r>
    </w:p>
    <w:p w14:paraId="61560EEE" w14:textId="2E4131B1" w:rsidR="00F65E12" w:rsidRPr="00EA246E" w:rsidRDefault="00F65E12" w:rsidP="00EA246E">
      <w:pPr>
        <w:autoSpaceDE w:val="0"/>
        <w:autoSpaceDN w:val="0"/>
        <w:adjustRightInd w:val="0"/>
        <w:spacing w:after="0" w:line="360" w:lineRule="auto"/>
        <w:jc w:val="both"/>
        <w:rPr>
          <w:rFonts w:ascii="Arial" w:hAnsi="Arial" w:cs="Arial"/>
          <w:sz w:val="20"/>
          <w:szCs w:val="20"/>
        </w:rPr>
      </w:pPr>
      <w:r w:rsidRPr="00EA246E">
        <w:rPr>
          <w:rFonts w:ascii="Arial" w:hAnsi="Arial" w:cs="Arial"/>
          <w:b/>
          <w:bCs/>
          <w:sz w:val="20"/>
          <w:szCs w:val="20"/>
        </w:rPr>
        <w:t xml:space="preserve">15.1.1 </w:t>
      </w:r>
      <w:r w:rsidRPr="00EA246E">
        <w:rPr>
          <w:rFonts w:ascii="Arial-BoldMT" w:hAnsi="Arial-BoldMT" w:cs="Arial-BoldMT"/>
          <w:b/>
          <w:bCs/>
          <w:sz w:val="20"/>
          <w:szCs w:val="20"/>
        </w:rPr>
        <w:t xml:space="preserve">– </w:t>
      </w:r>
      <w:r w:rsidRPr="00EA246E">
        <w:rPr>
          <w:rFonts w:ascii="Arial" w:hAnsi="Arial" w:cs="Arial"/>
          <w:sz w:val="20"/>
          <w:szCs w:val="20"/>
        </w:rPr>
        <w:t>Registrada a intenção, abrir-se-á o prazo de 03 (três)</w:t>
      </w:r>
      <w:r w:rsidR="00EA246E">
        <w:rPr>
          <w:rFonts w:ascii="Arial" w:hAnsi="Arial" w:cs="Arial"/>
          <w:sz w:val="20"/>
          <w:szCs w:val="20"/>
        </w:rPr>
        <w:t xml:space="preserve"> dias para apresentação da peça </w:t>
      </w:r>
      <w:r w:rsidRPr="00EA246E">
        <w:rPr>
          <w:rFonts w:ascii="Arial" w:hAnsi="Arial" w:cs="Arial"/>
          <w:sz w:val="20"/>
          <w:szCs w:val="20"/>
        </w:rPr>
        <w:t>recursal contendo suas razões, ficando as demais licitantes desde</w:t>
      </w:r>
      <w:r w:rsidR="00EA246E">
        <w:rPr>
          <w:rFonts w:ascii="Arial" w:hAnsi="Arial" w:cs="Arial"/>
          <w:sz w:val="20"/>
          <w:szCs w:val="20"/>
        </w:rPr>
        <w:t xml:space="preserve"> logo intimadas para apresentar </w:t>
      </w:r>
      <w:r w:rsidRPr="00EA246E">
        <w:rPr>
          <w:rFonts w:ascii="Arial" w:hAnsi="Arial" w:cs="Arial"/>
          <w:sz w:val="20"/>
          <w:szCs w:val="20"/>
        </w:rPr>
        <w:t>contrarrazões, caso seja de seu interesse, em igual número de dias, que começarão a correr no</w:t>
      </w:r>
      <w:r w:rsidR="00EA246E">
        <w:rPr>
          <w:rFonts w:ascii="Arial" w:hAnsi="Arial" w:cs="Arial"/>
          <w:sz w:val="20"/>
          <w:szCs w:val="20"/>
        </w:rPr>
        <w:t xml:space="preserve"> </w:t>
      </w:r>
      <w:r w:rsidRPr="00EA246E">
        <w:rPr>
          <w:rFonts w:ascii="Arial" w:hAnsi="Arial" w:cs="Arial"/>
          <w:sz w:val="20"/>
          <w:szCs w:val="20"/>
        </w:rPr>
        <w:t>término do prazo do recorrente, sendo-lhes assegurada vista d</w:t>
      </w:r>
      <w:r w:rsidR="00EA246E">
        <w:rPr>
          <w:rFonts w:ascii="Arial" w:hAnsi="Arial" w:cs="Arial"/>
          <w:sz w:val="20"/>
          <w:szCs w:val="20"/>
        </w:rPr>
        <w:t xml:space="preserve">os autos, assim que concluída a </w:t>
      </w:r>
      <w:r w:rsidRPr="00EA246E">
        <w:rPr>
          <w:rFonts w:ascii="Arial" w:hAnsi="Arial" w:cs="Arial"/>
          <w:sz w:val="20"/>
          <w:szCs w:val="20"/>
        </w:rPr>
        <w:t>montagem da pasta do processo.</w:t>
      </w:r>
    </w:p>
    <w:p w14:paraId="16F7E4FC" w14:textId="22B295B5" w:rsidR="00F65E12" w:rsidRPr="00EA246E" w:rsidRDefault="00F65E12" w:rsidP="00EA246E">
      <w:pPr>
        <w:autoSpaceDE w:val="0"/>
        <w:autoSpaceDN w:val="0"/>
        <w:adjustRightInd w:val="0"/>
        <w:spacing w:after="0" w:line="360" w:lineRule="auto"/>
        <w:jc w:val="both"/>
        <w:rPr>
          <w:rFonts w:ascii="Arial" w:hAnsi="Arial" w:cs="Arial"/>
          <w:sz w:val="20"/>
          <w:szCs w:val="20"/>
        </w:rPr>
      </w:pPr>
      <w:r w:rsidRPr="00EA246E">
        <w:rPr>
          <w:rFonts w:ascii="Arial" w:hAnsi="Arial" w:cs="Arial"/>
          <w:b/>
          <w:bCs/>
          <w:sz w:val="20"/>
          <w:szCs w:val="20"/>
        </w:rPr>
        <w:t xml:space="preserve">15.2 </w:t>
      </w:r>
      <w:r w:rsidRPr="00EA246E">
        <w:rPr>
          <w:rFonts w:ascii="Arial-BoldMT" w:hAnsi="Arial-BoldMT" w:cs="Arial-BoldMT"/>
          <w:b/>
          <w:bCs/>
          <w:sz w:val="20"/>
          <w:szCs w:val="20"/>
        </w:rPr>
        <w:t xml:space="preserve">– </w:t>
      </w:r>
      <w:r w:rsidRPr="00EA246E">
        <w:rPr>
          <w:rFonts w:ascii="Arial" w:hAnsi="Arial" w:cs="Arial"/>
          <w:sz w:val="20"/>
          <w:szCs w:val="20"/>
        </w:rPr>
        <w:t>Interposto o recurso, a pregoeira pode reconsiderar a sua deci</w:t>
      </w:r>
      <w:r w:rsidR="00EA246E">
        <w:rPr>
          <w:rFonts w:ascii="Arial" w:hAnsi="Arial" w:cs="Arial"/>
          <w:sz w:val="20"/>
          <w:szCs w:val="20"/>
        </w:rPr>
        <w:t xml:space="preserve">são ou encaminhá-lo devidamente </w:t>
      </w:r>
      <w:r w:rsidRPr="00EA246E">
        <w:rPr>
          <w:rFonts w:ascii="Arial" w:hAnsi="Arial" w:cs="Arial"/>
          <w:sz w:val="20"/>
          <w:szCs w:val="20"/>
        </w:rPr>
        <w:t>informado à autoridade competente.</w:t>
      </w:r>
    </w:p>
    <w:p w14:paraId="20CF64B1" w14:textId="066DF30F" w:rsidR="00F65E12" w:rsidRPr="00EA246E" w:rsidRDefault="00F65E12" w:rsidP="00EA246E">
      <w:pPr>
        <w:autoSpaceDE w:val="0"/>
        <w:autoSpaceDN w:val="0"/>
        <w:adjustRightInd w:val="0"/>
        <w:spacing w:after="0" w:line="360" w:lineRule="auto"/>
        <w:jc w:val="both"/>
        <w:rPr>
          <w:rFonts w:ascii="Arial" w:hAnsi="Arial" w:cs="Arial"/>
          <w:sz w:val="20"/>
          <w:szCs w:val="20"/>
        </w:rPr>
      </w:pPr>
      <w:r w:rsidRPr="00EA246E">
        <w:rPr>
          <w:rFonts w:ascii="Arial" w:hAnsi="Arial" w:cs="Arial"/>
          <w:b/>
          <w:bCs/>
          <w:sz w:val="20"/>
          <w:szCs w:val="20"/>
        </w:rPr>
        <w:t xml:space="preserve">15.2.1 </w:t>
      </w:r>
      <w:r w:rsidRPr="00EA246E">
        <w:rPr>
          <w:rFonts w:ascii="Arial-BoldMT" w:hAnsi="Arial-BoldMT" w:cs="Arial-BoldMT"/>
          <w:b/>
          <w:bCs/>
          <w:sz w:val="20"/>
          <w:szCs w:val="20"/>
        </w:rPr>
        <w:t xml:space="preserve">– </w:t>
      </w:r>
      <w:r w:rsidRPr="00EA246E">
        <w:rPr>
          <w:rFonts w:ascii="Arial" w:hAnsi="Arial" w:cs="Arial"/>
          <w:sz w:val="20"/>
          <w:szCs w:val="20"/>
        </w:rPr>
        <w:t>O recurso terá efeito suspensivo e o seu acolhimento importará a invalidação dos a</w:t>
      </w:r>
      <w:r w:rsidR="00EA246E">
        <w:rPr>
          <w:rFonts w:ascii="Arial" w:hAnsi="Arial" w:cs="Arial"/>
          <w:sz w:val="20"/>
          <w:szCs w:val="20"/>
        </w:rPr>
        <w:t xml:space="preserve">tos </w:t>
      </w:r>
      <w:r w:rsidRPr="00EA246E">
        <w:rPr>
          <w:rFonts w:ascii="Arial" w:hAnsi="Arial" w:cs="Arial"/>
          <w:sz w:val="20"/>
          <w:szCs w:val="20"/>
        </w:rPr>
        <w:t>insuscetíveis de aproveitamento.</w:t>
      </w:r>
    </w:p>
    <w:p w14:paraId="494FDD05" w14:textId="71F5F421" w:rsidR="00F65E12" w:rsidRPr="00EA246E" w:rsidRDefault="00F65E12" w:rsidP="00EA246E">
      <w:pPr>
        <w:autoSpaceDE w:val="0"/>
        <w:autoSpaceDN w:val="0"/>
        <w:adjustRightInd w:val="0"/>
        <w:spacing w:after="0" w:line="360" w:lineRule="auto"/>
        <w:jc w:val="both"/>
        <w:rPr>
          <w:rFonts w:ascii="Arial" w:hAnsi="Arial" w:cs="Arial"/>
          <w:sz w:val="20"/>
          <w:szCs w:val="20"/>
        </w:rPr>
      </w:pPr>
      <w:r w:rsidRPr="00EA246E">
        <w:rPr>
          <w:rFonts w:ascii="Arial" w:hAnsi="Arial" w:cs="Arial"/>
          <w:b/>
          <w:bCs/>
          <w:sz w:val="20"/>
          <w:szCs w:val="20"/>
        </w:rPr>
        <w:t xml:space="preserve">15.2.2 </w:t>
      </w:r>
      <w:r w:rsidRPr="00EA246E">
        <w:rPr>
          <w:rFonts w:ascii="Arial-BoldMT" w:hAnsi="Arial-BoldMT" w:cs="Arial-BoldMT"/>
          <w:b/>
          <w:bCs/>
          <w:sz w:val="20"/>
          <w:szCs w:val="20"/>
        </w:rPr>
        <w:t xml:space="preserve">– </w:t>
      </w:r>
      <w:r w:rsidRPr="00EA246E">
        <w:rPr>
          <w:rFonts w:ascii="Arial" w:hAnsi="Arial" w:cs="Arial"/>
          <w:sz w:val="20"/>
          <w:szCs w:val="20"/>
        </w:rPr>
        <w:t>Os documentos de Habilitação das demais licitantes pode</w:t>
      </w:r>
      <w:r w:rsidR="00EA246E">
        <w:rPr>
          <w:rFonts w:ascii="Arial" w:hAnsi="Arial" w:cs="Arial"/>
          <w:sz w:val="20"/>
          <w:szCs w:val="20"/>
        </w:rPr>
        <w:t xml:space="preserve">rão ser solicitados pela Equipe </w:t>
      </w:r>
      <w:r w:rsidRPr="00EA246E">
        <w:rPr>
          <w:rFonts w:ascii="Arial" w:hAnsi="Arial" w:cs="Arial"/>
          <w:sz w:val="20"/>
          <w:szCs w:val="20"/>
        </w:rPr>
        <w:t>de Pregão, até julgamento final dos recursos.</w:t>
      </w:r>
    </w:p>
    <w:p w14:paraId="17DEF41E" w14:textId="33D73DCB" w:rsidR="00F65E12" w:rsidRPr="00EA246E" w:rsidRDefault="00F65E12" w:rsidP="00EA246E">
      <w:pPr>
        <w:autoSpaceDE w:val="0"/>
        <w:autoSpaceDN w:val="0"/>
        <w:adjustRightInd w:val="0"/>
        <w:spacing w:after="0" w:line="360" w:lineRule="auto"/>
        <w:jc w:val="both"/>
        <w:rPr>
          <w:rFonts w:ascii="Arial" w:hAnsi="Arial" w:cs="Arial"/>
          <w:sz w:val="20"/>
          <w:szCs w:val="20"/>
        </w:rPr>
      </w:pPr>
      <w:r w:rsidRPr="00EA246E">
        <w:rPr>
          <w:rFonts w:ascii="Arial" w:hAnsi="Arial" w:cs="Arial"/>
          <w:b/>
          <w:bCs/>
          <w:sz w:val="20"/>
          <w:szCs w:val="20"/>
        </w:rPr>
        <w:t xml:space="preserve">15.3 </w:t>
      </w:r>
      <w:r w:rsidRPr="00EA246E">
        <w:rPr>
          <w:rFonts w:ascii="Arial-BoldMT" w:hAnsi="Arial-BoldMT" w:cs="Arial-BoldMT"/>
          <w:b/>
          <w:bCs/>
          <w:sz w:val="20"/>
          <w:szCs w:val="20"/>
        </w:rPr>
        <w:t xml:space="preserve">– </w:t>
      </w:r>
      <w:r w:rsidRPr="00EA246E">
        <w:rPr>
          <w:rFonts w:ascii="Arial" w:hAnsi="Arial" w:cs="Arial"/>
          <w:sz w:val="20"/>
          <w:szCs w:val="20"/>
        </w:rPr>
        <w:t xml:space="preserve">Os recursos e contrarrazões deverão ser enviados, exclusivamente, através da Plataforma </w:t>
      </w:r>
      <w:r w:rsidR="00EA246E">
        <w:rPr>
          <w:rFonts w:ascii="Arial" w:hAnsi="Arial" w:cs="Arial"/>
          <w:sz w:val="20"/>
          <w:szCs w:val="20"/>
        </w:rPr>
        <w:t>LICITANET</w:t>
      </w:r>
      <w:r w:rsidRPr="00EA246E">
        <w:rPr>
          <w:rFonts w:ascii="Arial" w:hAnsi="Arial" w:cs="Arial"/>
          <w:sz w:val="20"/>
          <w:szCs w:val="20"/>
        </w:rPr>
        <w:t>.</w:t>
      </w:r>
    </w:p>
    <w:p w14:paraId="6298EB4E" w14:textId="6FE789AA" w:rsidR="00F65E12" w:rsidRPr="00EA246E" w:rsidRDefault="00F65E12" w:rsidP="00EA246E">
      <w:pPr>
        <w:autoSpaceDE w:val="0"/>
        <w:autoSpaceDN w:val="0"/>
        <w:adjustRightInd w:val="0"/>
        <w:spacing w:after="0" w:line="360" w:lineRule="auto"/>
        <w:jc w:val="both"/>
        <w:rPr>
          <w:rFonts w:ascii="Arial" w:hAnsi="Arial" w:cs="Arial"/>
          <w:sz w:val="20"/>
          <w:szCs w:val="20"/>
        </w:rPr>
      </w:pPr>
      <w:r w:rsidRPr="00EA246E">
        <w:rPr>
          <w:rFonts w:ascii="Arial" w:hAnsi="Arial" w:cs="Arial"/>
          <w:b/>
          <w:bCs/>
          <w:sz w:val="20"/>
          <w:szCs w:val="20"/>
        </w:rPr>
        <w:t xml:space="preserve">15.4 </w:t>
      </w:r>
      <w:r w:rsidRPr="00EA246E">
        <w:rPr>
          <w:rFonts w:ascii="Arial-BoldMT" w:hAnsi="Arial-BoldMT" w:cs="Arial-BoldMT"/>
          <w:b/>
          <w:bCs/>
          <w:sz w:val="20"/>
          <w:szCs w:val="20"/>
        </w:rPr>
        <w:t xml:space="preserve">– </w:t>
      </w:r>
      <w:r w:rsidRPr="00EA246E">
        <w:rPr>
          <w:rFonts w:ascii="Arial" w:hAnsi="Arial" w:cs="Arial"/>
          <w:sz w:val="20"/>
          <w:szCs w:val="20"/>
        </w:rPr>
        <w:t>O resultado do recurso será divulgado no Sítio Ofi</w:t>
      </w:r>
      <w:r w:rsidR="00EA246E">
        <w:rPr>
          <w:rFonts w:ascii="Arial" w:hAnsi="Arial" w:cs="Arial"/>
          <w:sz w:val="20"/>
          <w:szCs w:val="20"/>
        </w:rPr>
        <w:t xml:space="preserve">cial do SAAE de Sacramento </w:t>
      </w:r>
      <w:r w:rsidRPr="00EA246E">
        <w:rPr>
          <w:rFonts w:ascii="Arial" w:hAnsi="Arial" w:cs="Arial"/>
          <w:sz w:val="20"/>
          <w:szCs w:val="20"/>
        </w:rPr>
        <w:t>(www.sa</w:t>
      </w:r>
      <w:r w:rsidR="00EA246E">
        <w:rPr>
          <w:rFonts w:ascii="Arial" w:hAnsi="Arial" w:cs="Arial"/>
          <w:sz w:val="20"/>
          <w:szCs w:val="20"/>
        </w:rPr>
        <w:t>aesac</w:t>
      </w:r>
      <w:r w:rsidRPr="00EA246E">
        <w:rPr>
          <w:rFonts w:ascii="Arial" w:hAnsi="Arial" w:cs="Arial"/>
          <w:sz w:val="20"/>
          <w:szCs w:val="20"/>
        </w:rPr>
        <w:t xml:space="preserve">.mg.gov.br) e também na Plataforma </w:t>
      </w:r>
      <w:r w:rsidR="00EA246E">
        <w:rPr>
          <w:rFonts w:ascii="Arial" w:hAnsi="Arial" w:cs="Arial"/>
          <w:sz w:val="20"/>
          <w:szCs w:val="20"/>
        </w:rPr>
        <w:t>LICITANET</w:t>
      </w:r>
      <w:r w:rsidRPr="00EA246E">
        <w:rPr>
          <w:rFonts w:ascii="Arial" w:hAnsi="Arial" w:cs="Arial"/>
          <w:sz w:val="20"/>
          <w:szCs w:val="20"/>
        </w:rPr>
        <w:t>.</w:t>
      </w:r>
    </w:p>
    <w:p w14:paraId="3BE0F6D5" w14:textId="41E054B3" w:rsidR="00F65E12" w:rsidRPr="00EA246E" w:rsidRDefault="00F65E12" w:rsidP="00EA246E">
      <w:pPr>
        <w:autoSpaceDE w:val="0"/>
        <w:autoSpaceDN w:val="0"/>
        <w:adjustRightInd w:val="0"/>
        <w:spacing w:after="0" w:line="360" w:lineRule="auto"/>
        <w:jc w:val="both"/>
        <w:rPr>
          <w:rFonts w:ascii="Arial" w:hAnsi="Arial" w:cs="Arial"/>
          <w:sz w:val="20"/>
          <w:szCs w:val="20"/>
        </w:rPr>
      </w:pPr>
      <w:r w:rsidRPr="00EA246E">
        <w:rPr>
          <w:rFonts w:ascii="Arial" w:hAnsi="Arial" w:cs="Arial"/>
          <w:b/>
          <w:bCs/>
          <w:sz w:val="20"/>
          <w:szCs w:val="20"/>
        </w:rPr>
        <w:lastRenderedPageBreak/>
        <w:t xml:space="preserve">15.5 </w:t>
      </w:r>
      <w:r w:rsidRPr="00EA246E">
        <w:rPr>
          <w:rFonts w:ascii="Arial-BoldMT" w:hAnsi="Arial-BoldMT" w:cs="Arial-BoldMT"/>
          <w:b/>
          <w:bCs/>
          <w:sz w:val="20"/>
          <w:szCs w:val="20"/>
        </w:rPr>
        <w:t xml:space="preserve">– </w:t>
      </w:r>
      <w:r w:rsidRPr="00EA246E">
        <w:rPr>
          <w:rFonts w:ascii="Arial" w:hAnsi="Arial" w:cs="Arial"/>
          <w:sz w:val="20"/>
          <w:szCs w:val="20"/>
        </w:rPr>
        <w:t xml:space="preserve">Transcorrido o prazo sem interposição de recurso, no caso da desistência expressa </w:t>
      </w:r>
      <w:r w:rsidR="00EA246E">
        <w:rPr>
          <w:rFonts w:ascii="Arial" w:hAnsi="Arial" w:cs="Arial"/>
          <w:sz w:val="20"/>
          <w:szCs w:val="20"/>
        </w:rPr>
        <w:t xml:space="preserve">ou após o </w:t>
      </w:r>
      <w:r w:rsidRPr="00EA246E">
        <w:rPr>
          <w:rFonts w:ascii="Arial" w:hAnsi="Arial" w:cs="Arial"/>
          <w:sz w:val="20"/>
          <w:szCs w:val="20"/>
        </w:rPr>
        <w:t>julgamento dos recursos interpostos e constatada a regularidade dos atos praticados, a Autoridade</w:t>
      </w:r>
    </w:p>
    <w:p w14:paraId="51CD979A" w14:textId="406A0FBD" w:rsidR="00F65E12" w:rsidRDefault="00F65E12" w:rsidP="00EA246E">
      <w:pPr>
        <w:spacing w:after="0" w:line="360" w:lineRule="auto"/>
        <w:jc w:val="both"/>
        <w:rPr>
          <w:rFonts w:ascii="Arial" w:hAnsi="Arial" w:cs="Arial"/>
          <w:sz w:val="20"/>
          <w:szCs w:val="20"/>
        </w:rPr>
      </w:pPr>
      <w:r w:rsidRPr="00EA246E">
        <w:rPr>
          <w:rFonts w:ascii="Arial" w:hAnsi="Arial" w:cs="Arial"/>
          <w:sz w:val="20"/>
          <w:szCs w:val="20"/>
        </w:rPr>
        <w:t>Competente irá adjudicar e homologar o objeto do certame à licitante vencedora.</w:t>
      </w:r>
    </w:p>
    <w:p w14:paraId="5EC14C45" w14:textId="77777777" w:rsidR="00EA246E" w:rsidRDefault="00EA246E" w:rsidP="00EA246E">
      <w:pPr>
        <w:spacing w:after="0" w:line="360" w:lineRule="auto"/>
        <w:jc w:val="both"/>
        <w:rPr>
          <w:rFonts w:ascii="Arial" w:hAnsi="Arial" w:cs="Arial"/>
          <w:sz w:val="20"/>
          <w:szCs w:val="20"/>
        </w:rPr>
      </w:pPr>
    </w:p>
    <w:p w14:paraId="1BD068AA" w14:textId="7C67E3FA" w:rsidR="00A96D97" w:rsidRPr="007479B0" w:rsidRDefault="00A96D97" w:rsidP="00A96D97">
      <w:pPr>
        <w:tabs>
          <w:tab w:val="left" w:pos="7384"/>
        </w:tabs>
        <w:spacing w:after="0" w:line="360" w:lineRule="auto"/>
        <w:jc w:val="both"/>
        <w:rPr>
          <w:rFonts w:ascii="Arial" w:hAnsi="Arial" w:cs="Arial"/>
          <w:b/>
          <w:sz w:val="20"/>
          <w:szCs w:val="20"/>
        </w:rPr>
      </w:pPr>
      <w:r w:rsidRPr="007479B0">
        <w:rPr>
          <w:rFonts w:ascii="Arial" w:hAnsi="Arial" w:cs="Arial"/>
          <w:b/>
          <w:sz w:val="20"/>
          <w:szCs w:val="20"/>
        </w:rPr>
        <w:t>1</w:t>
      </w:r>
      <w:r w:rsidR="00EA246E">
        <w:rPr>
          <w:rFonts w:ascii="Arial" w:hAnsi="Arial" w:cs="Arial"/>
          <w:b/>
          <w:sz w:val="20"/>
          <w:szCs w:val="20"/>
        </w:rPr>
        <w:t>6</w:t>
      </w:r>
      <w:r w:rsidRPr="007479B0">
        <w:rPr>
          <w:rFonts w:ascii="Arial" w:hAnsi="Arial" w:cs="Arial"/>
          <w:b/>
          <w:sz w:val="20"/>
          <w:szCs w:val="20"/>
        </w:rPr>
        <w:t xml:space="preserve"> – DAS SANÇÕES </w:t>
      </w:r>
      <w:r w:rsidR="00EA246E">
        <w:rPr>
          <w:rFonts w:ascii="Arial" w:hAnsi="Arial" w:cs="Arial"/>
          <w:b/>
          <w:sz w:val="20"/>
          <w:szCs w:val="20"/>
        </w:rPr>
        <w:t>PARA O CASO DE INADIMPLEMENTE</w:t>
      </w:r>
    </w:p>
    <w:p w14:paraId="3981069E" w14:textId="632072A2" w:rsidR="00BA0264" w:rsidRPr="007479B0" w:rsidRDefault="0024104E" w:rsidP="00EA246E">
      <w:pPr>
        <w:tabs>
          <w:tab w:val="left" w:pos="7384"/>
        </w:tabs>
        <w:spacing w:after="0" w:line="360" w:lineRule="auto"/>
        <w:jc w:val="both"/>
        <w:rPr>
          <w:rFonts w:ascii="Arial" w:hAnsi="Arial" w:cs="Arial"/>
          <w:bCs/>
          <w:sz w:val="20"/>
          <w:szCs w:val="20"/>
        </w:rPr>
      </w:pPr>
      <w:r w:rsidRPr="007479B0">
        <w:rPr>
          <w:rFonts w:ascii="Arial" w:hAnsi="Arial" w:cs="Arial"/>
          <w:bCs/>
          <w:sz w:val="20"/>
          <w:szCs w:val="20"/>
        </w:rPr>
        <w:t>1</w:t>
      </w:r>
      <w:r w:rsidR="00EA246E">
        <w:rPr>
          <w:rFonts w:ascii="Arial" w:hAnsi="Arial" w:cs="Arial"/>
          <w:bCs/>
          <w:sz w:val="20"/>
          <w:szCs w:val="20"/>
        </w:rPr>
        <w:t>6</w:t>
      </w:r>
      <w:r w:rsidR="00BA0264" w:rsidRPr="007479B0">
        <w:rPr>
          <w:rFonts w:ascii="Arial" w:hAnsi="Arial" w:cs="Arial"/>
          <w:bCs/>
          <w:sz w:val="20"/>
          <w:szCs w:val="20"/>
        </w:rPr>
        <w:t xml:space="preserve">.1 – </w:t>
      </w:r>
      <w:r w:rsidR="00EA246E" w:rsidRPr="00EA246E">
        <w:rPr>
          <w:rFonts w:ascii="Arial" w:hAnsi="Arial" w:cs="Arial"/>
          <w:bCs/>
          <w:sz w:val="20"/>
          <w:szCs w:val="20"/>
        </w:rPr>
        <w:t>Na hipótese de descumprimento das normas deste edital ou da</w:t>
      </w:r>
      <w:r w:rsidR="00EA246E">
        <w:rPr>
          <w:rFonts w:ascii="Arial" w:hAnsi="Arial" w:cs="Arial"/>
          <w:bCs/>
          <w:sz w:val="20"/>
          <w:szCs w:val="20"/>
        </w:rPr>
        <w:t xml:space="preserve"> inexecução total ou parcial da </w:t>
      </w:r>
      <w:r w:rsidR="00EA246E" w:rsidRPr="00EA246E">
        <w:rPr>
          <w:rFonts w:ascii="Arial" w:hAnsi="Arial" w:cs="Arial"/>
          <w:bCs/>
          <w:sz w:val="20"/>
          <w:szCs w:val="20"/>
        </w:rPr>
        <w:t xml:space="preserve">entrega, o </w:t>
      </w:r>
      <w:r w:rsidR="00EA246E">
        <w:rPr>
          <w:rFonts w:ascii="Arial" w:hAnsi="Arial" w:cs="Arial"/>
          <w:bCs/>
          <w:sz w:val="20"/>
          <w:szCs w:val="20"/>
        </w:rPr>
        <w:t>SAAE</w:t>
      </w:r>
      <w:r w:rsidR="00EA246E" w:rsidRPr="00EA246E">
        <w:rPr>
          <w:rFonts w:ascii="Arial" w:hAnsi="Arial" w:cs="Arial"/>
          <w:bCs/>
          <w:sz w:val="20"/>
          <w:szCs w:val="20"/>
        </w:rPr>
        <w:t>, garantido a apresentação de prévia defesa, poderá</w:t>
      </w:r>
      <w:r w:rsidR="00EA246E">
        <w:rPr>
          <w:rFonts w:ascii="Arial" w:hAnsi="Arial" w:cs="Arial"/>
          <w:bCs/>
          <w:sz w:val="20"/>
          <w:szCs w:val="20"/>
        </w:rPr>
        <w:t xml:space="preserve"> aplicar à licitante vencedora, </w:t>
      </w:r>
      <w:r w:rsidR="00EA246E" w:rsidRPr="00EA246E">
        <w:rPr>
          <w:rFonts w:ascii="Arial" w:hAnsi="Arial" w:cs="Arial"/>
          <w:bCs/>
          <w:sz w:val="20"/>
          <w:szCs w:val="20"/>
        </w:rPr>
        <w:t>sem prejuízo da responsabilização civil e penal cabíveis, as seguintes sanções:</w:t>
      </w:r>
    </w:p>
    <w:p w14:paraId="25E79E63" w14:textId="2A5798C5" w:rsidR="00BA0264" w:rsidRPr="007479B0" w:rsidRDefault="0024104E" w:rsidP="00BA0264">
      <w:pPr>
        <w:tabs>
          <w:tab w:val="left" w:pos="7384"/>
        </w:tabs>
        <w:spacing w:after="0" w:line="360" w:lineRule="auto"/>
        <w:ind w:left="567"/>
        <w:jc w:val="both"/>
        <w:rPr>
          <w:rFonts w:ascii="Arial" w:hAnsi="Arial" w:cs="Arial"/>
          <w:bCs/>
          <w:sz w:val="20"/>
          <w:szCs w:val="20"/>
        </w:rPr>
      </w:pPr>
      <w:r w:rsidRPr="007479B0">
        <w:rPr>
          <w:rFonts w:ascii="Arial" w:hAnsi="Arial" w:cs="Arial"/>
          <w:bCs/>
          <w:sz w:val="20"/>
          <w:szCs w:val="20"/>
        </w:rPr>
        <w:t>1</w:t>
      </w:r>
      <w:r w:rsidR="00EA246E">
        <w:rPr>
          <w:rFonts w:ascii="Arial" w:hAnsi="Arial" w:cs="Arial"/>
          <w:bCs/>
          <w:sz w:val="20"/>
          <w:szCs w:val="20"/>
        </w:rPr>
        <w:t>6</w:t>
      </w:r>
      <w:r w:rsidR="00BA0264" w:rsidRPr="007479B0">
        <w:rPr>
          <w:rFonts w:ascii="Arial" w:hAnsi="Arial" w:cs="Arial"/>
          <w:bCs/>
          <w:sz w:val="20"/>
          <w:szCs w:val="20"/>
        </w:rPr>
        <w:t xml:space="preserve">.1.1 – </w:t>
      </w:r>
      <w:r w:rsidR="00BA0264" w:rsidRPr="00EA246E">
        <w:rPr>
          <w:rFonts w:ascii="Arial" w:hAnsi="Arial" w:cs="Arial"/>
          <w:b/>
          <w:bCs/>
          <w:sz w:val="20"/>
          <w:szCs w:val="20"/>
        </w:rPr>
        <w:t>advertência</w:t>
      </w:r>
    </w:p>
    <w:p w14:paraId="41B3FE47" w14:textId="5453F5B0" w:rsidR="00BA0264" w:rsidRDefault="0024104E" w:rsidP="00EA246E">
      <w:pPr>
        <w:tabs>
          <w:tab w:val="left" w:pos="7384"/>
        </w:tabs>
        <w:spacing w:after="0" w:line="360" w:lineRule="auto"/>
        <w:ind w:left="567"/>
        <w:jc w:val="both"/>
        <w:rPr>
          <w:rFonts w:ascii="Arial" w:hAnsi="Arial" w:cs="Arial"/>
          <w:bCs/>
          <w:sz w:val="20"/>
          <w:szCs w:val="20"/>
        </w:rPr>
      </w:pPr>
      <w:r w:rsidRPr="007479B0">
        <w:rPr>
          <w:rFonts w:ascii="Arial" w:hAnsi="Arial" w:cs="Arial"/>
          <w:bCs/>
          <w:sz w:val="20"/>
          <w:szCs w:val="20"/>
        </w:rPr>
        <w:t>1</w:t>
      </w:r>
      <w:r w:rsidR="00EA246E">
        <w:rPr>
          <w:rFonts w:ascii="Arial" w:hAnsi="Arial" w:cs="Arial"/>
          <w:bCs/>
          <w:sz w:val="20"/>
          <w:szCs w:val="20"/>
        </w:rPr>
        <w:t>6</w:t>
      </w:r>
      <w:r w:rsidR="00BA0264" w:rsidRPr="007479B0">
        <w:rPr>
          <w:rFonts w:ascii="Arial" w:hAnsi="Arial" w:cs="Arial"/>
          <w:bCs/>
          <w:sz w:val="20"/>
          <w:szCs w:val="20"/>
        </w:rPr>
        <w:t xml:space="preserve">.1.2 – </w:t>
      </w:r>
      <w:r w:rsidR="00EA246E" w:rsidRPr="00EA246E">
        <w:rPr>
          <w:rFonts w:ascii="Arial" w:hAnsi="Arial" w:cs="Arial"/>
          <w:b/>
          <w:bCs/>
          <w:sz w:val="20"/>
          <w:szCs w:val="20"/>
        </w:rPr>
        <w:t>multa</w:t>
      </w:r>
      <w:r w:rsidR="00EA246E">
        <w:rPr>
          <w:rFonts w:ascii="Arial" w:hAnsi="Arial" w:cs="Arial"/>
          <w:bCs/>
          <w:sz w:val="20"/>
          <w:szCs w:val="20"/>
        </w:rPr>
        <w:t xml:space="preserve">, </w:t>
      </w:r>
      <w:r w:rsidR="00EA246E" w:rsidRPr="007479B0">
        <w:rPr>
          <w:rFonts w:ascii="Arial" w:hAnsi="Arial" w:cs="Arial"/>
          <w:bCs/>
          <w:sz w:val="20"/>
          <w:szCs w:val="20"/>
        </w:rPr>
        <w:t>na</w:t>
      </w:r>
      <w:r w:rsidR="00EA246E" w:rsidRPr="00EA246E">
        <w:rPr>
          <w:rFonts w:ascii="Arial" w:hAnsi="Arial" w:cs="Arial"/>
          <w:bCs/>
          <w:sz w:val="20"/>
          <w:szCs w:val="20"/>
        </w:rPr>
        <w:t xml:space="preserve"> forma descrita na Minuta Contratual constante deste Edital;</w:t>
      </w:r>
    </w:p>
    <w:p w14:paraId="57020546" w14:textId="574EEE12" w:rsidR="00EA246E" w:rsidRPr="00EA246E" w:rsidRDefault="00EA246E" w:rsidP="00EA246E">
      <w:pPr>
        <w:tabs>
          <w:tab w:val="left" w:pos="7384"/>
        </w:tabs>
        <w:spacing w:after="0" w:line="360" w:lineRule="auto"/>
        <w:ind w:left="567"/>
        <w:jc w:val="both"/>
        <w:rPr>
          <w:rFonts w:ascii="Arial" w:hAnsi="Arial" w:cs="Arial"/>
          <w:bCs/>
          <w:sz w:val="20"/>
          <w:szCs w:val="20"/>
        </w:rPr>
      </w:pPr>
      <w:r w:rsidRPr="00EA246E">
        <w:rPr>
          <w:rFonts w:ascii="Arial" w:hAnsi="Arial" w:cs="Arial"/>
          <w:bCs/>
          <w:sz w:val="20"/>
          <w:szCs w:val="20"/>
        </w:rPr>
        <w:t xml:space="preserve">16.1.2.1 – O valor das multas a que se refere o item 16.1.2, </w:t>
      </w:r>
      <w:r>
        <w:rPr>
          <w:rFonts w:ascii="Arial" w:hAnsi="Arial" w:cs="Arial"/>
          <w:bCs/>
          <w:sz w:val="20"/>
          <w:szCs w:val="20"/>
        </w:rPr>
        <w:t xml:space="preserve">uma vez aplicadas e para </w:t>
      </w:r>
      <w:r w:rsidR="00960970">
        <w:rPr>
          <w:rFonts w:ascii="Arial" w:hAnsi="Arial" w:cs="Arial"/>
          <w:bCs/>
          <w:sz w:val="20"/>
          <w:szCs w:val="20"/>
        </w:rPr>
        <w:t>efeito de</w:t>
      </w:r>
      <w:r w:rsidRPr="00EA246E">
        <w:rPr>
          <w:rFonts w:ascii="Arial" w:hAnsi="Arial" w:cs="Arial"/>
          <w:bCs/>
          <w:sz w:val="20"/>
          <w:szCs w:val="20"/>
        </w:rPr>
        <w:t xml:space="preserve"> cobrança, poderá ser automaticamente deduzida do pagamento à licitante.</w:t>
      </w:r>
    </w:p>
    <w:p w14:paraId="0391268D" w14:textId="77777777" w:rsidR="00EA246E" w:rsidRPr="00EA246E" w:rsidRDefault="00EA246E" w:rsidP="00EA246E">
      <w:pPr>
        <w:tabs>
          <w:tab w:val="left" w:pos="7384"/>
        </w:tabs>
        <w:spacing w:after="0" w:line="360" w:lineRule="auto"/>
        <w:ind w:left="567"/>
        <w:jc w:val="both"/>
        <w:rPr>
          <w:rFonts w:ascii="Arial" w:hAnsi="Arial" w:cs="Arial"/>
          <w:bCs/>
          <w:sz w:val="20"/>
          <w:szCs w:val="20"/>
        </w:rPr>
      </w:pPr>
      <w:r w:rsidRPr="00EA246E">
        <w:rPr>
          <w:rFonts w:ascii="Arial" w:hAnsi="Arial" w:cs="Arial"/>
          <w:bCs/>
          <w:sz w:val="20"/>
          <w:szCs w:val="20"/>
        </w:rPr>
        <w:t>16.1.3. – As multas não são compensatórias e não excluem as perdas e danos resultantes.</w:t>
      </w:r>
    </w:p>
    <w:p w14:paraId="703DA6A9" w14:textId="2211A618" w:rsidR="00EA246E" w:rsidRPr="00EA246E" w:rsidRDefault="00EA246E" w:rsidP="00EA246E">
      <w:pPr>
        <w:tabs>
          <w:tab w:val="left" w:pos="7384"/>
        </w:tabs>
        <w:spacing w:after="0" w:line="360" w:lineRule="auto"/>
        <w:ind w:left="567"/>
        <w:jc w:val="both"/>
        <w:rPr>
          <w:rFonts w:ascii="Arial" w:hAnsi="Arial" w:cs="Arial"/>
          <w:bCs/>
          <w:sz w:val="20"/>
          <w:szCs w:val="20"/>
        </w:rPr>
      </w:pPr>
      <w:r w:rsidRPr="00EA246E">
        <w:rPr>
          <w:rFonts w:ascii="Arial" w:hAnsi="Arial" w:cs="Arial"/>
          <w:bCs/>
          <w:sz w:val="20"/>
          <w:szCs w:val="20"/>
        </w:rPr>
        <w:t>16.1.4 – Ficará impedida de licitar e contratar com a Administr</w:t>
      </w:r>
      <w:r>
        <w:rPr>
          <w:rFonts w:ascii="Arial" w:hAnsi="Arial" w:cs="Arial"/>
          <w:bCs/>
          <w:sz w:val="20"/>
          <w:szCs w:val="20"/>
        </w:rPr>
        <w:t xml:space="preserve">ação, ou enquanto perdurarem os </w:t>
      </w:r>
      <w:r w:rsidRPr="00EA246E">
        <w:rPr>
          <w:rFonts w:ascii="Arial" w:hAnsi="Arial" w:cs="Arial"/>
          <w:bCs/>
          <w:sz w:val="20"/>
          <w:szCs w:val="20"/>
        </w:rPr>
        <w:t>motivos determinantes da punição, a licitante, contratada, e/ou responsável pelas infrações</w:t>
      </w:r>
      <w:r>
        <w:rPr>
          <w:rFonts w:ascii="Arial" w:hAnsi="Arial" w:cs="Arial"/>
          <w:bCs/>
          <w:sz w:val="20"/>
          <w:szCs w:val="20"/>
        </w:rPr>
        <w:t xml:space="preserve">, </w:t>
      </w:r>
      <w:r w:rsidRPr="00EA246E">
        <w:rPr>
          <w:rFonts w:ascii="Arial" w:hAnsi="Arial" w:cs="Arial"/>
          <w:bCs/>
          <w:sz w:val="20"/>
          <w:szCs w:val="20"/>
        </w:rPr>
        <w:t>decorrente das previsões do artigo 155 da Lei Federal nº 14.133/</w:t>
      </w:r>
      <w:r>
        <w:rPr>
          <w:rFonts w:ascii="Arial" w:hAnsi="Arial" w:cs="Arial"/>
          <w:bCs/>
          <w:sz w:val="20"/>
          <w:szCs w:val="20"/>
        </w:rPr>
        <w:t xml:space="preserve">2021, vinculado a aplicação das </w:t>
      </w:r>
      <w:r w:rsidRPr="00EA246E">
        <w:rPr>
          <w:rFonts w:ascii="Arial" w:hAnsi="Arial" w:cs="Arial"/>
          <w:bCs/>
          <w:sz w:val="20"/>
          <w:szCs w:val="20"/>
        </w:rPr>
        <w:t>sanções dispostas no 156, da referida norma legal.</w:t>
      </w:r>
    </w:p>
    <w:p w14:paraId="01E3637F" w14:textId="680E88BE" w:rsidR="00EA246E" w:rsidRPr="00EA246E" w:rsidRDefault="00EA246E" w:rsidP="00EA246E">
      <w:pPr>
        <w:tabs>
          <w:tab w:val="left" w:pos="7384"/>
        </w:tabs>
        <w:spacing w:after="0" w:line="360" w:lineRule="auto"/>
        <w:ind w:left="567"/>
        <w:jc w:val="both"/>
        <w:rPr>
          <w:rFonts w:ascii="Arial" w:hAnsi="Arial" w:cs="Arial"/>
          <w:bCs/>
          <w:sz w:val="20"/>
          <w:szCs w:val="20"/>
        </w:rPr>
      </w:pPr>
      <w:r w:rsidRPr="00EA246E">
        <w:rPr>
          <w:rFonts w:ascii="Arial" w:hAnsi="Arial" w:cs="Arial"/>
          <w:bCs/>
          <w:sz w:val="20"/>
          <w:szCs w:val="20"/>
        </w:rPr>
        <w:t>16.1.4.1 – Declaração de inidoneidade para licitar ou contrat</w:t>
      </w:r>
      <w:r>
        <w:rPr>
          <w:rFonts w:ascii="Arial" w:hAnsi="Arial" w:cs="Arial"/>
          <w:bCs/>
          <w:sz w:val="20"/>
          <w:szCs w:val="20"/>
        </w:rPr>
        <w:t xml:space="preserve">ar com a administração pública, </w:t>
      </w:r>
      <w:r w:rsidRPr="00EA246E">
        <w:rPr>
          <w:rFonts w:ascii="Arial" w:hAnsi="Arial" w:cs="Arial"/>
          <w:bCs/>
          <w:sz w:val="20"/>
          <w:szCs w:val="20"/>
        </w:rPr>
        <w:t>enquanto perdurar os motivos determinantes da puni</w:t>
      </w:r>
      <w:r>
        <w:rPr>
          <w:rFonts w:ascii="Arial" w:hAnsi="Arial" w:cs="Arial"/>
          <w:bCs/>
          <w:sz w:val="20"/>
          <w:szCs w:val="20"/>
        </w:rPr>
        <w:t xml:space="preserve">ção ou até que seja promovida a </w:t>
      </w:r>
      <w:r w:rsidRPr="00EA246E">
        <w:rPr>
          <w:rFonts w:ascii="Arial" w:hAnsi="Arial" w:cs="Arial"/>
          <w:bCs/>
          <w:sz w:val="20"/>
          <w:szCs w:val="20"/>
        </w:rPr>
        <w:t>reabilitação.</w:t>
      </w:r>
    </w:p>
    <w:p w14:paraId="2508203C" w14:textId="70E88CFD" w:rsidR="00EA246E" w:rsidRPr="00EA246E" w:rsidRDefault="00EA246E" w:rsidP="00EA246E">
      <w:pPr>
        <w:tabs>
          <w:tab w:val="left" w:pos="7384"/>
        </w:tabs>
        <w:spacing w:after="0" w:line="360" w:lineRule="auto"/>
        <w:ind w:left="567"/>
        <w:jc w:val="both"/>
        <w:rPr>
          <w:rFonts w:ascii="Arial" w:hAnsi="Arial" w:cs="Arial"/>
          <w:bCs/>
          <w:sz w:val="20"/>
          <w:szCs w:val="20"/>
        </w:rPr>
      </w:pPr>
      <w:r w:rsidRPr="00EA246E">
        <w:rPr>
          <w:rFonts w:ascii="Arial" w:hAnsi="Arial" w:cs="Arial"/>
          <w:bCs/>
          <w:sz w:val="20"/>
          <w:szCs w:val="20"/>
        </w:rPr>
        <w:t>16.1.5 – A reabilitação será realizada perante a própria autorid</w:t>
      </w:r>
      <w:r>
        <w:rPr>
          <w:rFonts w:ascii="Arial" w:hAnsi="Arial" w:cs="Arial"/>
          <w:bCs/>
          <w:sz w:val="20"/>
          <w:szCs w:val="20"/>
        </w:rPr>
        <w:t xml:space="preserve">ade que aplicou a penalidade, a </w:t>
      </w:r>
      <w:r w:rsidRPr="00EA246E">
        <w:rPr>
          <w:rFonts w:ascii="Arial" w:hAnsi="Arial" w:cs="Arial"/>
          <w:bCs/>
          <w:sz w:val="20"/>
          <w:szCs w:val="20"/>
        </w:rPr>
        <w:t>qual será concedida sempre que a licitante vencedora ressarcir a Administração pelos prejuízos</w:t>
      </w:r>
      <w:r>
        <w:rPr>
          <w:rFonts w:ascii="Arial" w:hAnsi="Arial" w:cs="Arial"/>
          <w:bCs/>
          <w:sz w:val="20"/>
          <w:szCs w:val="20"/>
        </w:rPr>
        <w:t xml:space="preserve"> </w:t>
      </w:r>
      <w:r w:rsidRPr="00EA246E">
        <w:rPr>
          <w:rFonts w:ascii="Arial" w:hAnsi="Arial" w:cs="Arial"/>
          <w:bCs/>
          <w:sz w:val="20"/>
          <w:szCs w:val="20"/>
        </w:rPr>
        <w:t>resultantes depois de decorrido o prazo da sanção aplicada.</w:t>
      </w:r>
    </w:p>
    <w:p w14:paraId="20A3D50C" w14:textId="6FACB008" w:rsidR="00EA246E" w:rsidRPr="00EA246E" w:rsidRDefault="00EA246E" w:rsidP="00EA246E">
      <w:pPr>
        <w:tabs>
          <w:tab w:val="left" w:pos="7384"/>
        </w:tabs>
        <w:spacing w:after="0" w:line="360" w:lineRule="auto"/>
        <w:ind w:left="567"/>
        <w:jc w:val="both"/>
        <w:rPr>
          <w:rFonts w:ascii="Arial" w:hAnsi="Arial" w:cs="Arial"/>
          <w:bCs/>
          <w:sz w:val="20"/>
          <w:szCs w:val="20"/>
        </w:rPr>
      </w:pPr>
      <w:r w:rsidRPr="00EA246E">
        <w:rPr>
          <w:rFonts w:ascii="Arial" w:hAnsi="Arial" w:cs="Arial"/>
          <w:bCs/>
          <w:sz w:val="20"/>
          <w:szCs w:val="20"/>
        </w:rPr>
        <w:t>16.1.6 – As sanções previstas nesta cláusula, poderão ser ap</w:t>
      </w:r>
      <w:r>
        <w:rPr>
          <w:rFonts w:ascii="Arial" w:hAnsi="Arial" w:cs="Arial"/>
          <w:bCs/>
          <w:sz w:val="20"/>
          <w:szCs w:val="20"/>
        </w:rPr>
        <w:t xml:space="preserve">licadas juntamente, facultada a </w:t>
      </w:r>
      <w:r w:rsidRPr="00EA246E">
        <w:rPr>
          <w:rFonts w:ascii="Arial" w:hAnsi="Arial" w:cs="Arial"/>
          <w:bCs/>
          <w:sz w:val="20"/>
          <w:szCs w:val="20"/>
        </w:rPr>
        <w:t>defesa prévia da interessada no respectivo processo, no prazo de 05 (cinco) dias úteis.</w:t>
      </w:r>
    </w:p>
    <w:p w14:paraId="34054677" w14:textId="4FA2C05F" w:rsidR="00EA246E" w:rsidRDefault="00EA246E" w:rsidP="00EA246E">
      <w:pPr>
        <w:tabs>
          <w:tab w:val="left" w:pos="7384"/>
        </w:tabs>
        <w:spacing w:after="0" w:line="360" w:lineRule="auto"/>
        <w:ind w:left="567"/>
        <w:jc w:val="both"/>
        <w:rPr>
          <w:rFonts w:ascii="Arial" w:hAnsi="Arial" w:cs="Arial"/>
          <w:bCs/>
          <w:sz w:val="20"/>
          <w:szCs w:val="20"/>
        </w:rPr>
      </w:pPr>
      <w:r w:rsidRPr="00EA246E">
        <w:rPr>
          <w:rFonts w:ascii="Arial" w:hAnsi="Arial" w:cs="Arial"/>
          <w:bCs/>
          <w:sz w:val="20"/>
          <w:szCs w:val="20"/>
        </w:rPr>
        <w:t>16.1.7 – A sanção a ser estabelecida é de competência excl</w:t>
      </w:r>
      <w:r>
        <w:rPr>
          <w:rFonts w:ascii="Arial" w:hAnsi="Arial" w:cs="Arial"/>
          <w:bCs/>
          <w:sz w:val="20"/>
          <w:szCs w:val="20"/>
        </w:rPr>
        <w:t>usiva da Autoridade Superior do SAAE</w:t>
      </w:r>
      <w:r w:rsidRPr="00EA246E">
        <w:rPr>
          <w:rFonts w:ascii="Arial" w:hAnsi="Arial" w:cs="Arial"/>
          <w:bCs/>
          <w:sz w:val="20"/>
          <w:szCs w:val="20"/>
        </w:rPr>
        <w:t>, facultada a defesa do interessado no respectivo processo.</w:t>
      </w:r>
    </w:p>
    <w:p w14:paraId="0EF9C044" w14:textId="77777777" w:rsidR="00463D9F" w:rsidRDefault="00463D9F" w:rsidP="007D3B0D">
      <w:pPr>
        <w:tabs>
          <w:tab w:val="left" w:pos="7384"/>
        </w:tabs>
        <w:spacing w:after="0" w:line="360" w:lineRule="auto"/>
        <w:jc w:val="both"/>
        <w:rPr>
          <w:rFonts w:ascii="Arial" w:hAnsi="Arial" w:cs="Arial"/>
          <w:bCs/>
          <w:sz w:val="20"/>
          <w:szCs w:val="20"/>
        </w:rPr>
      </w:pPr>
    </w:p>
    <w:p w14:paraId="09DA4890" w14:textId="77777777"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 </w:t>
      </w:r>
      <w:r w:rsidRPr="00960970">
        <w:rPr>
          <w:rFonts w:ascii="Arial-BoldMT" w:hAnsi="Arial-BoldMT" w:cs="Arial-BoldMT"/>
          <w:b/>
          <w:bCs/>
          <w:sz w:val="20"/>
          <w:szCs w:val="20"/>
        </w:rPr>
        <w:t xml:space="preserve">– </w:t>
      </w:r>
      <w:r w:rsidRPr="00960970">
        <w:rPr>
          <w:rFonts w:ascii="Arial" w:hAnsi="Arial" w:cs="Arial"/>
          <w:b/>
          <w:bCs/>
          <w:sz w:val="20"/>
          <w:szCs w:val="20"/>
        </w:rPr>
        <w:t>REGISTRO DE PREÇOS E ASSINATURA DA ATA</w:t>
      </w:r>
    </w:p>
    <w:p w14:paraId="161E7077" w14:textId="77777777"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 </w:t>
      </w:r>
      <w:r w:rsidRPr="00960970">
        <w:rPr>
          <w:rFonts w:ascii="Arial-BoldMT" w:hAnsi="Arial-BoldMT" w:cs="Arial-BoldMT"/>
          <w:b/>
          <w:bCs/>
          <w:sz w:val="20"/>
          <w:szCs w:val="20"/>
        </w:rPr>
        <w:t xml:space="preserve">– </w:t>
      </w:r>
      <w:r w:rsidRPr="00960970">
        <w:rPr>
          <w:rFonts w:ascii="Arial" w:hAnsi="Arial" w:cs="Arial"/>
          <w:b/>
          <w:bCs/>
          <w:sz w:val="20"/>
          <w:szCs w:val="20"/>
        </w:rPr>
        <w:t>DO REGISTRO DE PREÇOS</w:t>
      </w:r>
    </w:p>
    <w:p w14:paraId="28CD48E4" w14:textId="77777777"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17.1.1 </w:t>
      </w:r>
      <w:r w:rsidRPr="00960970">
        <w:rPr>
          <w:rFonts w:ascii="Arial-BoldMT" w:hAnsi="Arial-BoldMT" w:cs="Arial-BoldMT"/>
          <w:b/>
          <w:bCs/>
          <w:sz w:val="20"/>
          <w:szCs w:val="20"/>
        </w:rPr>
        <w:t xml:space="preserve">– </w:t>
      </w:r>
      <w:r w:rsidRPr="00960970">
        <w:rPr>
          <w:rFonts w:ascii="Arial" w:hAnsi="Arial" w:cs="Arial"/>
          <w:b/>
          <w:bCs/>
          <w:sz w:val="20"/>
          <w:szCs w:val="20"/>
        </w:rPr>
        <w:t>DA ADESÃO À ATA DE REGISTRO DE PREÇOS</w:t>
      </w:r>
    </w:p>
    <w:p w14:paraId="6F4CD46F" w14:textId="2B9980E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 </w:t>
      </w:r>
      <w:r w:rsidRPr="00960970">
        <w:rPr>
          <w:rFonts w:ascii="Arial-BoldMT" w:hAnsi="Arial-BoldMT" w:cs="Arial-BoldMT"/>
          <w:b/>
          <w:bCs/>
          <w:sz w:val="20"/>
          <w:szCs w:val="20"/>
        </w:rPr>
        <w:t xml:space="preserve">– </w:t>
      </w:r>
      <w:r w:rsidRPr="00960970">
        <w:rPr>
          <w:rFonts w:ascii="Arial" w:hAnsi="Arial" w:cs="Arial"/>
          <w:sz w:val="20"/>
          <w:szCs w:val="20"/>
        </w:rPr>
        <w:t xml:space="preserve">A faculdade de aderir à ata de registro de preços </w:t>
      </w:r>
      <w:r w:rsidR="00960970">
        <w:rPr>
          <w:rFonts w:ascii="Arial" w:hAnsi="Arial" w:cs="Arial"/>
          <w:sz w:val="20"/>
          <w:szCs w:val="20"/>
        </w:rPr>
        <w:t xml:space="preserve">na condição de não participante </w:t>
      </w:r>
      <w:r w:rsidRPr="00960970">
        <w:rPr>
          <w:rFonts w:ascii="Arial" w:hAnsi="Arial" w:cs="Arial"/>
          <w:sz w:val="20"/>
          <w:szCs w:val="20"/>
        </w:rPr>
        <w:t>poderá ser exercida, por órgãos e entidades da A</w:t>
      </w:r>
      <w:r w:rsidR="00960970">
        <w:rPr>
          <w:rFonts w:ascii="Arial" w:hAnsi="Arial" w:cs="Arial"/>
          <w:sz w:val="20"/>
          <w:szCs w:val="20"/>
        </w:rPr>
        <w:t xml:space="preserve">dministração Pública municipal, </w:t>
      </w:r>
      <w:r w:rsidRPr="00960970">
        <w:rPr>
          <w:rFonts w:ascii="Arial" w:hAnsi="Arial" w:cs="Arial"/>
          <w:sz w:val="20"/>
          <w:szCs w:val="20"/>
        </w:rPr>
        <w:t>relativamente a ata de registro de preços de órgão ou e</w:t>
      </w:r>
      <w:r w:rsidR="00960970">
        <w:rPr>
          <w:rFonts w:ascii="Arial" w:hAnsi="Arial" w:cs="Arial"/>
          <w:sz w:val="20"/>
          <w:szCs w:val="20"/>
        </w:rPr>
        <w:t xml:space="preserve">ntidade gerenciadora municipal, </w:t>
      </w:r>
      <w:r w:rsidRPr="00960970">
        <w:rPr>
          <w:rFonts w:ascii="Arial" w:hAnsi="Arial" w:cs="Arial"/>
          <w:sz w:val="20"/>
          <w:szCs w:val="20"/>
        </w:rPr>
        <w:t xml:space="preserve">desde que o sistema de registro de preços tenha sido </w:t>
      </w:r>
      <w:r w:rsidR="00960970">
        <w:rPr>
          <w:rFonts w:ascii="Arial" w:hAnsi="Arial" w:cs="Arial"/>
          <w:sz w:val="20"/>
          <w:szCs w:val="20"/>
        </w:rPr>
        <w:t xml:space="preserve">formalizado mediante licitação, </w:t>
      </w:r>
      <w:r w:rsidRPr="00960970">
        <w:rPr>
          <w:rFonts w:ascii="Arial" w:hAnsi="Arial" w:cs="Arial"/>
          <w:sz w:val="20"/>
          <w:szCs w:val="20"/>
        </w:rPr>
        <w:t>observados os seguintes requisitos:</w:t>
      </w:r>
    </w:p>
    <w:p w14:paraId="2246179D" w14:textId="56872C75"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 </w:t>
      </w:r>
      <w:r w:rsidRPr="00960970">
        <w:rPr>
          <w:rFonts w:ascii="Arial-BoldMT" w:hAnsi="Arial-BoldMT" w:cs="Arial-BoldMT"/>
          <w:b/>
          <w:bCs/>
          <w:sz w:val="20"/>
          <w:szCs w:val="20"/>
        </w:rPr>
        <w:t xml:space="preserve">– </w:t>
      </w:r>
      <w:r w:rsidRPr="00960970">
        <w:rPr>
          <w:rFonts w:ascii="Arial" w:hAnsi="Arial" w:cs="Arial"/>
          <w:sz w:val="20"/>
          <w:szCs w:val="20"/>
        </w:rPr>
        <w:t>apresentação de justificativa da va</w:t>
      </w:r>
      <w:r w:rsidR="00960970">
        <w:rPr>
          <w:rFonts w:ascii="Arial" w:hAnsi="Arial" w:cs="Arial"/>
          <w:sz w:val="20"/>
          <w:szCs w:val="20"/>
        </w:rPr>
        <w:t xml:space="preserve">ntagem da adesão, inclusive em </w:t>
      </w:r>
      <w:r w:rsidRPr="00960970">
        <w:rPr>
          <w:rFonts w:ascii="Arial" w:hAnsi="Arial" w:cs="Arial"/>
          <w:sz w:val="20"/>
          <w:szCs w:val="20"/>
        </w:rPr>
        <w:t>situações de provável desabastecimento ou descontinuidade de serviço público;</w:t>
      </w:r>
    </w:p>
    <w:p w14:paraId="2D55214F" w14:textId="7E859A40"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17.1.1.1.2 </w:t>
      </w:r>
      <w:r w:rsidRPr="00960970">
        <w:rPr>
          <w:rFonts w:ascii="Arial-BoldMT" w:hAnsi="Arial-BoldMT" w:cs="Arial-BoldMT"/>
          <w:b/>
          <w:bCs/>
          <w:sz w:val="20"/>
          <w:szCs w:val="20"/>
        </w:rPr>
        <w:t xml:space="preserve">– </w:t>
      </w:r>
      <w:r w:rsidRPr="00960970">
        <w:rPr>
          <w:rFonts w:ascii="Arial" w:hAnsi="Arial" w:cs="Arial"/>
          <w:sz w:val="20"/>
          <w:szCs w:val="20"/>
        </w:rPr>
        <w:t>demonstração de que os valores regis</w:t>
      </w:r>
      <w:r w:rsidR="00960970">
        <w:rPr>
          <w:rFonts w:ascii="Arial" w:hAnsi="Arial" w:cs="Arial"/>
          <w:sz w:val="20"/>
          <w:szCs w:val="20"/>
        </w:rPr>
        <w:t xml:space="preserve">trados estão compatíveis com os </w:t>
      </w:r>
      <w:r w:rsidRPr="00960970">
        <w:rPr>
          <w:rFonts w:ascii="Arial" w:hAnsi="Arial" w:cs="Arial"/>
          <w:sz w:val="20"/>
          <w:szCs w:val="20"/>
        </w:rPr>
        <w:t>valores praticados pelo mercado na forma do art. 23 da Lei nº 14.133, de 2021; e</w:t>
      </w:r>
    </w:p>
    <w:p w14:paraId="2B7EEF0D" w14:textId="6C35030E"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lastRenderedPageBreak/>
        <w:t xml:space="preserve">17.1.1.1.3 </w:t>
      </w:r>
      <w:r w:rsidRPr="00960970">
        <w:rPr>
          <w:rFonts w:ascii="Arial-BoldMT" w:hAnsi="Arial-BoldMT" w:cs="Arial-BoldMT"/>
          <w:b/>
          <w:bCs/>
          <w:sz w:val="20"/>
          <w:szCs w:val="20"/>
        </w:rPr>
        <w:t xml:space="preserve">– </w:t>
      </w:r>
      <w:r w:rsidRPr="00960970">
        <w:rPr>
          <w:rFonts w:ascii="Arial" w:hAnsi="Arial" w:cs="Arial"/>
          <w:sz w:val="20"/>
          <w:szCs w:val="20"/>
        </w:rPr>
        <w:t>consulta e aceitação prévias do órgã</w:t>
      </w:r>
      <w:r w:rsidR="00960970">
        <w:rPr>
          <w:rFonts w:ascii="Arial" w:hAnsi="Arial" w:cs="Arial"/>
          <w:sz w:val="20"/>
          <w:szCs w:val="20"/>
        </w:rPr>
        <w:t xml:space="preserve">o ou da entidade gerenciadora e </w:t>
      </w:r>
      <w:r w:rsidRPr="00960970">
        <w:rPr>
          <w:rFonts w:ascii="Arial" w:hAnsi="Arial" w:cs="Arial"/>
          <w:sz w:val="20"/>
          <w:szCs w:val="20"/>
        </w:rPr>
        <w:t>do fornecedor.</w:t>
      </w:r>
    </w:p>
    <w:p w14:paraId="4CD38C6B" w14:textId="55E753A0"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17.1.1.2 </w:t>
      </w:r>
      <w:r w:rsidRPr="00960970">
        <w:rPr>
          <w:rFonts w:ascii="Arial-BoldMT" w:hAnsi="Arial-BoldMT" w:cs="Arial-BoldMT"/>
          <w:b/>
          <w:bCs/>
          <w:sz w:val="20"/>
          <w:szCs w:val="20"/>
        </w:rPr>
        <w:t xml:space="preserve">– </w:t>
      </w:r>
      <w:r w:rsidRPr="00960970">
        <w:rPr>
          <w:rFonts w:ascii="Arial" w:hAnsi="Arial" w:cs="Arial"/>
          <w:sz w:val="20"/>
          <w:szCs w:val="20"/>
        </w:rPr>
        <w:t>A autorização do órgão ou entidade gerenciado</w:t>
      </w:r>
      <w:r w:rsidR="00960970">
        <w:rPr>
          <w:rFonts w:ascii="Arial" w:hAnsi="Arial" w:cs="Arial"/>
          <w:sz w:val="20"/>
          <w:szCs w:val="20"/>
        </w:rPr>
        <w:t xml:space="preserve">ra apenas será realizada após a </w:t>
      </w:r>
      <w:r w:rsidRPr="00960970">
        <w:rPr>
          <w:rFonts w:ascii="Arial" w:hAnsi="Arial" w:cs="Arial"/>
          <w:sz w:val="20"/>
          <w:szCs w:val="20"/>
        </w:rPr>
        <w:t>aceitação da adesão pelo fornecedor.</w:t>
      </w:r>
    </w:p>
    <w:p w14:paraId="7AB6250F" w14:textId="78B6DEB3"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17.1.1.3 </w:t>
      </w:r>
      <w:r w:rsidRPr="00960970">
        <w:rPr>
          <w:rFonts w:ascii="Arial-BoldMT" w:hAnsi="Arial-BoldMT" w:cs="Arial-BoldMT"/>
          <w:b/>
          <w:bCs/>
          <w:sz w:val="20"/>
          <w:szCs w:val="20"/>
        </w:rPr>
        <w:t xml:space="preserve">– </w:t>
      </w:r>
      <w:r w:rsidRPr="00960970">
        <w:rPr>
          <w:rFonts w:ascii="Arial" w:hAnsi="Arial" w:cs="Arial"/>
          <w:sz w:val="20"/>
          <w:szCs w:val="20"/>
        </w:rPr>
        <w:t>O órgão ou entidade gerenciadora poderá re</w:t>
      </w:r>
      <w:r w:rsidR="00960970">
        <w:rPr>
          <w:rFonts w:ascii="Arial" w:hAnsi="Arial" w:cs="Arial"/>
          <w:sz w:val="20"/>
          <w:szCs w:val="20"/>
        </w:rPr>
        <w:t xml:space="preserve">jeitar adesões caso elas possam </w:t>
      </w:r>
      <w:r w:rsidRPr="00960970">
        <w:rPr>
          <w:rFonts w:ascii="Arial" w:hAnsi="Arial" w:cs="Arial"/>
          <w:sz w:val="20"/>
          <w:szCs w:val="20"/>
        </w:rPr>
        <w:t>acarretar prejuízo à execução de seus próprios c</w:t>
      </w:r>
      <w:r w:rsidR="00960970">
        <w:rPr>
          <w:rFonts w:ascii="Arial" w:hAnsi="Arial" w:cs="Arial"/>
          <w:sz w:val="20"/>
          <w:szCs w:val="20"/>
        </w:rPr>
        <w:t xml:space="preserve">ontratos ou à sua capacidade de </w:t>
      </w:r>
      <w:r w:rsidRPr="00960970">
        <w:rPr>
          <w:rFonts w:ascii="Arial" w:hAnsi="Arial" w:cs="Arial"/>
          <w:sz w:val="20"/>
          <w:szCs w:val="20"/>
        </w:rPr>
        <w:t>gerenciamento.</w:t>
      </w:r>
    </w:p>
    <w:p w14:paraId="1CBD6A08" w14:textId="53B26CB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17.1.1.4 </w:t>
      </w:r>
      <w:r w:rsidRPr="00960970">
        <w:rPr>
          <w:rFonts w:ascii="Arial-BoldMT" w:hAnsi="Arial-BoldMT" w:cs="Arial-BoldMT"/>
          <w:b/>
          <w:bCs/>
          <w:sz w:val="20"/>
          <w:szCs w:val="20"/>
        </w:rPr>
        <w:t xml:space="preserve">– </w:t>
      </w:r>
      <w:r w:rsidRPr="00960970">
        <w:rPr>
          <w:rFonts w:ascii="Arial" w:hAnsi="Arial" w:cs="Arial"/>
          <w:sz w:val="20"/>
          <w:szCs w:val="20"/>
        </w:rPr>
        <w:t xml:space="preserve">Após a autorização do </w:t>
      </w:r>
      <w:r w:rsidR="00960970" w:rsidRPr="00960970">
        <w:rPr>
          <w:rFonts w:ascii="Arial" w:hAnsi="Arial" w:cs="Arial"/>
          <w:sz w:val="20"/>
          <w:szCs w:val="20"/>
        </w:rPr>
        <w:t>órgão</w:t>
      </w:r>
      <w:r w:rsidRPr="00960970">
        <w:rPr>
          <w:rFonts w:ascii="Arial" w:hAnsi="Arial" w:cs="Arial"/>
          <w:sz w:val="20"/>
          <w:szCs w:val="20"/>
        </w:rPr>
        <w:t xml:space="preserve"> o ou da entidade ge</w:t>
      </w:r>
      <w:r w:rsidR="00960970">
        <w:rPr>
          <w:rFonts w:ascii="Arial" w:hAnsi="Arial" w:cs="Arial"/>
          <w:sz w:val="20"/>
          <w:szCs w:val="20"/>
        </w:rPr>
        <w:t xml:space="preserve">renciadora, o órgão ou entidade </w:t>
      </w:r>
      <w:r w:rsidRPr="00960970">
        <w:rPr>
          <w:rFonts w:ascii="Arial" w:hAnsi="Arial" w:cs="Arial"/>
          <w:sz w:val="20"/>
          <w:szCs w:val="20"/>
        </w:rPr>
        <w:t>não participante deverá efetivar a aquisição ou a contra</w:t>
      </w:r>
      <w:r w:rsidR="00960970">
        <w:rPr>
          <w:rFonts w:ascii="Arial" w:hAnsi="Arial" w:cs="Arial"/>
          <w:sz w:val="20"/>
          <w:szCs w:val="20"/>
        </w:rPr>
        <w:t xml:space="preserve">tação solicitada em até noventa </w:t>
      </w:r>
      <w:r w:rsidRPr="00960970">
        <w:rPr>
          <w:rFonts w:ascii="Arial" w:hAnsi="Arial" w:cs="Arial"/>
          <w:sz w:val="20"/>
          <w:szCs w:val="20"/>
        </w:rPr>
        <w:t>dias, observado o prazo de vigência da ata.</w:t>
      </w:r>
    </w:p>
    <w:p w14:paraId="40D9BFA2" w14:textId="2B03F01C"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17.1.1.5 </w:t>
      </w:r>
      <w:r w:rsidRPr="00960970">
        <w:rPr>
          <w:rFonts w:ascii="Arial-BoldMT" w:hAnsi="Arial-BoldMT" w:cs="Arial-BoldMT"/>
          <w:b/>
          <w:bCs/>
          <w:sz w:val="20"/>
          <w:szCs w:val="20"/>
        </w:rPr>
        <w:t xml:space="preserve">– </w:t>
      </w:r>
      <w:r w:rsidRPr="00960970">
        <w:rPr>
          <w:rFonts w:ascii="Arial" w:hAnsi="Arial" w:cs="Arial"/>
          <w:sz w:val="20"/>
          <w:szCs w:val="20"/>
        </w:rPr>
        <w:t>O prazo de que trata o subitem anterior, relati</w:t>
      </w:r>
      <w:r w:rsidR="00960970">
        <w:rPr>
          <w:rFonts w:ascii="Arial" w:hAnsi="Arial" w:cs="Arial"/>
          <w:sz w:val="20"/>
          <w:szCs w:val="20"/>
        </w:rPr>
        <w:t xml:space="preserve">vo à efetivação da contratação, </w:t>
      </w:r>
      <w:r w:rsidRPr="00960970">
        <w:rPr>
          <w:rFonts w:ascii="Arial" w:hAnsi="Arial" w:cs="Arial"/>
          <w:sz w:val="20"/>
          <w:szCs w:val="20"/>
        </w:rPr>
        <w:t>poderá ser prorrogado excepcionalmente, mediante soli</w:t>
      </w:r>
      <w:r w:rsidR="00960970">
        <w:rPr>
          <w:rFonts w:ascii="Arial" w:hAnsi="Arial" w:cs="Arial"/>
          <w:sz w:val="20"/>
          <w:szCs w:val="20"/>
        </w:rPr>
        <w:t xml:space="preserve">citação do órgão ou da entidade </w:t>
      </w:r>
      <w:r w:rsidRPr="00960970">
        <w:rPr>
          <w:rFonts w:ascii="Arial" w:hAnsi="Arial" w:cs="Arial"/>
          <w:sz w:val="20"/>
          <w:szCs w:val="20"/>
        </w:rPr>
        <w:t>não participante aceita pelo órgão ou pela entidade geren</w:t>
      </w:r>
      <w:r w:rsidR="00960970">
        <w:rPr>
          <w:rFonts w:ascii="Arial" w:hAnsi="Arial" w:cs="Arial"/>
          <w:sz w:val="20"/>
          <w:szCs w:val="20"/>
        </w:rPr>
        <w:t xml:space="preserve">ciadora, desde que respeitado o </w:t>
      </w:r>
      <w:r w:rsidRPr="00960970">
        <w:rPr>
          <w:rFonts w:ascii="Arial" w:hAnsi="Arial" w:cs="Arial"/>
          <w:sz w:val="20"/>
          <w:szCs w:val="20"/>
        </w:rPr>
        <w:t>limite temporal de vigência da ata de registro de preços.</w:t>
      </w:r>
    </w:p>
    <w:p w14:paraId="422E1569" w14:textId="44D1634E"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17.1.1.6 </w:t>
      </w:r>
      <w:r w:rsidRPr="00960970">
        <w:rPr>
          <w:rFonts w:ascii="Arial-BoldMT" w:hAnsi="Arial-BoldMT" w:cs="Arial-BoldMT"/>
          <w:b/>
          <w:bCs/>
          <w:sz w:val="20"/>
          <w:szCs w:val="20"/>
        </w:rPr>
        <w:t xml:space="preserve">– </w:t>
      </w:r>
      <w:r w:rsidRPr="00960970">
        <w:rPr>
          <w:rFonts w:ascii="Arial" w:hAnsi="Arial" w:cs="Arial"/>
          <w:sz w:val="20"/>
          <w:szCs w:val="20"/>
        </w:rPr>
        <w:t>O órgão ou a entidade poderá aderir a item da at</w:t>
      </w:r>
      <w:r w:rsidR="00960970">
        <w:rPr>
          <w:rFonts w:ascii="Arial" w:hAnsi="Arial" w:cs="Arial"/>
          <w:sz w:val="20"/>
          <w:szCs w:val="20"/>
        </w:rPr>
        <w:t xml:space="preserve">a de registro de preços da qual </w:t>
      </w:r>
      <w:r w:rsidRPr="00960970">
        <w:rPr>
          <w:rFonts w:ascii="Arial" w:hAnsi="Arial" w:cs="Arial"/>
          <w:sz w:val="20"/>
          <w:szCs w:val="20"/>
        </w:rPr>
        <w:t xml:space="preserve">seja integrante, na qualidade de não participante, para </w:t>
      </w:r>
      <w:r w:rsidR="00960970">
        <w:rPr>
          <w:rFonts w:ascii="Arial" w:hAnsi="Arial" w:cs="Arial"/>
          <w:sz w:val="20"/>
          <w:szCs w:val="20"/>
        </w:rPr>
        <w:t xml:space="preserve">aqueles itens para os quais não </w:t>
      </w:r>
      <w:r w:rsidRPr="00960970">
        <w:rPr>
          <w:rFonts w:ascii="Arial" w:hAnsi="Arial" w:cs="Arial"/>
          <w:sz w:val="20"/>
          <w:szCs w:val="20"/>
        </w:rPr>
        <w:t>tenha quantitativo registrado.</w:t>
      </w:r>
    </w:p>
    <w:p w14:paraId="7CF8448B" w14:textId="77777777"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17.1.1.7 </w:t>
      </w:r>
      <w:r w:rsidRPr="00960970">
        <w:rPr>
          <w:rFonts w:ascii="Arial-BoldMT" w:hAnsi="Arial-BoldMT" w:cs="Arial-BoldMT"/>
          <w:b/>
          <w:bCs/>
          <w:sz w:val="20"/>
          <w:szCs w:val="20"/>
        </w:rPr>
        <w:t xml:space="preserve">– </w:t>
      </w:r>
      <w:r w:rsidRPr="00960970">
        <w:rPr>
          <w:rFonts w:ascii="Arial" w:hAnsi="Arial" w:cs="Arial"/>
          <w:b/>
          <w:bCs/>
          <w:sz w:val="20"/>
          <w:szCs w:val="20"/>
        </w:rPr>
        <w:t>DOS LIMITES PARA AS ADESÕES</w:t>
      </w:r>
    </w:p>
    <w:p w14:paraId="2097461D" w14:textId="54107EDA"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17.1.1.7.1 </w:t>
      </w:r>
      <w:r w:rsidRPr="00960970">
        <w:rPr>
          <w:rFonts w:ascii="Arial-BoldMT" w:hAnsi="Arial-BoldMT" w:cs="Arial-BoldMT"/>
          <w:b/>
          <w:bCs/>
          <w:sz w:val="20"/>
          <w:szCs w:val="20"/>
        </w:rPr>
        <w:t xml:space="preserve">– </w:t>
      </w:r>
      <w:r w:rsidRPr="00960970">
        <w:rPr>
          <w:rFonts w:ascii="Arial" w:hAnsi="Arial" w:cs="Arial"/>
          <w:sz w:val="20"/>
          <w:szCs w:val="20"/>
        </w:rPr>
        <w:t>As aquisições ou contratações adicionais não poderão</w:t>
      </w:r>
      <w:r w:rsidR="00960970">
        <w:rPr>
          <w:rFonts w:ascii="Arial" w:hAnsi="Arial" w:cs="Arial"/>
          <w:sz w:val="20"/>
          <w:szCs w:val="20"/>
        </w:rPr>
        <w:t xml:space="preserve"> exceder, por </w:t>
      </w:r>
      <w:r w:rsidRPr="00960970">
        <w:rPr>
          <w:rFonts w:ascii="Arial" w:hAnsi="Arial" w:cs="Arial"/>
          <w:sz w:val="20"/>
          <w:szCs w:val="20"/>
        </w:rPr>
        <w:t>órgão ou entidade, a cinquenta por cento dos quantit</w:t>
      </w:r>
      <w:r w:rsidR="00960970">
        <w:rPr>
          <w:rFonts w:ascii="Arial" w:hAnsi="Arial" w:cs="Arial"/>
          <w:sz w:val="20"/>
          <w:szCs w:val="20"/>
        </w:rPr>
        <w:t xml:space="preserve">ativos dos itens do instrumento </w:t>
      </w:r>
      <w:r w:rsidRPr="00960970">
        <w:rPr>
          <w:rFonts w:ascii="Arial" w:hAnsi="Arial" w:cs="Arial"/>
          <w:sz w:val="20"/>
          <w:szCs w:val="20"/>
        </w:rPr>
        <w:t>convocatório registrados na ata de registro de preç</w:t>
      </w:r>
      <w:r w:rsidR="00960970">
        <w:rPr>
          <w:rFonts w:ascii="Arial" w:hAnsi="Arial" w:cs="Arial"/>
          <w:sz w:val="20"/>
          <w:szCs w:val="20"/>
        </w:rPr>
        <w:t xml:space="preserve">os para o gerenciador e para os </w:t>
      </w:r>
      <w:r w:rsidRPr="00960970">
        <w:rPr>
          <w:rFonts w:ascii="Arial" w:hAnsi="Arial" w:cs="Arial"/>
          <w:sz w:val="20"/>
          <w:szCs w:val="20"/>
        </w:rPr>
        <w:t>participantes.</w:t>
      </w:r>
    </w:p>
    <w:p w14:paraId="4AE9329F" w14:textId="6E1CCA9D"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17.1.1.7.2 </w:t>
      </w:r>
      <w:r w:rsidRPr="00960970">
        <w:rPr>
          <w:rFonts w:ascii="Arial-BoldMT" w:hAnsi="Arial-BoldMT" w:cs="Arial-BoldMT"/>
          <w:b/>
          <w:bCs/>
          <w:sz w:val="20"/>
          <w:szCs w:val="20"/>
        </w:rPr>
        <w:t xml:space="preserve">– </w:t>
      </w:r>
      <w:r w:rsidRPr="00960970">
        <w:rPr>
          <w:rFonts w:ascii="Arial" w:hAnsi="Arial" w:cs="Arial"/>
          <w:sz w:val="20"/>
          <w:szCs w:val="20"/>
        </w:rPr>
        <w:t>O quantitativo decorrente das adesões não poder</w:t>
      </w:r>
      <w:r w:rsidR="00960970">
        <w:rPr>
          <w:rFonts w:ascii="Arial" w:hAnsi="Arial" w:cs="Arial"/>
          <w:sz w:val="20"/>
          <w:szCs w:val="20"/>
        </w:rPr>
        <w:t xml:space="preserve">á exceder, na </w:t>
      </w:r>
      <w:r w:rsidRPr="00960970">
        <w:rPr>
          <w:rFonts w:ascii="Arial" w:hAnsi="Arial" w:cs="Arial"/>
          <w:sz w:val="20"/>
          <w:szCs w:val="20"/>
        </w:rPr>
        <w:t>totalidade, ao dobro do quantitativo de cada item r</w:t>
      </w:r>
      <w:r w:rsidR="00960970">
        <w:rPr>
          <w:rFonts w:ascii="Arial" w:hAnsi="Arial" w:cs="Arial"/>
          <w:sz w:val="20"/>
          <w:szCs w:val="20"/>
        </w:rPr>
        <w:t xml:space="preserve">egistrado na ata de registro de </w:t>
      </w:r>
      <w:r w:rsidRPr="00960970">
        <w:rPr>
          <w:rFonts w:ascii="Arial" w:hAnsi="Arial" w:cs="Arial"/>
          <w:sz w:val="20"/>
          <w:szCs w:val="20"/>
        </w:rPr>
        <w:t>preços para o gerenciador e os participantes,</w:t>
      </w:r>
      <w:r w:rsidR="00960970">
        <w:rPr>
          <w:rFonts w:ascii="Arial" w:hAnsi="Arial" w:cs="Arial"/>
          <w:sz w:val="20"/>
          <w:szCs w:val="20"/>
        </w:rPr>
        <w:t xml:space="preserve"> independentemente do número de </w:t>
      </w:r>
      <w:r w:rsidRPr="00960970">
        <w:rPr>
          <w:rFonts w:ascii="Arial" w:hAnsi="Arial" w:cs="Arial"/>
          <w:sz w:val="20"/>
          <w:szCs w:val="20"/>
        </w:rPr>
        <w:t>órgãos ou entidades não participantes que aderirem à ata de registro de preços.</w:t>
      </w:r>
    </w:p>
    <w:p w14:paraId="714AD0F3" w14:textId="06576DBE"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17.1.1.7.4 </w:t>
      </w:r>
      <w:r w:rsidRPr="00960970">
        <w:rPr>
          <w:rFonts w:ascii="Arial-BoldMT" w:hAnsi="Arial-BoldMT" w:cs="Arial-BoldMT"/>
          <w:b/>
          <w:bCs/>
          <w:sz w:val="20"/>
          <w:szCs w:val="20"/>
        </w:rPr>
        <w:t xml:space="preserve">– </w:t>
      </w:r>
      <w:r w:rsidRPr="00960970">
        <w:rPr>
          <w:rFonts w:ascii="Arial" w:hAnsi="Arial" w:cs="Arial"/>
          <w:sz w:val="20"/>
          <w:szCs w:val="20"/>
        </w:rPr>
        <w:t>A adesão à ata de registro de p</w:t>
      </w:r>
      <w:r w:rsidR="00960970">
        <w:rPr>
          <w:rFonts w:ascii="Arial" w:hAnsi="Arial" w:cs="Arial"/>
          <w:sz w:val="20"/>
          <w:szCs w:val="20"/>
        </w:rPr>
        <w:t xml:space="preserve">reços por órgãos e entidades da </w:t>
      </w:r>
      <w:r w:rsidRPr="00960970">
        <w:rPr>
          <w:rFonts w:ascii="Arial" w:hAnsi="Arial" w:cs="Arial"/>
          <w:sz w:val="20"/>
          <w:szCs w:val="20"/>
        </w:rPr>
        <w:t>Administração Pública municipal poderá ser exig</w:t>
      </w:r>
      <w:r w:rsidR="00960970">
        <w:rPr>
          <w:rFonts w:ascii="Arial" w:hAnsi="Arial" w:cs="Arial"/>
          <w:sz w:val="20"/>
          <w:szCs w:val="20"/>
        </w:rPr>
        <w:t xml:space="preserve">ida para fins de transferências </w:t>
      </w:r>
      <w:r w:rsidRPr="00960970">
        <w:rPr>
          <w:rFonts w:ascii="Arial" w:hAnsi="Arial" w:cs="Arial"/>
          <w:sz w:val="20"/>
          <w:szCs w:val="20"/>
        </w:rPr>
        <w:t xml:space="preserve">voluntárias, não ficando sujeita ao limite de que trata o subiitem17.1.1.7.2, </w:t>
      </w:r>
      <w:r w:rsidR="00960970">
        <w:rPr>
          <w:rFonts w:ascii="Arial" w:hAnsi="Arial" w:cs="Arial"/>
          <w:sz w:val="20"/>
          <w:szCs w:val="20"/>
        </w:rPr>
        <w:t xml:space="preserve">desde </w:t>
      </w:r>
      <w:r w:rsidRPr="00960970">
        <w:rPr>
          <w:rFonts w:ascii="Arial" w:hAnsi="Arial" w:cs="Arial"/>
          <w:sz w:val="20"/>
          <w:szCs w:val="20"/>
        </w:rPr>
        <w:t>que seja destinada à execução descentralizada d</w:t>
      </w:r>
      <w:r w:rsidR="00960970">
        <w:rPr>
          <w:rFonts w:ascii="Arial" w:hAnsi="Arial" w:cs="Arial"/>
          <w:sz w:val="20"/>
          <w:szCs w:val="20"/>
        </w:rPr>
        <w:t xml:space="preserve">e programa ou projeto federal e </w:t>
      </w:r>
      <w:r w:rsidRPr="00960970">
        <w:rPr>
          <w:rFonts w:ascii="Arial" w:hAnsi="Arial" w:cs="Arial"/>
          <w:sz w:val="20"/>
          <w:szCs w:val="20"/>
        </w:rPr>
        <w:t>comprovada a compatibilidade dos preços registrados com os valores praticados no</w:t>
      </w:r>
      <w:r w:rsidR="00960970">
        <w:rPr>
          <w:rFonts w:ascii="Arial" w:hAnsi="Arial" w:cs="Arial"/>
          <w:sz w:val="20"/>
          <w:szCs w:val="20"/>
        </w:rPr>
        <w:t xml:space="preserve"> </w:t>
      </w:r>
      <w:r w:rsidRPr="00960970">
        <w:rPr>
          <w:rFonts w:ascii="Arial" w:hAnsi="Arial" w:cs="Arial"/>
          <w:sz w:val="20"/>
          <w:szCs w:val="20"/>
        </w:rPr>
        <w:t>mercado na forma do art. 23 da Lei nº 14.133, de 2021.</w:t>
      </w:r>
    </w:p>
    <w:p w14:paraId="3E569E26" w14:textId="77777777"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17.1.1.8 </w:t>
      </w:r>
      <w:r w:rsidRPr="00960970">
        <w:rPr>
          <w:rFonts w:ascii="Arial-BoldMT" w:hAnsi="Arial-BoldMT" w:cs="Arial-BoldMT"/>
          <w:b/>
          <w:bCs/>
          <w:sz w:val="20"/>
          <w:szCs w:val="20"/>
        </w:rPr>
        <w:t xml:space="preserve">– </w:t>
      </w:r>
      <w:r w:rsidRPr="00960970">
        <w:rPr>
          <w:rFonts w:ascii="Arial" w:hAnsi="Arial" w:cs="Arial"/>
          <w:b/>
          <w:bCs/>
          <w:sz w:val="20"/>
          <w:szCs w:val="20"/>
        </w:rPr>
        <w:t>VEDAÇÃO A ACRÉSCIMO DE QUANTITATIVOS</w:t>
      </w:r>
    </w:p>
    <w:p w14:paraId="75C2146A" w14:textId="5F3E4722"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17.1.1.8.1 </w:t>
      </w:r>
      <w:r w:rsidRPr="00960970">
        <w:rPr>
          <w:rFonts w:ascii="Arial-BoldMT" w:hAnsi="Arial-BoldMT" w:cs="Arial-BoldMT"/>
          <w:b/>
          <w:bCs/>
          <w:sz w:val="20"/>
          <w:szCs w:val="20"/>
        </w:rPr>
        <w:t xml:space="preserve">– </w:t>
      </w:r>
      <w:r w:rsidRPr="00960970">
        <w:rPr>
          <w:rFonts w:ascii="Arial" w:hAnsi="Arial" w:cs="Arial"/>
          <w:sz w:val="20"/>
          <w:szCs w:val="20"/>
        </w:rPr>
        <w:t>É vedado efetuar acréscimos nos quantitat</w:t>
      </w:r>
      <w:r w:rsidR="00960970">
        <w:rPr>
          <w:rFonts w:ascii="Arial" w:hAnsi="Arial" w:cs="Arial"/>
          <w:sz w:val="20"/>
          <w:szCs w:val="20"/>
        </w:rPr>
        <w:t xml:space="preserve">ivos fixados na ata de registro </w:t>
      </w:r>
      <w:r w:rsidRPr="00960970">
        <w:rPr>
          <w:rFonts w:ascii="Arial" w:hAnsi="Arial" w:cs="Arial"/>
          <w:sz w:val="20"/>
          <w:szCs w:val="20"/>
        </w:rPr>
        <w:t>de preços.</w:t>
      </w:r>
    </w:p>
    <w:p w14:paraId="68D38060" w14:textId="74E15810"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17.1.1.9 </w:t>
      </w:r>
      <w:r w:rsidRPr="00960970">
        <w:rPr>
          <w:rFonts w:ascii="Arial-BoldMT" w:hAnsi="Arial-BoldMT" w:cs="Arial-BoldMT"/>
          <w:b/>
          <w:bCs/>
          <w:sz w:val="20"/>
          <w:szCs w:val="20"/>
        </w:rPr>
        <w:t xml:space="preserve">– </w:t>
      </w:r>
      <w:r w:rsidRPr="00960970">
        <w:rPr>
          <w:rFonts w:ascii="Arial" w:hAnsi="Arial" w:cs="Arial"/>
          <w:b/>
          <w:bCs/>
          <w:sz w:val="20"/>
          <w:szCs w:val="20"/>
        </w:rPr>
        <w:t>VALIDADE, FORMALIZAÇÃO</w:t>
      </w:r>
      <w:r w:rsidR="00960970">
        <w:rPr>
          <w:rFonts w:ascii="Arial" w:hAnsi="Arial" w:cs="Arial"/>
          <w:b/>
          <w:bCs/>
          <w:sz w:val="20"/>
          <w:szCs w:val="20"/>
        </w:rPr>
        <w:t xml:space="preserve"> DA ATA DE REGISTRO DE PREÇOS E </w:t>
      </w:r>
      <w:r w:rsidRPr="00960970">
        <w:rPr>
          <w:rFonts w:ascii="Arial" w:hAnsi="Arial" w:cs="Arial"/>
          <w:b/>
          <w:bCs/>
          <w:sz w:val="20"/>
          <w:szCs w:val="20"/>
        </w:rPr>
        <w:t>CADASTRO RESERVA</w:t>
      </w:r>
    </w:p>
    <w:p w14:paraId="6AD9F08E" w14:textId="2DD237AA"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 </w:t>
      </w:r>
      <w:r w:rsidRPr="00960970">
        <w:rPr>
          <w:rFonts w:ascii="Arial-BoldMT" w:hAnsi="Arial-BoldMT" w:cs="Arial-BoldMT"/>
          <w:b/>
          <w:bCs/>
          <w:sz w:val="20"/>
          <w:szCs w:val="20"/>
        </w:rPr>
        <w:t xml:space="preserve">– </w:t>
      </w:r>
      <w:r w:rsidRPr="00960970">
        <w:rPr>
          <w:rFonts w:ascii="Arial" w:hAnsi="Arial" w:cs="Arial"/>
          <w:sz w:val="20"/>
          <w:szCs w:val="20"/>
        </w:rPr>
        <w:t>O prazo de vigência da ata de reg</w:t>
      </w:r>
      <w:r w:rsidR="00960970">
        <w:rPr>
          <w:rFonts w:ascii="Arial" w:hAnsi="Arial" w:cs="Arial"/>
          <w:sz w:val="20"/>
          <w:szCs w:val="20"/>
        </w:rPr>
        <w:t xml:space="preserve">istro de preços será de um ano, </w:t>
      </w:r>
      <w:r w:rsidRPr="00960970">
        <w:rPr>
          <w:rFonts w:ascii="Arial" w:hAnsi="Arial" w:cs="Arial"/>
          <w:sz w:val="20"/>
          <w:szCs w:val="20"/>
        </w:rPr>
        <w:t xml:space="preserve">contado do primeiro dia útil subsequente à data </w:t>
      </w:r>
      <w:r w:rsidR="00960970">
        <w:rPr>
          <w:rFonts w:ascii="Arial" w:hAnsi="Arial" w:cs="Arial"/>
          <w:sz w:val="20"/>
          <w:szCs w:val="20"/>
        </w:rPr>
        <w:t xml:space="preserve">de divulgação no PNCP, e poderá </w:t>
      </w:r>
      <w:r w:rsidRPr="00960970">
        <w:rPr>
          <w:rFonts w:ascii="Arial" w:hAnsi="Arial" w:cs="Arial"/>
          <w:sz w:val="20"/>
          <w:szCs w:val="20"/>
        </w:rPr>
        <w:t>ser prorrogado por igual período, desde que comprovado que o preço é vantajoso.</w:t>
      </w:r>
    </w:p>
    <w:p w14:paraId="696909ED" w14:textId="7A3066F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17.1.1.9.2 - </w:t>
      </w:r>
      <w:r w:rsidRPr="00960970">
        <w:rPr>
          <w:rFonts w:ascii="Arial" w:hAnsi="Arial" w:cs="Arial"/>
          <w:sz w:val="20"/>
          <w:szCs w:val="20"/>
        </w:rPr>
        <w:t>O contrato decorrente da ata de regis</w:t>
      </w:r>
      <w:r w:rsidR="00960970">
        <w:rPr>
          <w:rFonts w:ascii="Arial" w:hAnsi="Arial" w:cs="Arial"/>
          <w:sz w:val="20"/>
          <w:szCs w:val="20"/>
        </w:rPr>
        <w:t xml:space="preserve">tro de preços terá sua vigência </w:t>
      </w:r>
      <w:r w:rsidRPr="00960970">
        <w:rPr>
          <w:rFonts w:ascii="Arial" w:hAnsi="Arial" w:cs="Arial"/>
          <w:sz w:val="20"/>
          <w:szCs w:val="20"/>
        </w:rPr>
        <w:t xml:space="preserve">estabelecida em 12 (doze) meses, e observará no </w:t>
      </w:r>
      <w:r w:rsidR="00960970">
        <w:rPr>
          <w:rFonts w:ascii="Arial" w:hAnsi="Arial" w:cs="Arial"/>
          <w:sz w:val="20"/>
          <w:szCs w:val="20"/>
        </w:rPr>
        <w:t xml:space="preserve">momento da contratação e a cada </w:t>
      </w:r>
      <w:r w:rsidRPr="00960970">
        <w:rPr>
          <w:rFonts w:ascii="Arial" w:hAnsi="Arial" w:cs="Arial"/>
          <w:sz w:val="20"/>
          <w:szCs w:val="20"/>
        </w:rPr>
        <w:t>exercício financeiro a disponibilidade de cré</w:t>
      </w:r>
      <w:r w:rsidR="00960970">
        <w:rPr>
          <w:rFonts w:ascii="Arial" w:hAnsi="Arial" w:cs="Arial"/>
          <w:sz w:val="20"/>
          <w:szCs w:val="20"/>
        </w:rPr>
        <w:t xml:space="preserve">ditos orçamentários, bem como a </w:t>
      </w:r>
      <w:r w:rsidRPr="00960970">
        <w:rPr>
          <w:rFonts w:ascii="Arial" w:hAnsi="Arial" w:cs="Arial"/>
          <w:sz w:val="20"/>
          <w:szCs w:val="20"/>
        </w:rPr>
        <w:t>previsão no plano plurianual, quando ultrapassar 1 (um) exercício financeiro.</w:t>
      </w:r>
    </w:p>
    <w:p w14:paraId="13ABFF09" w14:textId="1219E42C"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17.1.1.9.3 </w:t>
      </w:r>
      <w:r w:rsidRPr="00960970">
        <w:rPr>
          <w:rFonts w:ascii="Arial-BoldMT" w:hAnsi="Arial-BoldMT" w:cs="Arial-BoldMT"/>
          <w:b/>
          <w:bCs/>
          <w:sz w:val="20"/>
          <w:szCs w:val="20"/>
        </w:rPr>
        <w:t xml:space="preserve">– </w:t>
      </w:r>
      <w:r w:rsidRPr="00960970">
        <w:rPr>
          <w:rFonts w:ascii="Arial" w:hAnsi="Arial" w:cs="Arial"/>
          <w:sz w:val="20"/>
          <w:szCs w:val="20"/>
        </w:rPr>
        <w:t>Na formalização do contrato ou do inst</w:t>
      </w:r>
      <w:r w:rsidR="00960970">
        <w:rPr>
          <w:rFonts w:ascii="Arial" w:hAnsi="Arial" w:cs="Arial"/>
          <w:sz w:val="20"/>
          <w:szCs w:val="20"/>
        </w:rPr>
        <w:t xml:space="preserve">rumento substituto deverá haver </w:t>
      </w:r>
      <w:r w:rsidRPr="00960970">
        <w:rPr>
          <w:rFonts w:ascii="Arial" w:hAnsi="Arial" w:cs="Arial"/>
          <w:sz w:val="20"/>
          <w:szCs w:val="20"/>
        </w:rPr>
        <w:t>a indicação da disponibilidade dos créditos orçamentários respectivos.</w:t>
      </w:r>
    </w:p>
    <w:p w14:paraId="38E32E66" w14:textId="1E01628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lastRenderedPageBreak/>
        <w:t xml:space="preserve">17.1.1.9.4 </w:t>
      </w:r>
      <w:r w:rsidRPr="00960970">
        <w:rPr>
          <w:rFonts w:ascii="Arial-BoldMT" w:hAnsi="Arial-BoldMT" w:cs="Arial-BoldMT"/>
          <w:b/>
          <w:bCs/>
          <w:sz w:val="20"/>
          <w:szCs w:val="20"/>
        </w:rPr>
        <w:t xml:space="preserve">– </w:t>
      </w:r>
      <w:r w:rsidRPr="00960970">
        <w:rPr>
          <w:rFonts w:ascii="Arial" w:hAnsi="Arial" w:cs="Arial"/>
          <w:sz w:val="20"/>
          <w:szCs w:val="20"/>
        </w:rPr>
        <w:t>A contratação com os fornecedores registrados na ata será fo</w:t>
      </w:r>
      <w:r w:rsidR="00960970">
        <w:rPr>
          <w:rFonts w:ascii="Arial" w:hAnsi="Arial" w:cs="Arial"/>
          <w:sz w:val="20"/>
          <w:szCs w:val="20"/>
        </w:rPr>
        <w:t xml:space="preserve">rmalizada </w:t>
      </w:r>
      <w:r w:rsidRPr="00960970">
        <w:rPr>
          <w:rFonts w:ascii="Arial" w:hAnsi="Arial" w:cs="Arial"/>
          <w:sz w:val="20"/>
          <w:szCs w:val="20"/>
        </w:rPr>
        <w:t>pelo órgão ou pela entidade interessada por interm</w:t>
      </w:r>
      <w:r w:rsidR="00960970">
        <w:rPr>
          <w:rFonts w:ascii="Arial" w:hAnsi="Arial" w:cs="Arial"/>
          <w:sz w:val="20"/>
          <w:szCs w:val="20"/>
        </w:rPr>
        <w:t xml:space="preserve">édio de instrumento contratual, </w:t>
      </w:r>
      <w:r w:rsidRPr="00960970">
        <w:rPr>
          <w:rFonts w:ascii="Arial" w:hAnsi="Arial" w:cs="Arial"/>
          <w:sz w:val="20"/>
          <w:szCs w:val="20"/>
        </w:rPr>
        <w:t>salvo em hipóteses, que a Administração poderá sub</w:t>
      </w:r>
      <w:r w:rsidR="00960970">
        <w:rPr>
          <w:rFonts w:ascii="Arial" w:hAnsi="Arial" w:cs="Arial"/>
          <w:sz w:val="20"/>
          <w:szCs w:val="20"/>
        </w:rPr>
        <w:t xml:space="preserve">stituí-lo por outro instrumento </w:t>
      </w:r>
      <w:r w:rsidRPr="00960970">
        <w:rPr>
          <w:rFonts w:ascii="Arial" w:hAnsi="Arial" w:cs="Arial"/>
          <w:sz w:val="20"/>
          <w:szCs w:val="20"/>
        </w:rPr>
        <w:t>hábil, como carta-contrato, nota de empenho de de</w:t>
      </w:r>
      <w:r w:rsidR="00960970">
        <w:rPr>
          <w:rFonts w:ascii="Arial" w:hAnsi="Arial" w:cs="Arial"/>
          <w:sz w:val="20"/>
          <w:szCs w:val="20"/>
        </w:rPr>
        <w:t xml:space="preserve">spesa, autorização de compra ou </w:t>
      </w:r>
      <w:r w:rsidRPr="00960970">
        <w:rPr>
          <w:rFonts w:ascii="Arial" w:hAnsi="Arial" w:cs="Arial"/>
          <w:sz w:val="20"/>
          <w:szCs w:val="20"/>
        </w:rPr>
        <w:t>ordem de execução de serviço, conforme o art. 95 da Lei nº 14.133, de 2021.</w:t>
      </w:r>
    </w:p>
    <w:p w14:paraId="545BB6CC" w14:textId="7513A0E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17.1.1.9.5 </w:t>
      </w:r>
      <w:r w:rsidRPr="00960970">
        <w:rPr>
          <w:rFonts w:ascii="Arial-BoldMT" w:hAnsi="Arial-BoldMT" w:cs="Arial-BoldMT"/>
          <w:b/>
          <w:bCs/>
          <w:sz w:val="20"/>
          <w:szCs w:val="20"/>
        </w:rPr>
        <w:t xml:space="preserve">– </w:t>
      </w:r>
      <w:r w:rsidRPr="00960970">
        <w:rPr>
          <w:rFonts w:ascii="Arial" w:hAnsi="Arial" w:cs="Arial"/>
          <w:sz w:val="20"/>
          <w:szCs w:val="20"/>
        </w:rPr>
        <w:t>O instrumento contratual deverá ser a</w:t>
      </w:r>
      <w:r w:rsidR="00960970">
        <w:rPr>
          <w:rFonts w:ascii="Arial" w:hAnsi="Arial" w:cs="Arial"/>
          <w:sz w:val="20"/>
          <w:szCs w:val="20"/>
        </w:rPr>
        <w:t xml:space="preserve">ssinado no prazo de validade da </w:t>
      </w:r>
      <w:r w:rsidRPr="00960970">
        <w:rPr>
          <w:rFonts w:ascii="Arial" w:hAnsi="Arial" w:cs="Arial"/>
          <w:sz w:val="20"/>
          <w:szCs w:val="20"/>
        </w:rPr>
        <w:t>ata de registro de preços.</w:t>
      </w:r>
    </w:p>
    <w:p w14:paraId="28587405" w14:textId="4183FDA3"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17.1.1.9.6 </w:t>
      </w:r>
      <w:r w:rsidRPr="00960970">
        <w:rPr>
          <w:rFonts w:ascii="Arial-BoldMT" w:hAnsi="Arial-BoldMT" w:cs="Arial-BoldMT"/>
          <w:b/>
          <w:bCs/>
          <w:sz w:val="20"/>
          <w:szCs w:val="20"/>
        </w:rPr>
        <w:t xml:space="preserve">– </w:t>
      </w:r>
      <w:r w:rsidRPr="00960970">
        <w:rPr>
          <w:rFonts w:ascii="Arial" w:hAnsi="Arial" w:cs="Arial"/>
          <w:sz w:val="20"/>
          <w:szCs w:val="20"/>
        </w:rPr>
        <w:t>Os contratos decorrentes do sistema de registro de preços p</w:t>
      </w:r>
      <w:r w:rsidR="00960970">
        <w:rPr>
          <w:rFonts w:ascii="Arial" w:hAnsi="Arial" w:cs="Arial"/>
          <w:sz w:val="20"/>
          <w:szCs w:val="20"/>
        </w:rPr>
        <w:t xml:space="preserve">oderão ser </w:t>
      </w:r>
      <w:r w:rsidRPr="00960970">
        <w:rPr>
          <w:rFonts w:ascii="Arial" w:hAnsi="Arial" w:cs="Arial"/>
          <w:sz w:val="20"/>
          <w:szCs w:val="20"/>
        </w:rPr>
        <w:t>alterados, observado o art. 124 da Lei nº 14.133, de 2021.</w:t>
      </w:r>
    </w:p>
    <w:p w14:paraId="768E199F" w14:textId="6D226AD3"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17.1.1.9.7 </w:t>
      </w:r>
      <w:r w:rsidRPr="00960970">
        <w:rPr>
          <w:rFonts w:ascii="Arial-BoldMT" w:hAnsi="Arial-BoldMT" w:cs="Arial-BoldMT"/>
          <w:b/>
          <w:bCs/>
          <w:sz w:val="20"/>
          <w:szCs w:val="20"/>
        </w:rPr>
        <w:t xml:space="preserve">– </w:t>
      </w:r>
      <w:r w:rsidRPr="00960970">
        <w:rPr>
          <w:rFonts w:ascii="Arial" w:hAnsi="Arial" w:cs="Arial"/>
          <w:sz w:val="20"/>
          <w:szCs w:val="20"/>
        </w:rPr>
        <w:t>Após a homologação da licitação, deve</w:t>
      </w:r>
      <w:r w:rsidR="00960970">
        <w:rPr>
          <w:rFonts w:ascii="Arial" w:hAnsi="Arial" w:cs="Arial"/>
          <w:sz w:val="20"/>
          <w:szCs w:val="20"/>
        </w:rPr>
        <w:t xml:space="preserve">rão ser observadas as seguintes </w:t>
      </w:r>
      <w:r w:rsidRPr="00960970">
        <w:rPr>
          <w:rFonts w:ascii="Arial" w:hAnsi="Arial" w:cs="Arial"/>
          <w:sz w:val="20"/>
          <w:szCs w:val="20"/>
        </w:rPr>
        <w:t>condições para formalização da ata de registro de preços:</w:t>
      </w:r>
    </w:p>
    <w:p w14:paraId="54F3718A" w14:textId="4A8DE836"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17.1.1.9.7.1 </w:t>
      </w:r>
      <w:r w:rsidRPr="00960970">
        <w:rPr>
          <w:rFonts w:ascii="Arial-BoldMT" w:hAnsi="Arial-BoldMT" w:cs="Arial-BoldMT"/>
          <w:b/>
          <w:bCs/>
          <w:sz w:val="20"/>
          <w:szCs w:val="20"/>
        </w:rPr>
        <w:t xml:space="preserve">– </w:t>
      </w:r>
      <w:r w:rsidRPr="00960970">
        <w:rPr>
          <w:rFonts w:ascii="Arial" w:hAnsi="Arial" w:cs="Arial"/>
          <w:sz w:val="20"/>
          <w:szCs w:val="20"/>
        </w:rPr>
        <w:t>Serão registrados na ata os pre</w:t>
      </w:r>
      <w:r w:rsidR="00960970">
        <w:rPr>
          <w:rFonts w:ascii="Arial" w:hAnsi="Arial" w:cs="Arial"/>
          <w:sz w:val="20"/>
          <w:szCs w:val="20"/>
        </w:rPr>
        <w:t xml:space="preserve">ços e os quantitativos do </w:t>
      </w:r>
      <w:r w:rsidRPr="00960970">
        <w:rPr>
          <w:rFonts w:ascii="Arial" w:hAnsi="Arial" w:cs="Arial"/>
          <w:sz w:val="20"/>
          <w:szCs w:val="20"/>
        </w:rPr>
        <w:t>adjudicatário, devendo ser observada a possib</w:t>
      </w:r>
      <w:r w:rsidR="00960970">
        <w:rPr>
          <w:rFonts w:ascii="Arial" w:hAnsi="Arial" w:cs="Arial"/>
          <w:sz w:val="20"/>
          <w:szCs w:val="20"/>
        </w:rPr>
        <w:t xml:space="preserve">ilidade de o licitante oferecer </w:t>
      </w:r>
      <w:r w:rsidRPr="00960970">
        <w:rPr>
          <w:rFonts w:ascii="Arial" w:hAnsi="Arial" w:cs="Arial"/>
          <w:sz w:val="20"/>
          <w:szCs w:val="20"/>
        </w:rPr>
        <w:t>ou não proposta em quantitativo inferior ao</w:t>
      </w:r>
      <w:r w:rsidR="00960970">
        <w:rPr>
          <w:rFonts w:ascii="Arial" w:hAnsi="Arial" w:cs="Arial"/>
          <w:sz w:val="20"/>
          <w:szCs w:val="20"/>
        </w:rPr>
        <w:t xml:space="preserve"> máximo previsto no edital e se </w:t>
      </w:r>
      <w:r w:rsidRPr="00960970">
        <w:rPr>
          <w:rFonts w:ascii="Arial" w:hAnsi="Arial" w:cs="Arial"/>
          <w:sz w:val="20"/>
          <w:szCs w:val="20"/>
        </w:rPr>
        <w:t>obrigar nos limites dela;</w:t>
      </w:r>
    </w:p>
    <w:p w14:paraId="679A055E" w14:textId="46255411"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17.1.1.9.7.2 </w:t>
      </w:r>
      <w:r w:rsidRPr="00960970">
        <w:rPr>
          <w:rFonts w:ascii="Arial-BoldMT" w:hAnsi="Arial-BoldMT" w:cs="Arial-BoldMT"/>
          <w:b/>
          <w:bCs/>
          <w:sz w:val="20"/>
          <w:szCs w:val="20"/>
        </w:rPr>
        <w:t xml:space="preserve">– </w:t>
      </w:r>
      <w:r w:rsidRPr="00960970">
        <w:rPr>
          <w:rFonts w:ascii="Arial" w:hAnsi="Arial" w:cs="Arial"/>
          <w:sz w:val="20"/>
          <w:szCs w:val="20"/>
        </w:rPr>
        <w:t xml:space="preserve">O Sistema do </w:t>
      </w:r>
      <w:r w:rsidR="00960970">
        <w:rPr>
          <w:rFonts w:ascii="Arial" w:hAnsi="Arial" w:cs="Arial"/>
          <w:sz w:val="20"/>
          <w:szCs w:val="20"/>
        </w:rPr>
        <w:t xml:space="preserve">LICITANET, promoverá </w:t>
      </w:r>
      <w:r w:rsidRPr="00960970">
        <w:rPr>
          <w:rFonts w:ascii="Arial" w:hAnsi="Arial" w:cs="Arial"/>
          <w:sz w:val="20"/>
          <w:szCs w:val="20"/>
        </w:rPr>
        <w:t>aos licitantes, através da plataforma, o regis</w:t>
      </w:r>
      <w:r w:rsidR="00960970">
        <w:rPr>
          <w:rFonts w:ascii="Arial" w:hAnsi="Arial" w:cs="Arial"/>
          <w:sz w:val="20"/>
          <w:szCs w:val="20"/>
        </w:rPr>
        <w:t xml:space="preserve">tro de mais de um fornecedor ou </w:t>
      </w:r>
      <w:r w:rsidRPr="00960970">
        <w:rPr>
          <w:rFonts w:ascii="Arial" w:hAnsi="Arial" w:cs="Arial"/>
          <w:sz w:val="20"/>
          <w:szCs w:val="20"/>
        </w:rPr>
        <w:t>prestador de serviço, desde que aceitem cota</w:t>
      </w:r>
      <w:r w:rsidR="00960970">
        <w:rPr>
          <w:rFonts w:ascii="Arial" w:hAnsi="Arial" w:cs="Arial"/>
          <w:sz w:val="20"/>
          <w:szCs w:val="20"/>
        </w:rPr>
        <w:t xml:space="preserve">r o objeto em preço igual ao do </w:t>
      </w:r>
      <w:r w:rsidRPr="00960970">
        <w:rPr>
          <w:rFonts w:ascii="Arial" w:hAnsi="Arial" w:cs="Arial"/>
          <w:sz w:val="20"/>
          <w:szCs w:val="20"/>
        </w:rPr>
        <w:t>licitante vencedor, assegurada a preferênc</w:t>
      </w:r>
      <w:r w:rsidR="00960970">
        <w:rPr>
          <w:rFonts w:ascii="Arial" w:hAnsi="Arial" w:cs="Arial"/>
          <w:sz w:val="20"/>
          <w:szCs w:val="20"/>
        </w:rPr>
        <w:t xml:space="preserve">ia de contratação de acordo com </w:t>
      </w:r>
      <w:r w:rsidRPr="00960970">
        <w:rPr>
          <w:rFonts w:ascii="Arial" w:hAnsi="Arial" w:cs="Arial"/>
          <w:sz w:val="20"/>
          <w:szCs w:val="20"/>
        </w:rPr>
        <w:t>a ordem de classificação, emitindo relatório específico de Cadastro Reserva.</w:t>
      </w:r>
    </w:p>
    <w:p w14:paraId="542D94B8" w14:textId="6A7C718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17.1.1.9.7.3 </w:t>
      </w:r>
      <w:r w:rsidRPr="00960970">
        <w:rPr>
          <w:rFonts w:ascii="Arial-BoldMT" w:hAnsi="Arial-BoldMT" w:cs="Arial-BoldMT"/>
          <w:b/>
          <w:bCs/>
          <w:sz w:val="20"/>
          <w:szCs w:val="20"/>
        </w:rPr>
        <w:t xml:space="preserve">– </w:t>
      </w:r>
      <w:r w:rsidRPr="00960970">
        <w:rPr>
          <w:rFonts w:ascii="Arial" w:hAnsi="Arial" w:cs="Arial"/>
          <w:sz w:val="20"/>
          <w:szCs w:val="20"/>
        </w:rPr>
        <w:t>Será respeitada, nas contrat</w:t>
      </w:r>
      <w:r w:rsidR="00960970">
        <w:rPr>
          <w:rFonts w:ascii="Arial" w:hAnsi="Arial" w:cs="Arial"/>
          <w:sz w:val="20"/>
          <w:szCs w:val="20"/>
        </w:rPr>
        <w:t xml:space="preserve">ações, a ordem de classificação </w:t>
      </w:r>
      <w:r w:rsidRPr="00960970">
        <w:rPr>
          <w:rFonts w:ascii="Arial" w:hAnsi="Arial" w:cs="Arial"/>
          <w:sz w:val="20"/>
          <w:szCs w:val="20"/>
        </w:rPr>
        <w:t>dos licitantes registrados no relatório de clas</w:t>
      </w:r>
      <w:r w:rsidR="00960970">
        <w:rPr>
          <w:rFonts w:ascii="Arial" w:hAnsi="Arial" w:cs="Arial"/>
          <w:sz w:val="20"/>
          <w:szCs w:val="20"/>
        </w:rPr>
        <w:t>sificação, emitido pelo Sistema LICITANET</w:t>
      </w:r>
      <w:r w:rsidRPr="00960970">
        <w:rPr>
          <w:rFonts w:ascii="Arial" w:hAnsi="Arial" w:cs="Arial"/>
          <w:sz w:val="20"/>
          <w:szCs w:val="20"/>
        </w:rPr>
        <w:t>, constante dos autos do certame.</w:t>
      </w:r>
    </w:p>
    <w:p w14:paraId="25ABBB90" w14:textId="0C85E79F"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17.1.1.9.8 </w:t>
      </w:r>
      <w:r w:rsidRPr="00960970">
        <w:rPr>
          <w:rFonts w:ascii="Arial-BoldMT" w:hAnsi="Arial-BoldMT" w:cs="Arial-BoldMT"/>
          <w:b/>
          <w:bCs/>
          <w:sz w:val="20"/>
          <w:szCs w:val="20"/>
        </w:rPr>
        <w:t xml:space="preserve">– </w:t>
      </w:r>
      <w:r w:rsidRPr="00960970">
        <w:rPr>
          <w:rFonts w:ascii="Arial" w:hAnsi="Arial" w:cs="Arial"/>
          <w:sz w:val="20"/>
          <w:szCs w:val="20"/>
        </w:rPr>
        <w:t>O registro tem por objetivo a formaçã</w:t>
      </w:r>
      <w:r w:rsidR="00960970">
        <w:rPr>
          <w:rFonts w:ascii="Arial" w:hAnsi="Arial" w:cs="Arial"/>
          <w:sz w:val="20"/>
          <w:szCs w:val="20"/>
        </w:rPr>
        <w:t xml:space="preserve">o de cadastro de reserva para o </w:t>
      </w:r>
      <w:r w:rsidRPr="00960970">
        <w:rPr>
          <w:rFonts w:ascii="Arial" w:hAnsi="Arial" w:cs="Arial"/>
          <w:sz w:val="20"/>
          <w:szCs w:val="20"/>
        </w:rPr>
        <w:t>caso de impossibilidade de atendimento pelo signatário da ata.</w:t>
      </w:r>
    </w:p>
    <w:p w14:paraId="2A85FDDD" w14:textId="4C93FB0D"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17.1.1.9.9 </w:t>
      </w:r>
      <w:r w:rsidRPr="00960970">
        <w:rPr>
          <w:rFonts w:ascii="Arial-BoldMT" w:hAnsi="Arial-BoldMT" w:cs="Arial-BoldMT"/>
          <w:b/>
          <w:bCs/>
          <w:sz w:val="20"/>
          <w:szCs w:val="20"/>
        </w:rPr>
        <w:t xml:space="preserve">– </w:t>
      </w:r>
      <w:r w:rsidRPr="00960970">
        <w:rPr>
          <w:rFonts w:ascii="Arial" w:hAnsi="Arial" w:cs="Arial"/>
          <w:sz w:val="20"/>
          <w:szCs w:val="20"/>
        </w:rPr>
        <w:t>Para fins da ordem de classificação, os l</w:t>
      </w:r>
      <w:r w:rsidR="00960970">
        <w:rPr>
          <w:rFonts w:ascii="Arial" w:hAnsi="Arial" w:cs="Arial"/>
          <w:sz w:val="20"/>
          <w:szCs w:val="20"/>
        </w:rPr>
        <w:t xml:space="preserve">icitantes que aceitarem reduzir </w:t>
      </w:r>
      <w:r w:rsidRPr="00960970">
        <w:rPr>
          <w:rFonts w:ascii="Arial" w:hAnsi="Arial" w:cs="Arial"/>
          <w:sz w:val="20"/>
          <w:szCs w:val="20"/>
        </w:rPr>
        <w:t>suas propostas para o preço do adjudicatário ant</w:t>
      </w:r>
      <w:r w:rsidR="00960970">
        <w:rPr>
          <w:rFonts w:ascii="Arial" w:hAnsi="Arial" w:cs="Arial"/>
          <w:sz w:val="20"/>
          <w:szCs w:val="20"/>
        </w:rPr>
        <w:t xml:space="preserve">ecederão aqueles que mantiverem </w:t>
      </w:r>
      <w:r w:rsidRPr="00960970">
        <w:rPr>
          <w:rFonts w:ascii="Arial" w:hAnsi="Arial" w:cs="Arial"/>
          <w:sz w:val="20"/>
          <w:szCs w:val="20"/>
        </w:rPr>
        <w:t>sua proposta original.</w:t>
      </w:r>
    </w:p>
    <w:p w14:paraId="0B32EB4C" w14:textId="233DE852"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17.1.1.9.10 </w:t>
      </w:r>
      <w:r w:rsidRPr="00960970">
        <w:rPr>
          <w:rFonts w:ascii="Arial-BoldMT" w:hAnsi="Arial-BoldMT" w:cs="Arial-BoldMT"/>
          <w:b/>
          <w:bCs/>
          <w:sz w:val="20"/>
          <w:szCs w:val="20"/>
        </w:rPr>
        <w:t xml:space="preserve">– </w:t>
      </w:r>
      <w:r w:rsidRPr="00960970">
        <w:rPr>
          <w:rFonts w:ascii="Arial" w:hAnsi="Arial" w:cs="Arial"/>
          <w:sz w:val="20"/>
          <w:szCs w:val="20"/>
        </w:rPr>
        <w:t>A habilitação dos licitantes que compo</w:t>
      </w:r>
      <w:r w:rsidR="00960970">
        <w:rPr>
          <w:rFonts w:ascii="Arial" w:hAnsi="Arial" w:cs="Arial"/>
          <w:sz w:val="20"/>
          <w:szCs w:val="20"/>
        </w:rPr>
        <w:t xml:space="preserve">rão o cadastro de reserva a que </w:t>
      </w:r>
      <w:r w:rsidRPr="00960970">
        <w:rPr>
          <w:rFonts w:ascii="Arial" w:hAnsi="Arial" w:cs="Arial"/>
          <w:sz w:val="20"/>
          <w:szCs w:val="20"/>
        </w:rPr>
        <w:t>se refere o item somente será efetuada quando houver necessidade de c</w:t>
      </w:r>
      <w:r w:rsidR="00960970">
        <w:rPr>
          <w:rFonts w:ascii="Arial" w:hAnsi="Arial" w:cs="Arial"/>
          <w:sz w:val="20"/>
          <w:szCs w:val="20"/>
        </w:rPr>
        <w:t xml:space="preserve">ontratação </w:t>
      </w:r>
      <w:r w:rsidRPr="00960970">
        <w:rPr>
          <w:rFonts w:ascii="Arial" w:hAnsi="Arial" w:cs="Arial"/>
          <w:sz w:val="20"/>
          <w:szCs w:val="20"/>
        </w:rPr>
        <w:t>dos licitantes remanescentes, nas seguintes hipóteses:</w:t>
      </w:r>
    </w:p>
    <w:p w14:paraId="083CD3E3" w14:textId="3FAFF6FE"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17.1.1.9.10.1 </w:t>
      </w:r>
      <w:r w:rsidRPr="00960970">
        <w:rPr>
          <w:rFonts w:ascii="Arial-BoldMT" w:hAnsi="Arial-BoldMT" w:cs="Arial-BoldMT"/>
          <w:b/>
          <w:bCs/>
          <w:sz w:val="20"/>
          <w:szCs w:val="20"/>
        </w:rPr>
        <w:t xml:space="preserve">– </w:t>
      </w:r>
      <w:r w:rsidRPr="00960970">
        <w:rPr>
          <w:rFonts w:ascii="Arial" w:hAnsi="Arial" w:cs="Arial"/>
          <w:sz w:val="20"/>
          <w:szCs w:val="20"/>
        </w:rPr>
        <w:t>Quando o licitante vencedor n</w:t>
      </w:r>
      <w:r w:rsidR="00960970">
        <w:rPr>
          <w:rFonts w:ascii="Arial" w:hAnsi="Arial" w:cs="Arial"/>
          <w:sz w:val="20"/>
          <w:szCs w:val="20"/>
        </w:rPr>
        <w:t xml:space="preserve">ão assinar a ata de registro de </w:t>
      </w:r>
      <w:r w:rsidRPr="00960970">
        <w:rPr>
          <w:rFonts w:ascii="Arial" w:hAnsi="Arial" w:cs="Arial"/>
          <w:sz w:val="20"/>
          <w:szCs w:val="20"/>
        </w:rPr>
        <w:t>preços, no prazo e nas condições estabelecidos no edital; e</w:t>
      </w:r>
    </w:p>
    <w:p w14:paraId="3518C987" w14:textId="43EE0A30"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17.1.1.9.10.2 </w:t>
      </w:r>
      <w:r w:rsidRPr="00960970">
        <w:rPr>
          <w:rFonts w:ascii="Arial-BoldMT" w:hAnsi="Arial-BoldMT" w:cs="Arial-BoldMT"/>
          <w:b/>
          <w:bCs/>
          <w:sz w:val="20"/>
          <w:szCs w:val="20"/>
        </w:rPr>
        <w:t xml:space="preserve">– </w:t>
      </w:r>
      <w:r w:rsidRPr="00960970">
        <w:rPr>
          <w:rFonts w:ascii="Arial" w:hAnsi="Arial" w:cs="Arial"/>
          <w:sz w:val="20"/>
          <w:szCs w:val="20"/>
        </w:rPr>
        <w:t>Quando houver o cancelamento do regist</w:t>
      </w:r>
      <w:r w:rsidR="00960970">
        <w:rPr>
          <w:rFonts w:ascii="Arial" w:hAnsi="Arial" w:cs="Arial"/>
          <w:sz w:val="20"/>
          <w:szCs w:val="20"/>
        </w:rPr>
        <w:t xml:space="preserve">ro do licitante ou do </w:t>
      </w:r>
      <w:r w:rsidRPr="00960970">
        <w:rPr>
          <w:rFonts w:ascii="Arial" w:hAnsi="Arial" w:cs="Arial"/>
          <w:sz w:val="20"/>
          <w:szCs w:val="20"/>
        </w:rPr>
        <w:t>registro de preços nas condições estabelecidos no edital;</w:t>
      </w:r>
    </w:p>
    <w:p w14:paraId="522E2E79" w14:textId="66A0FB4E" w:rsidR="00EA246E"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17.1.1.9.11 </w:t>
      </w:r>
      <w:r w:rsidRPr="00960970">
        <w:rPr>
          <w:rFonts w:ascii="Arial-BoldMT" w:hAnsi="Arial-BoldMT" w:cs="Arial-BoldMT"/>
          <w:b/>
          <w:bCs/>
          <w:sz w:val="20"/>
          <w:szCs w:val="20"/>
        </w:rPr>
        <w:t xml:space="preserve">– </w:t>
      </w:r>
      <w:r w:rsidRPr="00960970">
        <w:rPr>
          <w:rFonts w:ascii="Arial" w:hAnsi="Arial" w:cs="Arial"/>
          <w:sz w:val="20"/>
          <w:szCs w:val="20"/>
        </w:rPr>
        <w:t>O preço registrado com indicação d</w:t>
      </w:r>
      <w:r w:rsidR="00960970">
        <w:rPr>
          <w:rFonts w:ascii="Arial" w:hAnsi="Arial" w:cs="Arial"/>
          <w:sz w:val="20"/>
          <w:szCs w:val="20"/>
        </w:rPr>
        <w:t xml:space="preserve">os licitantes será divulgado no </w:t>
      </w:r>
      <w:r w:rsidRPr="00960970">
        <w:rPr>
          <w:rFonts w:ascii="Arial" w:hAnsi="Arial" w:cs="Arial"/>
          <w:sz w:val="20"/>
          <w:szCs w:val="20"/>
        </w:rPr>
        <w:t>PNCP e ficará disponibilizado durante a vigência da ata de registro de preços.</w:t>
      </w:r>
    </w:p>
    <w:p w14:paraId="50B9B385" w14:textId="77777777"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17.1.1.9.12 </w:t>
      </w:r>
      <w:r w:rsidRPr="00960970">
        <w:rPr>
          <w:rFonts w:ascii="Arial-BoldMT" w:hAnsi="Arial-BoldMT" w:cs="Arial-BoldMT"/>
          <w:b/>
          <w:bCs/>
          <w:sz w:val="20"/>
          <w:szCs w:val="20"/>
        </w:rPr>
        <w:t xml:space="preserve">– </w:t>
      </w:r>
      <w:r w:rsidRPr="00960970">
        <w:rPr>
          <w:rFonts w:ascii="Arial" w:hAnsi="Arial" w:cs="Arial"/>
          <w:b/>
          <w:bCs/>
          <w:sz w:val="20"/>
          <w:szCs w:val="20"/>
        </w:rPr>
        <w:t>DA ASSINATURA DA ATA DE REGISTRO DE PREÇOS</w:t>
      </w:r>
    </w:p>
    <w:p w14:paraId="6D6C074E" w14:textId="5F3404E0"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17.1.1.9.12.1 </w:t>
      </w:r>
      <w:r w:rsidRPr="00960970">
        <w:rPr>
          <w:rFonts w:ascii="Arial-BoldMT" w:hAnsi="Arial-BoldMT" w:cs="Arial-BoldMT"/>
          <w:b/>
          <w:bCs/>
          <w:sz w:val="20"/>
          <w:szCs w:val="20"/>
        </w:rPr>
        <w:t xml:space="preserve">– </w:t>
      </w:r>
      <w:r w:rsidRPr="00960970">
        <w:rPr>
          <w:rFonts w:ascii="Arial" w:hAnsi="Arial" w:cs="Arial"/>
          <w:sz w:val="20"/>
          <w:szCs w:val="20"/>
        </w:rPr>
        <w:t xml:space="preserve">Após a homologação da </w:t>
      </w:r>
      <w:r w:rsidR="00960970">
        <w:rPr>
          <w:rFonts w:ascii="Arial" w:hAnsi="Arial" w:cs="Arial"/>
          <w:sz w:val="20"/>
          <w:szCs w:val="20"/>
        </w:rPr>
        <w:t xml:space="preserve">licitação, o licitante mais bem </w:t>
      </w:r>
      <w:r w:rsidRPr="00960970">
        <w:rPr>
          <w:rFonts w:ascii="Arial" w:hAnsi="Arial" w:cs="Arial"/>
          <w:sz w:val="20"/>
          <w:szCs w:val="20"/>
        </w:rPr>
        <w:t xml:space="preserve">classificado, será convocado para assinar </w:t>
      </w:r>
      <w:r w:rsidR="00960970">
        <w:rPr>
          <w:rFonts w:ascii="Arial" w:hAnsi="Arial" w:cs="Arial"/>
          <w:sz w:val="20"/>
          <w:szCs w:val="20"/>
        </w:rPr>
        <w:t xml:space="preserve">a ata de registro de preços, no </w:t>
      </w:r>
      <w:r w:rsidRPr="00960970">
        <w:rPr>
          <w:rFonts w:ascii="Arial" w:hAnsi="Arial" w:cs="Arial"/>
          <w:sz w:val="20"/>
          <w:szCs w:val="20"/>
        </w:rPr>
        <w:t>prazo máximo de 05 (cinco) dias, contados da data de convocação, que ser</w:t>
      </w:r>
      <w:r w:rsidR="00960970">
        <w:rPr>
          <w:rFonts w:ascii="Arial" w:hAnsi="Arial" w:cs="Arial"/>
          <w:sz w:val="20"/>
          <w:szCs w:val="20"/>
        </w:rPr>
        <w:t xml:space="preserve">á </w:t>
      </w:r>
      <w:r w:rsidRPr="00960970">
        <w:rPr>
          <w:rFonts w:ascii="Arial" w:hAnsi="Arial" w:cs="Arial"/>
          <w:sz w:val="20"/>
          <w:szCs w:val="20"/>
        </w:rPr>
        <w:t>efetuada via telefone, WhatsApp ou e-mail, so</w:t>
      </w:r>
      <w:r w:rsidR="00960970">
        <w:rPr>
          <w:rFonts w:ascii="Arial" w:hAnsi="Arial" w:cs="Arial"/>
          <w:sz w:val="20"/>
          <w:szCs w:val="20"/>
        </w:rPr>
        <w:t xml:space="preserve">b pena de decair o direito, sem </w:t>
      </w:r>
      <w:r w:rsidRPr="00960970">
        <w:rPr>
          <w:rFonts w:ascii="Arial" w:hAnsi="Arial" w:cs="Arial"/>
          <w:sz w:val="20"/>
          <w:szCs w:val="20"/>
        </w:rPr>
        <w:t>prejuízo das sanções previstas na Lei nº 14.133, de 2021.</w:t>
      </w:r>
    </w:p>
    <w:p w14:paraId="76264003" w14:textId="475B56AD"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lastRenderedPageBreak/>
        <w:t xml:space="preserve">17.1.1.9.12.1.1 </w:t>
      </w:r>
      <w:r w:rsidRPr="00960970">
        <w:rPr>
          <w:rFonts w:ascii="Arial" w:hAnsi="Arial" w:cs="Arial"/>
          <w:sz w:val="20"/>
          <w:szCs w:val="20"/>
        </w:rPr>
        <w:t>- O sistema de registr</w:t>
      </w:r>
      <w:r w:rsidR="00960970">
        <w:rPr>
          <w:rFonts w:ascii="Arial" w:hAnsi="Arial" w:cs="Arial"/>
          <w:sz w:val="20"/>
          <w:szCs w:val="20"/>
        </w:rPr>
        <w:t xml:space="preserve">o de preços poderá, na forma de </w:t>
      </w:r>
      <w:r w:rsidRPr="00960970">
        <w:rPr>
          <w:rFonts w:ascii="Arial" w:hAnsi="Arial" w:cs="Arial"/>
          <w:sz w:val="20"/>
          <w:szCs w:val="20"/>
        </w:rPr>
        <w:t>regulamento, ser utilizado nas hipóteses de inexig</w:t>
      </w:r>
      <w:r w:rsidR="00960970">
        <w:rPr>
          <w:rFonts w:ascii="Arial" w:hAnsi="Arial" w:cs="Arial"/>
          <w:sz w:val="20"/>
          <w:szCs w:val="20"/>
        </w:rPr>
        <w:t xml:space="preserve">ibilidade e de </w:t>
      </w:r>
      <w:r w:rsidRPr="00960970">
        <w:rPr>
          <w:rFonts w:ascii="Arial" w:hAnsi="Arial" w:cs="Arial"/>
          <w:sz w:val="20"/>
          <w:szCs w:val="20"/>
        </w:rPr>
        <w:t>dispensa de licitação para a aquisiçã</w:t>
      </w:r>
      <w:r w:rsidR="00960970">
        <w:rPr>
          <w:rFonts w:ascii="Arial" w:hAnsi="Arial" w:cs="Arial"/>
          <w:sz w:val="20"/>
          <w:szCs w:val="20"/>
        </w:rPr>
        <w:t xml:space="preserve">o de bens ou para a contratação </w:t>
      </w:r>
      <w:r w:rsidRPr="00960970">
        <w:rPr>
          <w:rFonts w:ascii="Arial" w:hAnsi="Arial" w:cs="Arial"/>
          <w:sz w:val="20"/>
          <w:szCs w:val="20"/>
        </w:rPr>
        <w:t>de serviços por mais de um órgão ou entidade.</w:t>
      </w:r>
    </w:p>
    <w:p w14:paraId="20A22DB3" w14:textId="7F1E70D2"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17.1.1.9.12.1.2 </w:t>
      </w:r>
      <w:r w:rsidRPr="00960970">
        <w:rPr>
          <w:rFonts w:ascii="Arial-BoldMT" w:hAnsi="Arial-BoldMT" w:cs="Arial-BoldMT"/>
          <w:b/>
          <w:bCs/>
          <w:sz w:val="20"/>
          <w:szCs w:val="20"/>
        </w:rPr>
        <w:t xml:space="preserve">– </w:t>
      </w:r>
      <w:r w:rsidRPr="00960970">
        <w:rPr>
          <w:rFonts w:ascii="Arial" w:hAnsi="Arial" w:cs="Arial"/>
          <w:sz w:val="20"/>
          <w:szCs w:val="20"/>
        </w:rPr>
        <w:t>O prazo de con</w:t>
      </w:r>
      <w:r w:rsidR="00960970">
        <w:rPr>
          <w:rFonts w:ascii="Arial" w:hAnsi="Arial" w:cs="Arial"/>
          <w:sz w:val="20"/>
          <w:szCs w:val="20"/>
        </w:rPr>
        <w:t xml:space="preserve">vocação poderá ser prorrogado 1 </w:t>
      </w:r>
      <w:r w:rsidRPr="00960970">
        <w:rPr>
          <w:rFonts w:ascii="Arial" w:hAnsi="Arial" w:cs="Arial"/>
          <w:sz w:val="20"/>
          <w:szCs w:val="20"/>
        </w:rPr>
        <w:t>(uma) vez, por igual período, me</w:t>
      </w:r>
      <w:r w:rsidR="00960970">
        <w:rPr>
          <w:rFonts w:ascii="Arial" w:hAnsi="Arial" w:cs="Arial"/>
          <w:sz w:val="20"/>
          <w:szCs w:val="20"/>
        </w:rPr>
        <w:t xml:space="preserve">diante solicitação do licitante </w:t>
      </w:r>
      <w:r w:rsidRPr="00960970">
        <w:rPr>
          <w:rFonts w:ascii="Arial" w:hAnsi="Arial" w:cs="Arial"/>
          <w:sz w:val="20"/>
          <w:szCs w:val="20"/>
        </w:rPr>
        <w:t>convocado, desde que apresenta</w:t>
      </w:r>
      <w:r w:rsidR="00960970">
        <w:rPr>
          <w:rFonts w:ascii="Arial" w:hAnsi="Arial" w:cs="Arial"/>
          <w:sz w:val="20"/>
          <w:szCs w:val="20"/>
        </w:rPr>
        <w:t xml:space="preserve">da dentro do prazo, devidamente </w:t>
      </w:r>
      <w:r w:rsidRPr="00960970">
        <w:rPr>
          <w:rFonts w:ascii="Arial" w:hAnsi="Arial" w:cs="Arial"/>
          <w:sz w:val="20"/>
          <w:szCs w:val="20"/>
        </w:rPr>
        <w:t>justificada, e que a justificativa seja aceita pela Administração.</w:t>
      </w:r>
    </w:p>
    <w:p w14:paraId="41C618B7" w14:textId="1B701C0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17.1.1.9.12.1.3 </w:t>
      </w:r>
      <w:r w:rsidRPr="00960970">
        <w:rPr>
          <w:rFonts w:ascii="Arial-BoldMT" w:hAnsi="Arial-BoldMT" w:cs="Arial-BoldMT"/>
          <w:b/>
          <w:bCs/>
          <w:sz w:val="20"/>
          <w:szCs w:val="20"/>
        </w:rPr>
        <w:t xml:space="preserve">– </w:t>
      </w:r>
      <w:r w:rsidRPr="00960970">
        <w:rPr>
          <w:rFonts w:ascii="Arial" w:hAnsi="Arial" w:cs="Arial"/>
          <w:sz w:val="20"/>
          <w:szCs w:val="20"/>
        </w:rPr>
        <w:t>A ata de registro de preços será assinada por</w:t>
      </w:r>
      <w:r w:rsidR="00960970">
        <w:rPr>
          <w:rFonts w:ascii="Arial" w:hAnsi="Arial" w:cs="Arial"/>
          <w:sz w:val="20"/>
          <w:szCs w:val="20"/>
        </w:rPr>
        <w:t xml:space="preserve"> meio </w:t>
      </w:r>
      <w:r w:rsidRPr="00960970">
        <w:rPr>
          <w:rFonts w:ascii="Arial" w:hAnsi="Arial" w:cs="Arial"/>
          <w:sz w:val="20"/>
          <w:szCs w:val="20"/>
        </w:rPr>
        <w:t>de assinatura digital, exceto</w:t>
      </w:r>
      <w:r w:rsidR="00960970">
        <w:rPr>
          <w:rFonts w:ascii="Arial" w:hAnsi="Arial" w:cs="Arial"/>
          <w:sz w:val="20"/>
          <w:szCs w:val="20"/>
        </w:rPr>
        <w:t xml:space="preserve"> se ocorrer previsão diversa em </w:t>
      </w:r>
      <w:r w:rsidRPr="00960970">
        <w:rPr>
          <w:rFonts w:ascii="Arial" w:hAnsi="Arial" w:cs="Arial"/>
          <w:sz w:val="20"/>
          <w:szCs w:val="20"/>
        </w:rPr>
        <w:t>regulamento municipal, condicionado a justificativa.</w:t>
      </w:r>
    </w:p>
    <w:p w14:paraId="4984DDB0" w14:textId="00CB44EC"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17.1.1.9.13 </w:t>
      </w:r>
      <w:r w:rsidRPr="00960970">
        <w:rPr>
          <w:rFonts w:ascii="Arial-BoldMT" w:hAnsi="Arial-BoldMT" w:cs="Arial-BoldMT"/>
          <w:b/>
          <w:bCs/>
          <w:sz w:val="20"/>
          <w:szCs w:val="20"/>
        </w:rPr>
        <w:t xml:space="preserve">– </w:t>
      </w:r>
      <w:r w:rsidRPr="00960970">
        <w:rPr>
          <w:rFonts w:ascii="Arial" w:hAnsi="Arial" w:cs="Arial"/>
          <w:sz w:val="20"/>
          <w:szCs w:val="20"/>
        </w:rPr>
        <w:t>Quando o convocado não assinar a ata</w:t>
      </w:r>
      <w:r w:rsidR="00960970">
        <w:rPr>
          <w:rFonts w:ascii="Arial" w:hAnsi="Arial" w:cs="Arial"/>
          <w:sz w:val="20"/>
          <w:szCs w:val="20"/>
        </w:rPr>
        <w:t xml:space="preserve"> de registro de preços no prazo </w:t>
      </w:r>
      <w:r w:rsidRPr="00960970">
        <w:rPr>
          <w:rFonts w:ascii="Arial" w:hAnsi="Arial" w:cs="Arial"/>
          <w:sz w:val="20"/>
          <w:szCs w:val="20"/>
        </w:rPr>
        <w:t>e nas condições estabelecidos no edital ou no aviso de</w:t>
      </w:r>
      <w:r w:rsidR="00960970">
        <w:rPr>
          <w:rFonts w:ascii="Arial" w:hAnsi="Arial" w:cs="Arial"/>
          <w:sz w:val="20"/>
          <w:szCs w:val="20"/>
        </w:rPr>
        <w:t xml:space="preserve"> contratação, fica facultado à </w:t>
      </w:r>
      <w:r w:rsidRPr="00960970">
        <w:rPr>
          <w:rFonts w:ascii="Arial" w:hAnsi="Arial" w:cs="Arial"/>
          <w:sz w:val="20"/>
          <w:szCs w:val="20"/>
        </w:rPr>
        <w:t>Administração convocar os licitantes remanesce</w:t>
      </w:r>
      <w:r w:rsidR="00960970">
        <w:rPr>
          <w:rFonts w:ascii="Arial" w:hAnsi="Arial" w:cs="Arial"/>
          <w:sz w:val="20"/>
          <w:szCs w:val="20"/>
        </w:rPr>
        <w:t xml:space="preserve">ntes do cadastro de reserva, na </w:t>
      </w:r>
      <w:r w:rsidRPr="00960970">
        <w:rPr>
          <w:rFonts w:ascii="Arial" w:hAnsi="Arial" w:cs="Arial"/>
          <w:sz w:val="20"/>
          <w:szCs w:val="20"/>
        </w:rPr>
        <w:t>ordem de classificação, para fazê-lo em igual prazo</w:t>
      </w:r>
      <w:r w:rsidR="00960970">
        <w:rPr>
          <w:rFonts w:ascii="Arial" w:hAnsi="Arial" w:cs="Arial"/>
          <w:sz w:val="20"/>
          <w:szCs w:val="20"/>
        </w:rPr>
        <w:t xml:space="preserve"> e nas condições propostas pelo </w:t>
      </w:r>
      <w:r w:rsidRPr="00960970">
        <w:rPr>
          <w:rFonts w:ascii="Arial" w:hAnsi="Arial" w:cs="Arial"/>
          <w:sz w:val="20"/>
          <w:szCs w:val="20"/>
        </w:rPr>
        <w:t>primeiro classificado.</w:t>
      </w:r>
    </w:p>
    <w:p w14:paraId="6F6DAE49" w14:textId="6D164C9F"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17.1.1.9.14 </w:t>
      </w:r>
      <w:r w:rsidRPr="00960970">
        <w:rPr>
          <w:rFonts w:ascii="Arial-BoldMT" w:hAnsi="Arial-BoldMT" w:cs="Arial-BoldMT"/>
          <w:b/>
          <w:bCs/>
          <w:sz w:val="20"/>
          <w:szCs w:val="20"/>
        </w:rPr>
        <w:t xml:space="preserve">– </w:t>
      </w:r>
      <w:r w:rsidRPr="00960970">
        <w:rPr>
          <w:rFonts w:ascii="Arial" w:hAnsi="Arial" w:cs="Arial"/>
          <w:sz w:val="20"/>
          <w:szCs w:val="20"/>
        </w:rPr>
        <w:t>Na hipótese de nenhum dos licitantes a</w:t>
      </w:r>
      <w:r w:rsidR="00960970">
        <w:rPr>
          <w:rFonts w:ascii="Arial" w:hAnsi="Arial" w:cs="Arial"/>
          <w:sz w:val="20"/>
          <w:szCs w:val="20"/>
        </w:rPr>
        <w:t xml:space="preserve">ceitar a contratação nos termos </w:t>
      </w:r>
      <w:r w:rsidRPr="00960970">
        <w:rPr>
          <w:rFonts w:ascii="Arial" w:hAnsi="Arial" w:cs="Arial"/>
          <w:sz w:val="20"/>
          <w:szCs w:val="20"/>
        </w:rPr>
        <w:t xml:space="preserve">do item anterior, a Administração, observados </w:t>
      </w:r>
      <w:r w:rsidR="00960970">
        <w:rPr>
          <w:rFonts w:ascii="Arial" w:hAnsi="Arial" w:cs="Arial"/>
          <w:sz w:val="20"/>
          <w:szCs w:val="20"/>
        </w:rPr>
        <w:t xml:space="preserve">o valor estimado e sua eventual </w:t>
      </w:r>
      <w:r w:rsidRPr="00960970">
        <w:rPr>
          <w:rFonts w:ascii="Arial" w:hAnsi="Arial" w:cs="Arial"/>
          <w:sz w:val="20"/>
          <w:szCs w:val="20"/>
        </w:rPr>
        <w:t>atualização nos termos do edital, poderá:</w:t>
      </w:r>
    </w:p>
    <w:p w14:paraId="09D21935" w14:textId="0D4ACBC0"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17.1.1.9.14.1 </w:t>
      </w:r>
      <w:r w:rsidRPr="00960970">
        <w:rPr>
          <w:rFonts w:ascii="Arial-BoldMT" w:hAnsi="Arial-BoldMT" w:cs="Arial-BoldMT"/>
          <w:b/>
          <w:bCs/>
          <w:sz w:val="20"/>
          <w:szCs w:val="20"/>
        </w:rPr>
        <w:t xml:space="preserve">– </w:t>
      </w:r>
      <w:r w:rsidRPr="00960970">
        <w:rPr>
          <w:rFonts w:ascii="Arial" w:hAnsi="Arial" w:cs="Arial"/>
          <w:sz w:val="20"/>
          <w:szCs w:val="20"/>
        </w:rPr>
        <w:t xml:space="preserve">Convocar para </w:t>
      </w:r>
      <w:r w:rsidR="00960970">
        <w:rPr>
          <w:rFonts w:ascii="Arial" w:hAnsi="Arial" w:cs="Arial"/>
          <w:sz w:val="20"/>
          <w:szCs w:val="20"/>
        </w:rPr>
        <w:t xml:space="preserve">negociação os demais licitantes </w:t>
      </w:r>
      <w:r w:rsidRPr="00960970">
        <w:rPr>
          <w:rFonts w:ascii="Arial" w:hAnsi="Arial" w:cs="Arial"/>
          <w:sz w:val="20"/>
          <w:szCs w:val="20"/>
        </w:rPr>
        <w:t>remanescentes cujos preços foram regis</w:t>
      </w:r>
      <w:r w:rsidR="00960970">
        <w:rPr>
          <w:rFonts w:ascii="Arial" w:hAnsi="Arial" w:cs="Arial"/>
          <w:sz w:val="20"/>
          <w:szCs w:val="20"/>
        </w:rPr>
        <w:t xml:space="preserve">trados sem redução, observada a </w:t>
      </w:r>
      <w:r w:rsidRPr="00960970">
        <w:rPr>
          <w:rFonts w:ascii="Arial" w:hAnsi="Arial" w:cs="Arial"/>
          <w:sz w:val="20"/>
          <w:szCs w:val="20"/>
        </w:rPr>
        <w:t>ordem de classificação, com vistas à obte</w:t>
      </w:r>
      <w:r w:rsidR="00960970">
        <w:rPr>
          <w:rFonts w:ascii="Arial" w:hAnsi="Arial" w:cs="Arial"/>
          <w:sz w:val="20"/>
          <w:szCs w:val="20"/>
        </w:rPr>
        <w:t xml:space="preserve">nção de preço melhor, mesmo que </w:t>
      </w:r>
      <w:r w:rsidRPr="00960970">
        <w:rPr>
          <w:rFonts w:ascii="Arial" w:hAnsi="Arial" w:cs="Arial"/>
          <w:sz w:val="20"/>
          <w:szCs w:val="20"/>
        </w:rPr>
        <w:t>acima do preço do adjudicatário; ou</w:t>
      </w:r>
    </w:p>
    <w:p w14:paraId="1933528A" w14:textId="52931A30"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17.1.1.9.14.2 </w:t>
      </w:r>
      <w:r w:rsidRPr="00960970">
        <w:rPr>
          <w:rFonts w:ascii="Arial-BoldMT" w:hAnsi="Arial-BoldMT" w:cs="Arial-BoldMT"/>
          <w:b/>
          <w:bCs/>
          <w:sz w:val="20"/>
          <w:szCs w:val="20"/>
        </w:rPr>
        <w:t xml:space="preserve">– </w:t>
      </w:r>
      <w:r w:rsidRPr="00960970">
        <w:rPr>
          <w:rFonts w:ascii="Arial" w:hAnsi="Arial" w:cs="Arial"/>
          <w:sz w:val="20"/>
          <w:szCs w:val="20"/>
        </w:rPr>
        <w:t>Adjudicar e firmar o contrat</w:t>
      </w:r>
      <w:r w:rsidR="00960970">
        <w:rPr>
          <w:rFonts w:ascii="Arial" w:hAnsi="Arial" w:cs="Arial"/>
          <w:sz w:val="20"/>
          <w:szCs w:val="20"/>
        </w:rPr>
        <w:t xml:space="preserve">o nas condições ofertadas pelos </w:t>
      </w:r>
      <w:r w:rsidRPr="00960970">
        <w:rPr>
          <w:rFonts w:ascii="Arial" w:hAnsi="Arial" w:cs="Arial"/>
          <w:sz w:val="20"/>
          <w:szCs w:val="20"/>
        </w:rPr>
        <w:t>licitantes remanescentes, atendida a ordem cl</w:t>
      </w:r>
      <w:r w:rsidR="00960970">
        <w:rPr>
          <w:rFonts w:ascii="Arial" w:hAnsi="Arial" w:cs="Arial"/>
          <w:sz w:val="20"/>
          <w:szCs w:val="20"/>
        </w:rPr>
        <w:t xml:space="preserve">assificatória, quando frustrada </w:t>
      </w:r>
      <w:r w:rsidRPr="00960970">
        <w:rPr>
          <w:rFonts w:ascii="Arial" w:hAnsi="Arial" w:cs="Arial"/>
          <w:sz w:val="20"/>
          <w:szCs w:val="20"/>
        </w:rPr>
        <w:t>a negociação de melhor condição.</w:t>
      </w:r>
    </w:p>
    <w:p w14:paraId="6C4468B8" w14:textId="1B3E80EE" w:rsidR="00EA246E"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17.1.1.9.15 </w:t>
      </w:r>
      <w:r w:rsidRPr="00960970">
        <w:rPr>
          <w:rFonts w:ascii="Arial-BoldMT" w:hAnsi="Arial-BoldMT" w:cs="Arial-BoldMT"/>
          <w:b/>
          <w:bCs/>
          <w:sz w:val="20"/>
          <w:szCs w:val="20"/>
        </w:rPr>
        <w:t xml:space="preserve">– </w:t>
      </w:r>
      <w:r w:rsidRPr="00960970">
        <w:rPr>
          <w:rFonts w:ascii="Arial" w:hAnsi="Arial" w:cs="Arial"/>
          <w:sz w:val="20"/>
          <w:szCs w:val="20"/>
        </w:rPr>
        <w:t>A existência de preços regis</w:t>
      </w:r>
      <w:r w:rsidR="00960970">
        <w:rPr>
          <w:rFonts w:ascii="Arial" w:hAnsi="Arial" w:cs="Arial"/>
          <w:sz w:val="20"/>
          <w:szCs w:val="20"/>
        </w:rPr>
        <w:t xml:space="preserve">trados implicará compromisso de </w:t>
      </w:r>
      <w:r w:rsidRPr="00960970">
        <w:rPr>
          <w:rFonts w:ascii="Arial" w:hAnsi="Arial" w:cs="Arial"/>
          <w:sz w:val="20"/>
          <w:szCs w:val="20"/>
        </w:rPr>
        <w:t>fornecimento nas condições estabelecidas, mas</w:t>
      </w:r>
      <w:r w:rsidR="00960970">
        <w:rPr>
          <w:rFonts w:ascii="Arial" w:hAnsi="Arial" w:cs="Arial"/>
          <w:sz w:val="20"/>
          <w:szCs w:val="20"/>
        </w:rPr>
        <w:t xml:space="preserve"> não obrigará a Administração a </w:t>
      </w:r>
      <w:r w:rsidRPr="00960970">
        <w:rPr>
          <w:rFonts w:ascii="Arial" w:hAnsi="Arial" w:cs="Arial"/>
          <w:sz w:val="20"/>
          <w:szCs w:val="20"/>
        </w:rPr>
        <w:t>contratar, facultada a realização de licitação específi</w:t>
      </w:r>
      <w:r w:rsidR="00960970">
        <w:rPr>
          <w:rFonts w:ascii="Arial" w:hAnsi="Arial" w:cs="Arial"/>
          <w:sz w:val="20"/>
          <w:szCs w:val="20"/>
        </w:rPr>
        <w:t xml:space="preserve">ca para a aquisição pretendida, </w:t>
      </w:r>
      <w:r w:rsidRPr="00960970">
        <w:rPr>
          <w:rFonts w:ascii="Arial" w:hAnsi="Arial" w:cs="Arial"/>
          <w:sz w:val="20"/>
          <w:szCs w:val="20"/>
        </w:rPr>
        <w:t>desde que devidamente justificada.</w:t>
      </w:r>
    </w:p>
    <w:p w14:paraId="72A839AE" w14:textId="47E4DB17" w:rsidR="00EA246E" w:rsidRPr="00960970" w:rsidRDefault="00960970" w:rsidP="00960970">
      <w:pPr>
        <w:autoSpaceDE w:val="0"/>
        <w:autoSpaceDN w:val="0"/>
        <w:adjustRightInd w:val="0"/>
        <w:spacing w:after="0" w:line="360" w:lineRule="auto"/>
        <w:jc w:val="both"/>
        <w:rPr>
          <w:rFonts w:ascii="Arial" w:hAnsi="Arial" w:cs="Arial"/>
          <w:b/>
          <w:bCs/>
          <w:sz w:val="20"/>
          <w:szCs w:val="20"/>
        </w:rPr>
      </w:pPr>
      <w:r>
        <w:rPr>
          <w:rFonts w:ascii="Arial-BoldMT" w:hAnsi="Arial-BoldMT" w:cs="Arial-BoldMT"/>
          <w:b/>
          <w:bCs/>
          <w:sz w:val="20"/>
          <w:szCs w:val="20"/>
        </w:rPr>
        <w:t>17.1.1.10</w:t>
      </w:r>
      <w:r w:rsidR="00EA246E" w:rsidRPr="00960970">
        <w:rPr>
          <w:rFonts w:ascii="Arial-BoldMT" w:hAnsi="Arial-BoldMT" w:cs="Arial-BoldMT"/>
          <w:b/>
          <w:bCs/>
          <w:sz w:val="20"/>
          <w:szCs w:val="20"/>
        </w:rPr>
        <w:t xml:space="preserve">– </w:t>
      </w:r>
      <w:r w:rsidR="00EA246E" w:rsidRPr="00960970">
        <w:rPr>
          <w:rFonts w:ascii="Arial" w:hAnsi="Arial" w:cs="Arial"/>
          <w:b/>
          <w:bCs/>
          <w:sz w:val="20"/>
          <w:szCs w:val="20"/>
        </w:rPr>
        <w:t>ALTERAÇÃO OU ATUALIZAÇÃO DOS PREÇOS REGISTRADOS</w:t>
      </w:r>
    </w:p>
    <w:p w14:paraId="26280675" w14:textId="475A988A"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17.1.1.10.1 </w:t>
      </w:r>
      <w:r w:rsidRPr="00960970">
        <w:rPr>
          <w:rFonts w:ascii="Arial-BoldMT" w:hAnsi="Arial-BoldMT" w:cs="Arial-BoldMT"/>
          <w:b/>
          <w:bCs/>
          <w:sz w:val="20"/>
          <w:szCs w:val="20"/>
        </w:rPr>
        <w:t xml:space="preserve">– </w:t>
      </w:r>
      <w:r w:rsidRPr="00960970">
        <w:rPr>
          <w:rFonts w:ascii="Arial" w:hAnsi="Arial" w:cs="Arial"/>
          <w:sz w:val="20"/>
          <w:szCs w:val="20"/>
        </w:rPr>
        <w:t xml:space="preserve">Os preços registrados poderão </w:t>
      </w:r>
      <w:r w:rsidR="00960970">
        <w:rPr>
          <w:rFonts w:ascii="Arial" w:hAnsi="Arial" w:cs="Arial"/>
          <w:sz w:val="20"/>
          <w:szCs w:val="20"/>
        </w:rPr>
        <w:t xml:space="preserve">ser alterados ou atualizados em </w:t>
      </w:r>
      <w:r w:rsidRPr="00960970">
        <w:rPr>
          <w:rFonts w:ascii="Arial" w:hAnsi="Arial" w:cs="Arial"/>
          <w:sz w:val="20"/>
          <w:szCs w:val="20"/>
        </w:rPr>
        <w:t>decorrência de eventual redução dos preços prati</w:t>
      </w:r>
      <w:r w:rsidR="00960970">
        <w:rPr>
          <w:rFonts w:ascii="Arial" w:hAnsi="Arial" w:cs="Arial"/>
          <w:sz w:val="20"/>
          <w:szCs w:val="20"/>
        </w:rPr>
        <w:t xml:space="preserve">cados no mercado ou de fato que </w:t>
      </w:r>
      <w:r w:rsidRPr="00960970">
        <w:rPr>
          <w:rFonts w:ascii="Arial" w:hAnsi="Arial" w:cs="Arial"/>
          <w:sz w:val="20"/>
          <w:szCs w:val="20"/>
        </w:rPr>
        <w:t>eleve o custo dos bens, das obras ou dos serv</w:t>
      </w:r>
      <w:r w:rsidR="00960970">
        <w:rPr>
          <w:rFonts w:ascii="Arial" w:hAnsi="Arial" w:cs="Arial"/>
          <w:sz w:val="20"/>
          <w:szCs w:val="20"/>
        </w:rPr>
        <w:t xml:space="preserve">iços registrados, nas seguintes </w:t>
      </w:r>
      <w:r w:rsidRPr="00960970">
        <w:rPr>
          <w:rFonts w:ascii="Arial" w:hAnsi="Arial" w:cs="Arial"/>
          <w:sz w:val="20"/>
          <w:szCs w:val="20"/>
        </w:rPr>
        <w:t>situações:</w:t>
      </w:r>
    </w:p>
    <w:p w14:paraId="283B7124" w14:textId="1CCDCB3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17.1.1.10.1.1 </w:t>
      </w:r>
      <w:r w:rsidRPr="00960970">
        <w:rPr>
          <w:rFonts w:ascii="Arial-BoldMT" w:hAnsi="Arial-BoldMT" w:cs="Arial-BoldMT"/>
          <w:b/>
          <w:bCs/>
          <w:sz w:val="20"/>
          <w:szCs w:val="20"/>
        </w:rPr>
        <w:t xml:space="preserve">– </w:t>
      </w:r>
      <w:r w:rsidRPr="00960970">
        <w:rPr>
          <w:rFonts w:ascii="Arial" w:hAnsi="Arial" w:cs="Arial"/>
          <w:sz w:val="20"/>
          <w:szCs w:val="20"/>
        </w:rPr>
        <w:t>Em caso de força maior, caso fortuito ou fato do príncipe ou</w:t>
      </w:r>
      <w:r w:rsidR="00960970">
        <w:rPr>
          <w:rFonts w:ascii="Arial" w:hAnsi="Arial" w:cs="Arial"/>
          <w:sz w:val="20"/>
          <w:szCs w:val="20"/>
        </w:rPr>
        <w:t xml:space="preserve"> </w:t>
      </w:r>
      <w:r w:rsidRPr="00960970">
        <w:rPr>
          <w:rFonts w:ascii="Arial" w:hAnsi="Arial" w:cs="Arial"/>
          <w:sz w:val="20"/>
          <w:szCs w:val="20"/>
        </w:rPr>
        <w:t xml:space="preserve">em decorrência de fatos imprevisíveis </w:t>
      </w:r>
      <w:r w:rsidR="00960970">
        <w:rPr>
          <w:rFonts w:ascii="Arial" w:hAnsi="Arial" w:cs="Arial"/>
          <w:sz w:val="20"/>
          <w:szCs w:val="20"/>
        </w:rPr>
        <w:t xml:space="preserve">ou previsíveis de consequências </w:t>
      </w:r>
      <w:r w:rsidRPr="00960970">
        <w:rPr>
          <w:rFonts w:ascii="Arial" w:hAnsi="Arial" w:cs="Arial"/>
          <w:sz w:val="20"/>
          <w:szCs w:val="20"/>
        </w:rPr>
        <w:t>incalculáveis, que inviabilizem a execuçã</w:t>
      </w:r>
      <w:r w:rsidR="00960970">
        <w:rPr>
          <w:rFonts w:ascii="Arial" w:hAnsi="Arial" w:cs="Arial"/>
          <w:sz w:val="20"/>
          <w:szCs w:val="20"/>
        </w:rPr>
        <w:t xml:space="preserve">o da ata tal como pactuada, nos </w:t>
      </w:r>
      <w:r w:rsidRPr="00960970">
        <w:rPr>
          <w:rFonts w:ascii="ArialMT" w:hAnsi="ArialMT" w:cs="ArialMT"/>
          <w:sz w:val="20"/>
          <w:szCs w:val="20"/>
        </w:rPr>
        <w:t xml:space="preserve">termos da alínea “d” do </w:t>
      </w:r>
      <w:r w:rsidRPr="00960970">
        <w:rPr>
          <w:rFonts w:ascii="Arial" w:hAnsi="Arial" w:cs="Arial"/>
          <w:sz w:val="20"/>
          <w:szCs w:val="20"/>
        </w:rPr>
        <w:t>inciso II do caput d</w:t>
      </w:r>
      <w:r w:rsidR="00960970">
        <w:rPr>
          <w:rFonts w:ascii="Arial" w:hAnsi="Arial" w:cs="Arial"/>
          <w:sz w:val="20"/>
          <w:szCs w:val="20"/>
        </w:rPr>
        <w:t xml:space="preserve">o art. 124 da Lei nº 14.133, de </w:t>
      </w:r>
      <w:r w:rsidRPr="00960970">
        <w:rPr>
          <w:rFonts w:ascii="Arial" w:hAnsi="Arial" w:cs="Arial"/>
          <w:sz w:val="20"/>
          <w:szCs w:val="20"/>
        </w:rPr>
        <w:t>2021;</w:t>
      </w:r>
    </w:p>
    <w:p w14:paraId="02E65092" w14:textId="4392CB62"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17.1.1.10.1.2 </w:t>
      </w:r>
      <w:r w:rsidRPr="00960970">
        <w:rPr>
          <w:rFonts w:ascii="Arial-BoldMT" w:hAnsi="Arial-BoldMT" w:cs="Arial-BoldMT"/>
          <w:b/>
          <w:bCs/>
          <w:sz w:val="20"/>
          <w:szCs w:val="20"/>
        </w:rPr>
        <w:t xml:space="preserve">– </w:t>
      </w:r>
      <w:r w:rsidRPr="00960970">
        <w:rPr>
          <w:rFonts w:ascii="Arial" w:hAnsi="Arial" w:cs="Arial"/>
          <w:sz w:val="20"/>
          <w:szCs w:val="20"/>
        </w:rPr>
        <w:t>Em caso de criação, altera</w:t>
      </w:r>
      <w:r w:rsidR="00960970">
        <w:rPr>
          <w:rFonts w:ascii="Arial" w:hAnsi="Arial" w:cs="Arial"/>
          <w:sz w:val="20"/>
          <w:szCs w:val="20"/>
        </w:rPr>
        <w:t xml:space="preserve">ção ou extinção de quaisquer </w:t>
      </w:r>
      <w:r w:rsidRPr="00960970">
        <w:rPr>
          <w:rFonts w:ascii="Arial" w:hAnsi="Arial" w:cs="Arial"/>
          <w:sz w:val="20"/>
          <w:szCs w:val="20"/>
        </w:rPr>
        <w:t>tributos ou encargos legais ou a superveniê</w:t>
      </w:r>
      <w:r w:rsidR="00960970">
        <w:rPr>
          <w:rFonts w:ascii="Arial" w:hAnsi="Arial" w:cs="Arial"/>
          <w:sz w:val="20"/>
          <w:szCs w:val="20"/>
        </w:rPr>
        <w:t xml:space="preserve">ncia de disposições legais, com </w:t>
      </w:r>
      <w:r w:rsidRPr="00960970">
        <w:rPr>
          <w:rFonts w:ascii="Arial" w:hAnsi="Arial" w:cs="Arial"/>
          <w:sz w:val="20"/>
          <w:szCs w:val="20"/>
        </w:rPr>
        <w:t>comprovada repercussão sobre os preços registrados;</w:t>
      </w:r>
    </w:p>
    <w:p w14:paraId="45B23C0A" w14:textId="745B6FA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17.1.1.10.1.3 </w:t>
      </w:r>
      <w:r w:rsidRPr="00960970">
        <w:rPr>
          <w:rFonts w:ascii="Arial-BoldMT" w:hAnsi="Arial-BoldMT" w:cs="Arial-BoldMT"/>
          <w:b/>
          <w:bCs/>
          <w:sz w:val="20"/>
          <w:szCs w:val="20"/>
        </w:rPr>
        <w:t xml:space="preserve">– </w:t>
      </w:r>
      <w:r w:rsidR="00960970">
        <w:rPr>
          <w:rFonts w:ascii="Arial" w:hAnsi="Arial" w:cs="Arial"/>
          <w:sz w:val="20"/>
          <w:szCs w:val="20"/>
        </w:rPr>
        <w:t>Na H</w:t>
      </w:r>
      <w:r w:rsidRPr="00960970">
        <w:rPr>
          <w:rFonts w:ascii="Arial" w:hAnsi="Arial" w:cs="Arial"/>
          <w:sz w:val="20"/>
          <w:szCs w:val="20"/>
        </w:rPr>
        <w:t>ipótese de pr</w:t>
      </w:r>
      <w:r w:rsidR="00960970">
        <w:rPr>
          <w:rFonts w:ascii="Arial" w:hAnsi="Arial" w:cs="Arial"/>
          <w:sz w:val="20"/>
          <w:szCs w:val="20"/>
        </w:rPr>
        <w:t xml:space="preserve">evisão no edital de cláusula de </w:t>
      </w:r>
      <w:r w:rsidRPr="00960970">
        <w:rPr>
          <w:rFonts w:ascii="Arial" w:hAnsi="Arial" w:cs="Arial"/>
          <w:sz w:val="20"/>
          <w:szCs w:val="20"/>
        </w:rPr>
        <w:t>reajustamento ou repactuação sobre os pr</w:t>
      </w:r>
      <w:r w:rsidR="00960970">
        <w:rPr>
          <w:rFonts w:ascii="Arial" w:hAnsi="Arial" w:cs="Arial"/>
          <w:sz w:val="20"/>
          <w:szCs w:val="20"/>
        </w:rPr>
        <w:t xml:space="preserve">eços registrados, nos termos da </w:t>
      </w:r>
      <w:r w:rsidRPr="00960970">
        <w:rPr>
          <w:rFonts w:ascii="Arial" w:hAnsi="Arial" w:cs="Arial"/>
          <w:sz w:val="20"/>
          <w:szCs w:val="20"/>
        </w:rPr>
        <w:t>Lei nº 14.133, de 2021.</w:t>
      </w:r>
    </w:p>
    <w:p w14:paraId="21476179" w14:textId="66B3C198"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17.1.1.10.1.4 </w:t>
      </w:r>
      <w:r w:rsidRPr="00960970">
        <w:rPr>
          <w:rFonts w:ascii="Arial-BoldMT" w:hAnsi="Arial-BoldMT" w:cs="Arial-BoldMT"/>
          <w:b/>
          <w:bCs/>
          <w:sz w:val="20"/>
          <w:szCs w:val="20"/>
        </w:rPr>
        <w:t xml:space="preserve">– </w:t>
      </w:r>
      <w:r w:rsidRPr="00960970">
        <w:rPr>
          <w:rFonts w:ascii="Arial" w:hAnsi="Arial" w:cs="Arial"/>
          <w:sz w:val="20"/>
          <w:szCs w:val="20"/>
        </w:rPr>
        <w:t>No caso do reajustamento, d</w:t>
      </w:r>
      <w:r w:rsidR="00960970">
        <w:rPr>
          <w:rFonts w:ascii="Arial" w:hAnsi="Arial" w:cs="Arial"/>
          <w:sz w:val="20"/>
          <w:szCs w:val="20"/>
        </w:rPr>
        <w:t xml:space="preserve">everá ser respeitada a contagem </w:t>
      </w:r>
      <w:r w:rsidRPr="00960970">
        <w:rPr>
          <w:rFonts w:ascii="Arial" w:hAnsi="Arial" w:cs="Arial"/>
          <w:sz w:val="20"/>
          <w:szCs w:val="20"/>
        </w:rPr>
        <w:t>da anualidade e o índice previstos para a contratação;</w:t>
      </w:r>
    </w:p>
    <w:p w14:paraId="2CA0FA33" w14:textId="495EEFBD"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17.1.1.10.1.5 </w:t>
      </w:r>
      <w:r w:rsidRPr="00960970">
        <w:rPr>
          <w:rFonts w:ascii="Arial-BoldMT" w:hAnsi="Arial-BoldMT" w:cs="Arial-BoldMT"/>
          <w:b/>
          <w:bCs/>
          <w:sz w:val="20"/>
          <w:szCs w:val="20"/>
        </w:rPr>
        <w:t xml:space="preserve">– </w:t>
      </w:r>
      <w:r w:rsidRPr="00960970">
        <w:rPr>
          <w:rFonts w:ascii="Arial" w:hAnsi="Arial" w:cs="Arial"/>
          <w:sz w:val="20"/>
          <w:szCs w:val="20"/>
        </w:rPr>
        <w:t>No caso da repactuação, poderá ser a pedido do in</w:t>
      </w:r>
      <w:r w:rsidR="00960970">
        <w:rPr>
          <w:rFonts w:ascii="Arial" w:hAnsi="Arial" w:cs="Arial"/>
          <w:sz w:val="20"/>
          <w:szCs w:val="20"/>
        </w:rPr>
        <w:t xml:space="preserve">teressado, </w:t>
      </w:r>
      <w:r w:rsidRPr="00960970">
        <w:rPr>
          <w:rFonts w:ascii="Arial" w:hAnsi="Arial" w:cs="Arial"/>
          <w:sz w:val="20"/>
          <w:szCs w:val="20"/>
        </w:rPr>
        <w:t>conforme critérios definidos para a contrat</w:t>
      </w:r>
      <w:r w:rsidR="00960970">
        <w:rPr>
          <w:rFonts w:ascii="Arial" w:hAnsi="Arial" w:cs="Arial"/>
          <w:sz w:val="20"/>
          <w:szCs w:val="20"/>
        </w:rPr>
        <w:t xml:space="preserve">ação, e de acordo com as normas </w:t>
      </w:r>
      <w:r w:rsidRPr="00960970">
        <w:rPr>
          <w:rFonts w:ascii="Arial" w:hAnsi="Arial" w:cs="Arial"/>
          <w:sz w:val="20"/>
          <w:szCs w:val="20"/>
        </w:rPr>
        <w:t>que regem o instituto.</w:t>
      </w:r>
    </w:p>
    <w:p w14:paraId="36AB39E4" w14:textId="77777777"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17.1.1.11 </w:t>
      </w:r>
      <w:r w:rsidRPr="00960970">
        <w:rPr>
          <w:rFonts w:ascii="Arial-BoldMT" w:hAnsi="Arial-BoldMT" w:cs="Arial-BoldMT"/>
          <w:b/>
          <w:bCs/>
          <w:sz w:val="20"/>
          <w:szCs w:val="20"/>
        </w:rPr>
        <w:t xml:space="preserve">– </w:t>
      </w:r>
      <w:r w:rsidRPr="00960970">
        <w:rPr>
          <w:rFonts w:ascii="Arial" w:hAnsi="Arial" w:cs="Arial"/>
          <w:b/>
          <w:bCs/>
          <w:sz w:val="20"/>
          <w:szCs w:val="20"/>
        </w:rPr>
        <w:t>NEGOCIAÇÃO DE PREÇOS REGISTRADOS</w:t>
      </w:r>
    </w:p>
    <w:p w14:paraId="065B409C" w14:textId="5C5766AF"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lastRenderedPageBreak/>
        <w:t xml:space="preserve">17.1.1.11.1 </w:t>
      </w:r>
      <w:r w:rsidRPr="00960970">
        <w:rPr>
          <w:rFonts w:ascii="Arial-BoldMT" w:hAnsi="Arial-BoldMT" w:cs="Arial-BoldMT"/>
          <w:b/>
          <w:bCs/>
          <w:sz w:val="20"/>
          <w:szCs w:val="20"/>
        </w:rPr>
        <w:t xml:space="preserve">– </w:t>
      </w:r>
      <w:r w:rsidRPr="00960970">
        <w:rPr>
          <w:rFonts w:ascii="Arial" w:hAnsi="Arial" w:cs="Arial"/>
          <w:sz w:val="20"/>
          <w:szCs w:val="20"/>
        </w:rPr>
        <w:t>Na hipótese de o preço registr</w:t>
      </w:r>
      <w:r w:rsidR="00960970">
        <w:rPr>
          <w:rFonts w:ascii="Arial" w:hAnsi="Arial" w:cs="Arial"/>
          <w:sz w:val="20"/>
          <w:szCs w:val="20"/>
        </w:rPr>
        <w:t xml:space="preserve">ado tornar-se superior ao preço </w:t>
      </w:r>
      <w:r w:rsidRPr="00960970">
        <w:rPr>
          <w:rFonts w:ascii="Arial" w:hAnsi="Arial" w:cs="Arial"/>
          <w:sz w:val="20"/>
          <w:szCs w:val="20"/>
        </w:rPr>
        <w:t>praticado no mercado por motivo superveniente, o</w:t>
      </w:r>
      <w:r w:rsidR="00960970">
        <w:rPr>
          <w:rFonts w:ascii="Arial" w:hAnsi="Arial" w:cs="Arial"/>
          <w:sz w:val="20"/>
          <w:szCs w:val="20"/>
        </w:rPr>
        <w:t xml:space="preserve"> órgão ou entidade gerenciadora </w:t>
      </w:r>
      <w:r w:rsidRPr="00960970">
        <w:rPr>
          <w:rFonts w:ascii="Arial" w:hAnsi="Arial" w:cs="Arial"/>
          <w:sz w:val="20"/>
          <w:szCs w:val="20"/>
        </w:rPr>
        <w:t>convocará o fornecedor para negociar a redução do preço registrado.</w:t>
      </w:r>
    </w:p>
    <w:p w14:paraId="205F133E" w14:textId="4C0B0C96"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17.1.1.11.2 </w:t>
      </w:r>
      <w:r w:rsidRPr="00960970">
        <w:rPr>
          <w:rFonts w:ascii="Arial-BoldMT" w:hAnsi="Arial-BoldMT" w:cs="Arial-BoldMT"/>
          <w:b/>
          <w:bCs/>
          <w:sz w:val="20"/>
          <w:szCs w:val="20"/>
        </w:rPr>
        <w:t xml:space="preserve">– </w:t>
      </w:r>
      <w:r w:rsidRPr="00960970">
        <w:rPr>
          <w:rFonts w:ascii="Arial" w:hAnsi="Arial" w:cs="Arial"/>
          <w:sz w:val="20"/>
          <w:szCs w:val="20"/>
        </w:rPr>
        <w:t>Caso não aceite reduzir seu pr</w:t>
      </w:r>
      <w:r w:rsidR="00960970">
        <w:rPr>
          <w:rFonts w:ascii="Arial" w:hAnsi="Arial" w:cs="Arial"/>
          <w:sz w:val="20"/>
          <w:szCs w:val="20"/>
        </w:rPr>
        <w:t xml:space="preserve">eço aos valores praticados pelo </w:t>
      </w:r>
      <w:r w:rsidRPr="00960970">
        <w:rPr>
          <w:rFonts w:ascii="Arial" w:hAnsi="Arial" w:cs="Arial"/>
          <w:sz w:val="20"/>
          <w:szCs w:val="20"/>
        </w:rPr>
        <w:t>mercado, o fornecedor será liberado do compromisso assumid</w:t>
      </w:r>
      <w:r w:rsidR="00960970">
        <w:rPr>
          <w:rFonts w:ascii="Arial" w:hAnsi="Arial" w:cs="Arial"/>
          <w:sz w:val="20"/>
          <w:szCs w:val="20"/>
        </w:rPr>
        <w:t xml:space="preserve">o quanto ao item </w:t>
      </w:r>
      <w:r w:rsidRPr="00960970">
        <w:rPr>
          <w:rFonts w:ascii="Arial" w:hAnsi="Arial" w:cs="Arial"/>
          <w:sz w:val="20"/>
          <w:szCs w:val="20"/>
        </w:rPr>
        <w:t>registrado, sem aplicação de penalidades administrativas.</w:t>
      </w:r>
    </w:p>
    <w:p w14:paraId="7067EC4E" w14:textId="6C22B859"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17.1.1.11.3 </w:t>
      </w:r>
      <w:r w:rsidRPr="00960970">
        <w:rPr>
          <w:rFonts w:ascii="Arial-BoldMT" w:hAnsi="Arial-BoldMT" w:cs="Arial-BoldMT"/>
          <w:b/>
          <w:bCs/>
          <w:sz w:val="20"/>
          <w:szCs w:val="20"/>
        </w:rPr>
        <w:t xml:space="preserve">– </w:t>
      </w:r>
      <w:r w:rsidRPr="00960970">
        <w:rPr>
          <w:rFonts w:ascii="Arial" w:hAnsi="Arial" w:cs="Arial"/>
          <w:sz w:val="20"/>
          <w:szCs w:val="20"/>
        </w:rPr>
        <w:t>Na hipótese prevista no subitem anter</w:t>
      </w:r>
      <w:r w:rsidR="00960970">
        <w:rPr>
          <w:rFonts w:ascii="Arial" w:hAnsi="Arial" w:cs="Arial"/>
          <w:sz w:val="20"/>
          <w:szCs w:val="20"/>
        </w:rPr>
        <w:t xml:space="preserve">ior, o gerenciador convocará os </w:t>
      </w:r>
      <w:r w:rsidRPr="00960970">
        <w:rPr>
          <w:rFonts w:ascii="Arial" w:hAnsi="Arial" w:cs="Arial"/>
          <w:sz w:val="20"/>
          <w:szCs w:val="20"/>
        </w:rPr>
        <w:t>fornecedores do cadastro de reserva, na ordem de c</w:t>
      </w:r>
      <w:r w:rsidR="00960970">
        <w:rPr>
          <w:rFonts w:ascii="Arial" w:hAnsi="Arial" w:cs="Arial"/>
          <w:sz w:val="20"/>
          <w:szCs w:val="20"/>
        </w:rPr>
        <w:t xml:space="preserve">lassificação, para verificar se </w:t>
      </w:r>
      <w:r w:rsidRPr="00960970">
        <w:rPr>
          <w:rFonts w:ascii="Arial" w:hAnsi="Arial" w:cs="Arial"/>
          <w:sz w:val="20"/>
          <w:szCs w:val="20"/>
        </w:rPr>
        <w:t>aceitam reduzir seus preços aos valores de mercad</w:t>
      </w:r>
      <w:r w:rsidR="00960970">
        <w:rPr>
          <w:rFonts w:ascii="Arial" w:hAnsi="Arial" w:cs="Arial"/>
          <w:sz w:val="20"/>
          <w:szCs w:val="20"/>
        </w:rPr>
        <w:t xml:space="preserve">o e não convocará os licitantes </w:t>
      </w:r>
      <w:r w:rsidRPr="00960970">
        <w:rPr>
          <w:rFonts w:ascii="Arial" w:hAnsi="Arial" w:cs="Arial"/>
          <w:sz w:val="20"/>
          <w:szCs w:val="20"/>
        </w:rPr>
        <w:t>que tiveram seu registro cancelado.</w:t>
      </w:r>
    </w:p>
    <w:p w14:paraId="79581DBF" w14:textId="12437530"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17.1.1.11.4 </w:t>
      </w:r>
      <w:r w:rsidRPr="00960970">
        <w:rPr>
          <w:rFonts w:ascii="Arial-BoldMT" w:hAnsi="Arial-BoldMT" w:cs="Arial-BoldMT"/>
          <w:b/>
          <w:bCs/>
          <w:sz w:val="20"/>
          <w:szCs w:val="20"/>
        </w:rPr>
        <w:t xml:space="preserve">– </w:t>
      </w:r>
      <w:r w:rsidRPr="00960970">
        <w:rPr>
          <w:rFonts w:ascii="Arial" w:hAnsi="Arial" w:cs="Arial"/>
          <w:sz w:val="20"/>
          <w:szCs w:val="20"/>
        </w:rPr>
        <w:t>Caso não obtiver êxito nas n</w:t>
      </w:r>
      <w:r w:rsidR="00960970">
        <w:rPr>
          <w:rFonts w:ascii="Arial" w:hAnsi="Arial" w:cs="Arial"/>
          <w:sz w:val="20"/>
          <w:szCs w:val="20"/>
        </w:rPr>
        <w:t xml:space="preserve">egociações, o órgão ou entidade </w:t>
      </w:r>
      <w:r w:rsidRPr="00960970">
        <w:rPr>
          <w:rFonts w:ascii="Arial" w:hAnsi="Arial" w:cs="Arial"/>
          <w:sz w:val="20"/>
          <w:szCs w:val="20"/>
        </w:rPr>
        <w:t xml:space="preserve">gerenciadora procederá ao cancelamento da ata de </w:t>
      </w:r>
      <w:r w:rsidR="00960970">
        <w:rPr>
          <w:rFonts w:ascii="Arial" w:hAnsi="Arial" w:cs="Arial"/>
          <w:sz w:val="20"/>
          <w:szCs w:val="20"/>
        </w:rPr>
        <w:t xml:space="preserve">registro de preços, adotando as </w:t>
      </w:r>
      <w:r w:rsidRPr="00960970">
        <w:rPr>
          <w:rFonts w:ascii="Arial" w:hAnsi="Arial" w:cs="Arial"/>
          <w:sz w:val="20"/>
          <w:szCs w:val="20"/>
        </w:rPr>
        <w:t>medidas cabíveis para obtenção de contratação mais vantajosa.</w:t>
      </w:r>
    </w:p>
    <w:p w14:paraId="188B86EC" w14:textId="05CA4250"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17.1.1.11.5 </w:t>
      </w:r>
      <w:r w:rsidRPr="00960970">
        <w:rPr>
          <w:rFonts w:ascii="Arial-BoldMT" w:hAnsi="Arial-BoldMT" w:cs="Arial-BoldMT"/>
          <w:b/>
          <w:bCs/>
          <w:sz w:val="20"/>
          <w:szCs w:val="20"/>
        </w:rPr>
        <w:t xml:space="preserve">– </w:t>
      </w:r>
      <w:r w:rsidRPr="00960970">
        <w:rPr>
          <w:rFonts w:ascii="Arial" w:hAnsi="Arial" w:cs="Arial"/>
          <w:sz w:val="20"/>
          <w:szCs w:val="20"/>
        </w:rPr>
        <w:t>Na hipótese de redução do preço regis</w:t>
      </w:r>
      <w:r w:rsidR="00960970">
        <w:rPr>
          <w:rFonts w:ascii="Arial" w:hAnsi="Arial" w:cs="Arial"/>
          <w:sz w:val="20"/>
          <w:szCs w:val="20"/>
        </w:rPr>
        <w:t xml:space="preserve">trado, o gerenciador comunicará </w:t>
      </w:r>
      <w:r w:rsidRPr="00960970">
        <w:rPr>
          <w:rFonts w:ascii="Arial" w:hAnsi="Arial" w:cs="Arial"/>
          <w:sz w:val="20"/>
          <w:szCs w:val="20"/>
        </w:rPr>
        <w:t xml:space="preserve">aos órgãos e às entidades que tiverem firmado </w:t>
      </w:r>
      <w:r w:rsidR="00960970">
        <w:rPr>
          <w:rFonts w:ascii="Arial" w:hAnsi="Arial" w:cs="Arial"/>
          <w:sz w:val="20"/>
          <w:szCs w:val="20"/>
        </w:rPr>
        <w:t xml:space="preserve">contratos decorrentes da ata de </w:t>
      </w:r>
      <w:r w:rsidRPr="00960970">
        <w:rPr>
          <w:rFonts w:ascii="Arial" w:hAnsi="Arial" w:cs="Arial"/>
          <w:sz w:val="20"/>
          <w:szCs w:val="20"/>
        </w:rPr>
        <w:t>registro de preços para que avaliem a c</w:t>
      </w:r>
      <w:r w:rsidR="00960970">
        <w:rPr>
          <w:rFonts w:ascii="Arial" w:hAnsi="Arial" w:cs="Arial"/>
          <w:sz w:val="20"/>
          <w:szCs w:val="20"/>
        </w:rPr>
        <w:t xml:space="preserve">onveniência e a oportunidade de </w:t>
      </w:r>
      <w:r w:rsidRPr="00960970">
        <w:rPr>
          <w:rFonts w:ascii="Arial" w:hAnsi="Arial" w:cs="Arial"/>
          <w:sz w:val="20"/>
          <w:szCs w:val="20"/>
        </w:rPr>
        <w:t>diligenciarem negociação com vistas à alteração c</w:t>
      </w:r>
      <w:r w:rsidR="00960970">
        <w:rPr>
          <w:rFonts w:ascii="Arial" w:hAnsi="Arial" w:cs="Arial"/>
          <w:sz w:val="20"/>
          <w:szCs w:val="20"/>
        </w:rPr>
        <w:t xml:space="preserve">ontratual, observado o disposto </w:t>
      </w:r>
      <w:r w:rsidRPr="00960970">
        <w:rPr>
          <w:rFonts w:ascii="Arial" w:hAnsi="Arial" w:cs="Arial"/>
          <w:sz w:val="20"/>
          <w:szCs w:val="20"/>
        </w:rPr>
        <w:t>no art. 124 da Lei nº 14.133, de 2021.</w:t>
      </w:r>
    </w:p>
    <w:p w14:paraId="4DEBDF4D" w14:textId="45B0C8FF"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17.1.1.11.6 </w:t>
      </w:r>
      <w:r w:rsidRPr="00960970">
        <w:rPr>
          <w:rFonts w:ascii="Arial-BoldMT" w:hAnsi="Arial-BoldMT" w:cs="Arial-BoldMT"/>
          <w:b/>
          <w:bCs/>
          <w:sz w:val="20"/>
          <w:szCs w:val="20"/>
        </w:rPr>
        <w:t xml:space="preserve">– </w:t>
      </w:r>
      <w:r w:rsidRPr="00960970">
        <w:rPr>
          <w:rFonts w:ascii="Arial" w:hAnsi="Arial" w:cs="Arial"/>
          <w:sz w:val="20"/>
          <w:szCs w:val="20"/>
        </w:rPr>
        <w:t>Na hipótese de o preço de merc</w:t>
      </w:r>
      <w:r w:rsidR="00960970">
        <w:rPr>
          <w:rFonts w:ascii="Arial" w:hAnsi="Arial" w:cs="Arial"/>
          <w:sz w:val="20"/>
          <w:szCs w:val="20"/>
        </w:rPr>
        <w:t xml:space="preserve">ado tornar-se superior ao preço </w:t>
      </w:r>
      <w:r w:rsidRPr="00960970">
        <w:rPr>
          <w:rFonts w:ascii="Arial" w:hAnsi="Arial" w:cs="Arial"/>
          <w:sz w:val="20"/>
          <w:szCs w:val="20"/>
        </w:rPr>
        <w:t>registrado e o fornecedor não poder cumprir as o</w:t>
      </w:r>
      <w:r w:rsidR="00960970">
        <w:rPr>
          <w:rFonts w:ascii="Arial" w:hAnsi="Arial" w:cs="Arial"/>
          <w:sz w:val="20"/>
          <w:szCs w:val="20"/>
        </w:rPr>
        <w:t xml:space="preserve">brigações estabelecidas na ata, </w:t>
      </w:r>
      <w:r w:rsidRPr="00960970">
        <w:rPr>
          <w:rFonts w:ascii="Arial" w:hAnsi="Arial" w:cs="Arial"/>
          <w:sz w:val="20"/>
          <w:szCs w:val="20"/>
        </w:rPr>
        <w:t>será facultado ao fornecedor requerer ao g</w:t>
      </w:r>
      <w:r w:rsidR="00960970">
        <w:rPr>
          <w:rFonts w:ascii="Arial" w:hAnsi="Arial" w:cs="Arial"/>
          <w:sz w:val="20"/>
          <w:szCs w:val="20"/>
        </w:rPr>
        <w:t xml:space="preserve">erenciador a alteração do preço </w:t>
      </w:r>
      <w:r w:rsidRPr="00960970">
        <w:rPr>
          <w:rFonts w:ascii="Arial" w:hAnsi="Arial" w:cs="Arial"/>
          <w:sz w:val="20"/>
          <w:szCs w:val="20"/>
        </w:rPr>
        <w:t>registrado, mediante comprovação de fato s</w:t>
      </w:r>
      <w:r w:rsidR="00960970">
        <w:rPr>
          <w:rFonts w:ascii="Arial" w:hAnsi="Arial" w:cs="Arial"/>
          <w:sz w:val="20"/>
          <w:szCs w:val="20"/>
        </w:rPr>
        <w:t xml:space="preserve">uperveniente que supostamente o </w:t>
      </w:r>
      <w:r w:rsidRPr="00960970">
        <w:rPr>
          <w:rFonts w:ascii="Arial" w:hAnsi="Arial" w:cs="Arial"/>
          <w:sz w:val="20"/>
          <w:szCs w:val="20"/>
        </w:rPr>
        <w:t>impossibilite de cumprir o compromisso.</w:t>
      </w:r>
    </w:p>
    <w:p w14:paraId="4D3B04F2" w14:textId="0963045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17.1.1.11.7 </w:t>
      </w:r>
      <w:r w:rsidRPr="00960970">
        <w:rPr>
          <w:rFonts w:ascii="Arial-BoldMT" w:hAnsi="Arial-BoldMT" w:cs="Arial-BoldMT"/>
          <w:b/>
          <w:bCs/>
          <w:sz w:val="20"/>
          <w:szCs w:val="20"/>
        </w:rPr>
        <w:t xml:space="preserve">– </w:t>
      </w:r>
      <w:r w:rsidRPr="00960970">
        <w:rPr>
          <w:rFonts w:ascii="Arial" w:hAnsi="Arial" w:cs="Arial"/>
          <w:sz w:val="20"/>
          <w:szCs w:val="20"/>
        </w:rPr>
        <w:t>Neste caso, o fornecedor encaminh</w:t>
      </w:r>
      <w:r w:rsidR="00960970">
        <w:rPr>
          <w:rFonts w:ascii="Arial" w:hAnsi="Arial" w:cs="Arial"/>
          <w:sz w:val="20"/>
          <w:szCs w:val="20"/>
        </w:rPr>
        <w:t xml:space="preserve">ará, juntamente com o pedido de </w:t>
      </w:r>
      <w:r w:rsidRPr="00960970">
        <w:rPr>
          <w:rFonts w:ascii="Arial" w:hAnsi="Arial" w:cs="Arial"/>
          <w:sz w:val="20"/>
          <w:szCs w:val="20"/>
        </w:rPr>
        <w:t xml:space="preserve">alteração, a documentação comprobatória ou </w:t>
      </w:r>
      <w:proofErr w:type="spellStart"/>
      <w:r w:rsidRPr="00960970">
        <w:rPr>
          <w:rFonts w:ascii="Arial" w:hAnsi="Arial" w:cs="Arial"/>
          <w:sz w:val="20"/>
          <w:szCs w:val="20"/>
        </w:rPr>
        <w:t>a</w:t>
      </w:r>
      <w:proofErr w:type="spellEnd"/>
      <w:r w:rsidRPr="00960970">
        <w:rPr>
          <w:rFonts w:ascii="Arial" w:hAnsi="Arial" w:cs="Arial"/>
          <w:sz w:val="20"/>
          <w:szCs w:val="20"/>
        </w:rPr>
        <w:t xml:space="preserve"> pla</w:t>
      </w:r>
      <w:r w:rsidR="00960970">
        <w:rPr>
          <w:rFonts w:ascii="Arial" w:hAnsi="Arial" w:cs="Arial"/>
          <w:sz w:val="20"/>
          <w:szCs w:val="20"/>
        </w:rPr>
        <w:t xml:space="preserve">nilha de custos que demonstre a </w:t>
      </w:r>
      <w:r w:rsidRPr="00960970">
        <w:rPr>
          <w:rFonts w:ascii="Arial" w:hAnsi="Arial" w:cs="Arial"/>
          <w:sz w:val="20"/>
          <w:szCs w:val="20"/>
        </w:rPr>
        <w:t>inviabilidade do preço registrado em relação às condições inicialmente pactuadas.</w:t>
      </w:r>
    </w:p>
    <w:p w14:paraId="2D97D48A" w14:textId="39CAE68F"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17.1.1.11.8 </w:t>
      </w:r>
      <w:r w:rsidRPr="00960970">
        <w:rPr>
          <w:rFonts w:ascii="Arial-BoldMT" w:hAnsi="Arial-BoldMT" w:cs="Arial-BoldMT"/>
          <w:b/>
          <w:bCs/>
          <w:sz w:val="20"/>
          <w:szCs w:val="20"/>
        </w:rPr>
        <w:t xml:space="preserve">– </w:t>
      </w:r>
      <w:r w:rsidRPr="00960970">
        <w:rPr>
          <w:rFonts w:ascii="Arial" w:hAnsi="Arial" w:cs="Arial"/>
          <w:sz w:val="20"/>
          <w:szCs w:val="20"/>
        </w:rPr>
        <w:t>Na hipótese de não comprovação da e</w:t>
      </w:r>
      <w:r w:rsidR="00960970">
        <w:rPr>
          <w:rFonts w:ascii="Arial" w:hAnsi="Arial" w:cs="Arial"/>
          <w:sz w:val="20"/>
          <w:szCs w:val="20"/>
        </w:rPr>
        <w:t xml:space="preserve">xistência de fato superveniente </w:t>
      </w:r>
      <w:r w:rsidRPr="00960970">
        <w:rPr>
          <w:rFonts w:ascii="Arial" w:hAnsi="Arial" w:cs="Arial"/>
          <w:sz w:val="20"/>
          <w:szCs w:val="20"/>
        </w:rPr>
        <w:t>que inviabilize o preço registrado, o pedido será in</w:t>
      </w:r>
      <w:r w:rsidR="00960970">
        <w:rPr>
          <w:rFonts w:ascii="Arial" w:hAnsi="Arial" w:cs="Arial"/>
          <w:sz w:val="20"/>
          <w:szCs w:val="20"/>
        </w:rPr>
        <w:t xml:space="preserve">deferido pelo órgão ou entidade </w:t>
      </w:r>
      <w:r w:rsidRPr="00960970">
        <w:rPr>
          <w:rFonts w:ascii="Arial" w:hAnsi="Arial" w:cs="Arial"/>
          <w:sz w:val="20"/>
          <w:szCs w:val="20"/>
        </w:rPr>
        <w:t>gerenciadora e o fornecedor deverá cumprir as obrigações estabelecidas na ata, sob</w:t>
      </w:r>
      <w:r w:rsidR="00960970">
        <w:rPr>
          <w:rFonts w:ascii="Arial" w:hAnsi="Arial" w:cs="Arial"/>
          <w:sz w:val="20"/>
          <w:szCs w:val="20"/>
        </w:rPr>
        <w:t xml:space="preserve"> </w:t>
      </w:r>
      <w:r w:rsidRPr="00960970">
        <w:rPr>
          <w:rFonts w:ascii="Arial" w:hAnsi="Arial" w:cs="Arial"/>
          <w:sz w:val="20"/>
          <w:szCs w:val="20"/>
        </w:rPr>
        <w:t>pena de cancelamento do seu registro, sem prejuí</w:t>
      </w:r>
      <w:r w:rsidR="00960970">
        <w:rPr>
          <w:rFonts w:ascii="Arial" w:hAnsi="Arial" w:cs="Arial"/>
          <w:sz w:val="20"/>
          <w:szCs w:val="20"/>
        </w:rPr>
        <w:t xml:space="preserve">zo das sanções previstas na Lei </w:t>
      </w:r>
      <w:r w:rsidRPr="00960970">
        <w:rPr>
          <w:rFonts w:ascii="Arial" w:hAnsi="Arial" w:cs="Arial"/>
          <w:sz w:val="20"/>
          <w:szCs w:val="20"/>
        </w:rPr>
        <w:t>nº 14.133, de 2021, e na legislação aplicável.</w:t>
      </w:r>
    </w:p>
    <w:p w14:paraId="1568C345" w14:textId="58816A45"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17.1.1.11.9 </w:t>
      </w:r>
      <w:r w:rsidRPr="00960970">
        <w:rPr>
          <w:rFonts w:ascii="Arial-BoldMT" w:hAnsi="Arial-BoldMT" w:cs="Arial-BoldMT"/>
          <w:b/>
          <w:bCs/>
          <w:sz w:val="20"/>
          <w:szCs w:val="20"/>
        </w:rPr>
        <w:t xml:space="preserve">– </w:t>
      </w:r>
      <w:r w:rsidRPr="00960970">
        <w:rPr>
          <w:rFonts w:ascii="Arial" w:hAnsi="Arial" w:cs="Arial"/>
          <w:sz w:val="20"/>
          <w:szCs w:val="20"/>
        </w:rPr>
        <w:t>Na hipótese de cancelamento do reg</w:t>
      </w:r>
      <w:r w:rsidR="00960970">
        <w:rPr>
          <w:rFonts w:ascii="Arial" w:hAnsi="Arial" w:cs="Arial"/>
          <w:sz w:val="20"/>
          <w:szCs w:val="20"/>
        </w:rPr>
        <w:t xml:space="preserve">istro do fornecedor, nos termos </w:t>
      </w:r>
      <w:r w:rsidRPr="00960970">
        <w:rPr>
          <w:rFonts w:ascii="Arial" w:hAnsi="Arial" w:cs="Arial"/>
          <w:sz w:val="20"/>
          <w:szCs w:val="20"/>
        </w:rPr>
        <w:t>do item anterior, o gerenciador convocará os fornecedores do cadastro de reserva</w:t>
      </w:r>
      <w:r w:rsidR="00960970">
        <w:rPr>
          <w:rFonts w:ascii="Arial" w:hAnsi="Arial" w:cs="Arial"/>
          <w:sz w:val="20"/>
          <w:szCs w:val="20"/>
        </w:rPr>
        <w:t xml:space="preserve"> </w:t>
      </w:r>
      <w:r w:rsidRPr="00960970">
        <w:rPr>
          <w:rFonts w:ascii="Arial" w:hAnsi="Arial" w:cs="Arial"/>
          <w:sz w:val="20"/>
          <w:szCs w:val="20"/>
        </w:rPr>
        <w:t>(re</w:t>
      </w:r>
      <w:r w:rsidR="00960970">
        <w:rPr>
          <w:rFonts w:ascii="Arial" w:hAnsi="Arial" w:cs="Arial"/>
          <w:sz w:val="20"/>
          <w:szCs w:val="20"/>
        </w:rPr>
        <w:t>gistrados no relatório de clas</w:t>
      </w:r>
      <w:r w:rsidRPr="00960970">
        <w:rPr>
          <w:rFonts w:ascii="Arial" w:hAnsi="Arial" w:cs="Arial"/>
          <w:sz w:val="20"/>
          <w:szCs w:val="20"/>
        </w:rPr>
        <w:t>sificação, emitido pelo Sistema</w:t>
      </w:r>
      <w:r w:rsidR="00960970">
        <w:rPr>
          <w:rFonts w:ascii="Arial" w:hAnsi="Arial" w:cs="Arial"/>
          <w:sz w:val="20"/>
          <w:szCs w:val="20"/>
        </w:rPr>
        <w:t xml:space="preserve"> LICITANET), na ordem de </w:t>
      </w:r>
      <w:r w:rsidRPr="00960970">
        <w:rPr>
          <w:rFonts w:ascii="Arial" w:hAnsi="Arial" w:cs="Arial"/>
          <w:sz w:val="20"/>
          <w:szCs w:val="20"/>
        </w:rPr>
        <w:t>classificação, para verificar se aceitam manter seus preços registrados.</w:t>
      </w:r>
    </w:p>
    <w:p w14:paraId="6951595B" w14:textId="3F6C2100"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17.1.1.11.10 </w:t>
      </w:r>
      <w:r w:rsidRPr="00960970">
        <w:rPr>
          <w:rFonts w:ascii="Arial-BoldMT" w:hAnsi="Arial-BoldMT" w:cs="Arial-BoldMT"/>
          <w:b/>
          <w:bCs/>
          <w:sz w:val="20"/>
          <w:szCs w:val="20"/>
        </w:rPr>
        <w:t xml:space="preserve">– </w:t>
      </w:r>
      <w:r w:rsidRPr="00960970">
        <w:rPr>
          <w:rFonts w:ascii="Arial" w:hAnsi="Arial" w:cs="Arial"/>
          <w:sz w:val="20"/>
          <w:szCs w:val="20"/>
        </w:rPr>
        <w:t>Se não obtiver êxito nas n</w:t>
      </w:r>
      <w:r w:rsidR="00960970">
        <w:rPr>
          <w:rFonts w:ascii="Arial" w:hAnsi="Arial" w:cs="Arial"/>
          <w:sz w:val="20"/>
          <w:szCs w:val="20"/>
        </w:rPr>
        <w:t xml:space="preserve">egociações, o órgão ou entidade </w:t>
      </w:r>
      <w:r w:rsidRPr="00960970">
        <w:rPr>
          <w:rFonts w:ascii="Arial" w:hAnsi="Arial" w:cs="Arial"/>
          <w:sz w:val="20"/>
          <w:szCs w:val="20"/>
        </w:rPr>
        <w:t>gerenciadora procederá ao cancelamento da ata de r</w:t>
      </w:r>
      <w:r w:rsidR="00960970">
        <w:rPr>
          <w:rFonts w:ascii="Arial" w:hAnsi="Arial" w:cs="Arial"/>
          <w:sz w:val="20"/>
          <w:szCs w:val="20"/>
        </w:rPr>
        <w:t xml:space="preserve">egistro de preços, e adotará as </w:t>
      </w:r>
      <w:r w:rsidRPr="00960970">
        <w:rPr>
          <w:rFonts w:ascii="Arial" w:hAnsi="Arial" w:cs="Arial"/>
          <w:sz w:val="20"/>
          <w:szCs w:val="20"/>
        </w:rPr>
        <w:t>medidas cabíveis para a obtenção da contratação mais vantajosa.</w:t>
      </w:r>
    </w:p>
    <w:p w14:paraId="3602DF1A" w14:textId="20AC1AE6"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17.1.1.11.11 </w:t>
      </w:r>
      <w:r w:rsidRPr="00960970">
        <w:rPr>
          <w:rFonts w:ascii="Arial-BoldMT" w:hAnsi="Arial-BoldMT" w:cs="Arial-BoldMT"/>
          <w:b/>
          <w:bCs/>
          <w:sz w:val="20"/>
          <w:szCs w:val="20"/>
        </w:rPr>
        <w:t xml:space="preserve">– </w:t>
      </w:r>
      <w:r w:rsidRPr="00960970">
        <w:rPr>
          <w:rFonts w:ascii="Arial" w:hAnsi="Arial" w:cs="Arial"/>
          <w:sz w:val="20"/>
          <w:szCs w:val="20"/>
        </w:rPr>
        <w:t>Na hipótese de comprovação da ma</w:t>
      </w:r>
      <w:r w:rsidR="00960970">
        <w:rPr>
          <w:rFonts w:ascii="Arial" w:hAnsi="Arial" w:cs="Arial"/>
          <w:sz w:val="20"/>
          <w:szCs w:val="20"/>
        </w:rPr>
        <w:t xml:space="preserve">joração do preço de mercado que </w:t>
      </w:r>
      <w:r w:rsidRPr="00960970">
        <w:rPr>
          <w:rFonts w:ascii="Arial" w:hAnsi="Arial" w:cs="Arial"/>
          <w:sz w:val="20"/>
          <w:szCs w:val="20"/>
        </w:rPr>
        <w:t>inviabilize o preço registrado, conforme, o órgão ou e</w:t>
      </w:r>
      <w:r w:rsidR="00960970">
        <w:rPr>
          <w:rFonts w:ascii="Arial" w:hAnsi="Arial" w:cs="Arial"/>
          <w:sz w:val="20"/>
          <w:szCs w:val="20"/>
        </w:rPr>
        <w:t xml:space="preserve">ntidade gerenciadora atualizará </w:t>
      </w:r>
      <w:r w:rsidRPr="00960970">
        <w:rPr>
          <w:rFonts w:ascii="Arial" w:hAnsi="Arial" w:cs="Arial"/>
          <w:sz w:val="20"/>
          <w:szCs w:val="20"/>
        </w:rPr>
        <w:t>o preço registrado, de acordo com a realidade dos valores praticados pelo mercado.</w:t>
      </w:r>
    </w:p>
    <w:p w14:paraId="093ECD64" w14:textId="73FF8CD1"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lastRenderedPageBreak/>
        <w:t xml:space="preserve">17.1.1.11.12 </w:t>
      </w:r>
      <w:r w:rsidRPr="00960970">
        <w:rPr>
          <w:rFonts w:ascii="Arial-BoldMT" w:hAnsi="Arial-BoldMT" w:cs="Arial-BoldMT"/>
          <w:b/>
          <w:bCs/>
          <w:sz w:val="20"/>
          <w:szCs w:val="20"/>
        </w:rPr>
        <w:t xml:space="preserve">– </w:t>
      </w:r>
      <w:r w:rsidRPr="00960970">
        <w:rPr>
          <w:rFonts w:ascii="Arial" w:hAnsi="Arial" w:cs="Arial"/>
          <w:sz w:val="20"/>
          <w:szCs w:val="20"/>
        </w:rPr>
        <w:t>O órgão ou entidade gerencia</w:t>
      </w:r>
      <w:r w:rsidR="00960970">
        <w:rPr>
          <w:rFonts w:ascii="Arial" w:hAnsi="Arial" w:cs="Arial"/>
          <w:sz w:val="20"/>
          <w:szCs w:val="20"/>
        </w:rPr>
        <w:t xml:space="preserve">dora comunicará aos órgãos e às </w:t>
      </w:r>
      <w:r w:rsidRPr="00960970">
        <w:rPr>
          <w:rFonts w:ascii="Arial" w:hAnsi="Arial" w:cs="Arial"/>
          <w:sz w:val="20"/>
          <w:szCs w:val="20"/>
        </w:rPr>
        <w:t>entidades que tiverem firmado contratos decorrent</w:t>
      </w:r>
      <w:r w:rsidR="00960970">
        <w:rPr>
          <w:rFonts w:ascii="Arial" w:hAnsi="Arial" w:cs="Arial"/>
          <w:sz w:val="20"/>
          <w:szCs w:val="20"/>
        </w:rPr>
        <w:t xml:space="preserve">es da ata de registro de preços </w:t>
      </w:r>
      <w:r w:rsidRPr="00960970">
        <w:rPr>
          <w:rFonts w:ascii="Arial" w:hAnsi="Arial" w:cs="Arial"/>
          <w:sz w:val="20"/>
          <w:szCs w:val="20"/>
        </w:rPr>
        <w:t>sobre a efetiva alteração do preço registrado, pa</w:t>
      </w:r>
      <w:r w:rsidR="00960970">
        <w:rPr>
          <w:rFonts w:ascii="Arial" w:hAnsi="Arial" w:cs="Arial"/>
          <w:sz w:val="20"/>
          <w:szCs w:val="20"/>
        </w:rPr>
        <w:t xml:space="preserve">ra que avaliem a necessidade de </w:t>
      </w:r>
      <w:r w:rsidRPr="00960970">
        <w:rPr>
          <w:rFonts w:ascii="Arial" w:hAnsi="Arial" w:cs="Arial"/>
          <w:sz w:val="20"/>
          <w:szCs w:val="20"/>
        </w:rPr>
        <w:t>alteração contratual, observado o disposto no art. 124 da Lei nº 14.133, de 2021.</w:t>
      </w:r>
    </w:p>
    <w:p w14:paraId="20ABB1BB" w14:textId="03CEBE30"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17.1.1.12 </w:t>
      </w:r>
      <w:r w:rsidRPr="00960970">
        <w:rPr>
          <w:rFonts w:ascii="Arial-BoldMT" w:hAnsi="Arial-BoldMT" w:cs="Arial-BoldMT"/>
          <w:b/>
          <w:bCs/>
          <w:sz w:val="20"/>
          <w:szCs w:val="20"/>
        </w:rPr>
        <w:t xml:space="preserve">– </w:t>
      </w:r>
      <w:r w:rsidRPr="00960970">
        <w:rPr>
          <w:rFonts w:ascii="Arial" w:hAnsi="Arial" w:cs="Arial"/>
          <w:b/>
          <w:bCs/>
          <w:sz w:val="20"/>
          <w:szCs w:val="20"/>
        </w:rPr>
        <w:t>REMANEJAMENTO DAS QU</w:t>
      </w:r>
      <w:r w:rsidR="00960970">
        <w:rPr>
          <w:rFonts w:ascii="Arial" w:hAnsi="Arial" w:cs="Arial"/>
          <w:b/>
          <w:bCs/>
          <w:sz w:val="20"/>
          <w:szCs w:val="20"/>
        </w:rPr>
        <w:t xml:space="preserve">ANTIDADES REGISTRADAS NA ATA DE </w:t>
      </w:r>
      <w:r w:rsidRPr="00960970">
        <w:rPr>
          <w:rFonts w:ascii="Arial" w:hAnsi="Arial" w:cs="Arial"/>
          <w:b/>
          <w:bCs/>
          <w:sz w:val="20"/>
          <w:szCs w:val="20"/>
        </w:rPr>
        <w:t>REGISTRO DE PREÇOS</w:t>
      </w:r>
    </w:p>
    <w:p w14:paraId="5FECECE7" w14:textId="2AD2D6AC"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17.1.1.12.1 </w:t>
      </w:r>
      <w:r w:rsidRPr="00960970">
        <w:rPr>
          <w:rFonts w:ascii="Arial-BoldMT" w:hAnsi="Arial-BoldMT" w:cs="Arial-BoldMT"/>
          <w:b/>
          <w:bCs/>
          <w:sz w:val="20"/>
          <w:szCs w:val="20"/>
        </w:rPr>
        <w:t xml:space="preserve">– </w:t>
      </w:r>
      <w:r w:rsidRPr="00960970">
        <w:rPr>
          <w:rFonts w:ascii="Arial" w:hAnsi="Arial" w:cs="Arial"/>
          <w:sz w:val="20"/>
          <w:szCs w:val="20"/>
        </w:rPr>
        <w:t>As quantidades previstas para os i</w:t>
      </w:r>
      <w:r w:rsidR="00960970">
        <w:rPr>
          <w:rFonts w:ascii="Arial" w:hAnsi="Arial" w:cs="Arial"/>
          <w:sz w:val="20"/>
          <w:szCs w:val="20"/>
        </w:rPr>
        <w:t xml:space="preserve">tens com preços registrados nas </w:t>
      </w:r>
      <w:r w:rsidRPr="00960970">
        <w:rPr>
          <w:rFonts w:ascii="Arial" w:hAnsi="Arial" w:cs="Arial"/>
          <w:sz w:val="20"/>
          <w:szCs w:val="20"/>
        </w:rPr>
        <w:t>atas de registro de preços poderão ser rem</w:t>
      </w:r>
      <w:r w:rsidR="00960970">
        <w:rPr>
          <w:rFonts w:ascii="Arial" w:hAnsi="Arial" w:cs="Arial"/>
          <w:sz w:val="20"/>
          <w:szCs w:val="20"/>
        </w:rPr>
        <w:t xml:space="preserve">anejadas pelo órgão ou entidade </w:t>
      </w:r>
      <w:r w:rsidRPr="00960970">
        <w:rPr>
          <w:rFonts w:ascii="Arial" w:hAnsi="Arial" w:cs="Arial"/>
          <w:sz w:val="20"/>
          <w:szCs w:val="20"/>
        </w:rPr>
        <w:t>gerenciadora entre os órgãos ou as entidades parti</w:t>
      </w:r>
      <w:r w:rsidR="00960970">
        <w:rPr>
          <w:rFonts w:ascii="Arial" w:hAnsi="Arial" w:cs="Arial"/>
          <w:sz w:val="20"/>
          <w:szCs w:val="20"/>
        </w:rPr>
        <w:t xml:space="preserve">cipantes e não participantes do </w:t>
      </w:r>
      <w:r w:rsidRPr="00960970">
        <w:rPr>
          <w:rFonts w:ascii="Arial" w:hAnsi="Arial" w:cs="Arial"/>
          <w:sz w:val="20"/>
          <w:szCs w:val="20"/>
        </w:rPr>
        <w:t>registro de preços.</w:t>
      </w:r>
    </w:p>
    <w:p w14:paraId="1F495002" w14:textId="7777777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17.1.1.12.2 </w:t>
      </w:r>
      <w:r w:rsidRPr="00960970">
        <w:rPr>
          <w:rFonts w:ascii="Arial-BoldMT" w:hAnsi="Arial-BoldMT" w:cs="Arial-BoldMT"/>
          <w:b/>
          <w:bCs/>
          <w:sz w:val="20"/>
          <w:szCs w:val="20"/>
        </w:rPr>
        <w:t xml:space="preserve">– </w:t>
      </w:r>
      <w:r w:rsidRPr="00960970">
        <w:rPr>
          <w:rFonts w:ascii="Arial" w:hAnsi="Arial" w:cs="Arial"/>
          <w:sz w:val="20"/>
          <w:szCs w:val="20"/>
        </w:rPr>
        <w:t>O remanejamento somente poderá ser feito:</w:t>
      </w:r>
    </w:p>
    <w:p w14:paraId="3EF45AF9" w14:textId="2C95110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17.1.1.12.2.1 </w:t>
      </w:r>
      <w:r w:rsidRPr="00960970">
        <w:rPr>
          <w:rFonts w:ascii="Arial-BoldMT" w:hAnsi="Arial-BoldMT" w:cs="Arial-BoldMT"/>
          <w:b/>
          <w:bCs/>
          <w:sz w:val="20"/>
          <w:szCs w:val="20"/>
        </w:rPr>
        <w:t xml:space="preserve">– </w:t>
      </w:r>
      <w:r w:rsidRPr="00960970">
        <w:rPr>
          <w:rFonts w:ascii="Arial" w:hAnsi="Arial" w:cs="Arial"/>
          <w:sz w:val="20"/>
          <w:szCs w:val="20"/>
        </w:rPr>
        <w:t>De órgão ou entidade part</w:t>
      </w:r>
      <w:r w:rsidR="00960970">
        <w:rPr>
          <w:rFonts w:ascii="Arial" w:hAnsi="Arial" w:cs="Arial"/>
          <w:sz w:val="20"/>
          <w:szCs w:val="20"/>
        </w:rPr>
        <w:t xml:space="preserve">icipante para órgão ou entidade </w:t>
      </w:r>
      <w:r w:rsidRPr="00960970">
        <w:rPr>
          <w:rFonts w:ascii="Arial" w:hAnsi="Arial" w:cs="Arial"/>
          <w:sz w:val="20"/>
          <w:szCs w:val="20"/>
        </w:rPr>
        <w:t>participante; ou</w:t>
      </w:r>
    </w:p>
    <w:p w14:paraId="6B07C831" w14:textId="4080EA9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17.1.1.12.2.2 </w:t>
      </w:r>
      <w:r w:rsidRPr="00960970">
        <w:rPr>
          <w:rFonts w:ascii="Arial-BoldMT" w:hAnsi="Arial-BoldMT" w:cs="Arial-BoldMT"/>
          <w:b/>
          <w:bCs/>
          <w:sz w:val="20"/>
          <w:szCs w:val="20"/>
        </w:rPr>
        <w:t xml:space="preserve">– </w:t>
      </w:r>
      <w:r w:rsidRPr="00960970">
        <w:rPr>
          <w:rFonts w:ascii="Arial" w:hAnsi="Arial" w:cs="Arial"/>
          <w:sz w:val="20"/>
          <w:szCs w:val="20"/>
        </w:rPr>
        <w:t>De órgão ou entidade participante para ó</w:t>
      </w:r>
      <w:r w:rsidR="00960970">
        <w:rPr>
          <w:rFonts w:ascii="Arial" w:hAnsi="Arial" w:cs="Arial"/>
          <w:sz w:val="20"/>
          <w:szCs w:val="20"/>
        </w:rPr>
        <w:t xml:space="preserve">rgão ou entidade </w:t>
      </w:r>
      <w:r w:rsidRPr="00960970">
        <w:rPr>
          <w:rFonts w:ascii="Arial" w:hAnsi="Arial" w:cs="Arial"/>
          <w:sz w:val="20"/>
          <w:szCs w:val="20"/>
        </w:rPr>
        <w:t>não participante.</w:t>
      </w:r>
    </w:p>
    <w:p w14:paraId="715FB07E" w14:textId="71D1C3E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17.1.1.12.3 </w:t>
      </w:r>
      <w:r w:rsidRPr="00960970">
        <w:rPr>
          <w:rFonts w:ascii="Arial-BoldMT" w:hAnsi="Arial-BoldMT" w:cs="Arial-BoldMT"/>
          <w:b/>
          <w:bCs/>
          <w:sz w:val="20"/>
          <w:szCs w:val="20"/>
        </w:rPr>
        <w:t xml:space="preserve">– </w:t>
      </w:r>
      <w:r w:rsidRPr="00960970">
        <w:rPr>
          <w:rFonts w:ascii="Arial" w:hAnsi="Arial" w:cs="Arial"/>
          <w:sz w:val="20"/>
          <w:szCs w:val="20"/>
        </w:rPr>
        <w:t>O órgão ou entidade gerenciadora qu</w:t>
      </w:r>
      <w:r w:rsidR="00960970">
        <w:rPr>
          <w:rFonts w:ascii="Arial" w:hAnsi="Arial" w:cs="Arial"/>
          <w:sz w:val="20"/>
          <w:szCs w:val="20"/>
        </w:rPr>
        <w:t xml:space="preserve">e tiver estimado as quantidades </w:t>
      </w:r>
      <w:r w:rsidRPr="00960970">
        <w:rPr>
          <w:rFonts w:ascii="Arial" w:hAnsi="Arial" w:cs="Arial"/>
          <w:sz w:val="20"/>
          <w:szCs w:val="20"/>
        </w:rPr>
        <w:t>que pretende contratar será considerado participante para efeito do remanejamento.</w:t>
      </w:r>
    </w:p>
    <w:p w14:paraId="02578BF6" w14:textId="2E07C18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17.1.1.12.4 </w:t>
      </w:r>
      <w:r w:rsidRPr="00960970">
        <w:rPr>
          <w:rFonts w:ascii="Arial-BoldMT" w:hAnsi="Arial-BoldMT" w:cs="Arial-BoldMT"/>
          <w:b/>
          <w:bCs/>
          <w:sz w:val="20"/>
          <w:szCs w:val="20"/>
        </w:rPr>
        <w:t xml:space="preserve">– </w:t>
      </w:r>
      <w:r w:rsidRPr="00960970">
        <w:rPr>
          <w:rFonts w:ascii="Arial" w:hAnsi="Arial" w:cs="Arial"/>
          <w:sz w:val="20"/>
          <w:szCs w:val="20"/>
        </w:rPr>
        <w:t>Competirá ao órgão ou à entidade gerenciado</w:t>
      </w:r>
      <w:r w:rsidR="00960970">
        <w:rPr>
          <w:rFonts w:ascii="Arial" w:hAnsi="Arial" w:cs="Arial"/>
          <w:sz w:val="20"/>
          <w:szCs w:val="20"/>
        </w:rPr>
        <w:t xml:space="preserve">ra autorizar o </w:t>
      </w:r>
      <w:r w:rsidRPr="00960970">
        <w:rPr>
          <w:rFonts w:ascii="Arial" w:hAnsi="Arial" w:cs="Arial"/>
          <w:sz w:val="20"/>
          <w:szCs w:val="20"/>
        </w:rPr>
        <w:t>remanejamento solicitado, com a redução do quan</w:t>
      </w:r>
      <w:r w:rsidR="00960970">
        <w:rPr>
          <w:rFonts w:ascii="Arial" w:hAnsi="Arial" w:cs="Arial"/>
          <w:sz w:val="20"/>
          <w:szCs w:val="20"/>
        </w:rPr>
        <w:t xml:space="preserve">titativo inicialmente informado </w:t>
      </w:r>
      <w:r w:rsidRPr="00960970">
        <w:rPr>
          <w:rFonts w:ascii="Arial" w:hAnsi="Arial" w:cs="Arial"/>
          <w:sz w:val="20"/>
          <w:szCs w:val="20"/>
        </w:rPr>
        <w:t>pelo órgão ou pela entidade participante, desde qu</w:t>
      </w:r>
      <w:r w:rsidR="00960970">
        <w:rPr>
          <w:rFonts w:ascii="Arial" w:hAnsi="Arial" w:cs="Arial"/>
          <w:sz w:val="20"/>
          <w:szCs w:val="20"/>
        </w:rPr>
        <w:t xml:space="preserve">e haja prévia anuência do órgão </w:t>
      </w:r>
      <w:r w:rsidRPr="00960970">
        <w:rPr>
          <w:rFonts w:ascii="Arial" w:hAnsi="Arial" w:cs="Arial"/>
          <w:sz w:val="20"/>
          <w:szCs w:val="20"/>
        </w:rPr>
        <w:t>ou da entidade que sofrer redução dos quantitativos informados.</w:t>
      </w:r>
    </w:p>
    <w:p w14:paraId="541E790E" w14:textId="41FC837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17.1.1.12.5 </w:t>
      </w:r>
      <w:r w:rsidRPr="00960970">
        <w:rPr>
          <w:rFonts w:ascii="Arial-BoldMT" w:hAnsi="Arial-BoldMT" w:cs="Arial-BoldMT"/>
          <w:b/>
          <w:bCs/>
          <w:sz w:val="20"/>
          <w:szCs w:val="20"/>
        </w:rPr>
        <w:t xml:space="preserve">– </w:t>
      </w:r>
      <w:r w:rsidRPr="00960970">
        <w:rPr>
          <w:rFonts w:ascii="Arial" w:hAnsi="Arial" w:cs="Arial"/>
          <w:sz w:val="20"/>
          <w:szCs w:val="20"/>
        </w:rPr>
        <w:t>Caso o remanejamento seja feit</w:t>
      </w:r>
      <w:r w:rsidR="00960970">
        <w:rPr>
          <w:rFonts w:ascii="Arial" w:hAnsi="Arial" w:cs="Arial"/>
          <w:sz w:val="20"/>
          <w:szCs w:val="20"/>
        </w:rPr>
        <w:t xml:space="preserve">o entre órgãos ou entidades dos </w:t>
      </w:r>
      <w:r w:rsidRPr="00960970">
        <w:rPr>
          <w:rFonts w:ascii="Arial" w:hAnsi="Arial" w:cs="Arial"/>
          <w:sz w:val="20"/>
          <w:szCs w:val="20"/>
        </w:rPr>
        <w:t xml:space="preserve">Estados, do Distrito Federal ou de Municípios </w:t>
      </w:r>
      <w:r w:rsidR="00960970">
        <w:rPr>
          <w:rFonts w:ascii="Arial" w:hAnsi="Arial" w:cs="Arial"/>
          <w:sz w:val="20"/>
          <w:szCs w:val="20"/>
        </w:rPr>
        <w:t xml:space="preserve">distintos, caberá ao fornecedor </w:t>
      </w:r>
      <w:r w:rsidRPr="00960970">
        <w:rPr>
          <w:rFonts w:ascii="Arial" w:hAnsi="Arial" w:cs="Arial"/>
          <w:sz w:val="20"/>
          <w:szCs w:val="20"/>
        </w:rPr>
        <w:t>beneficiário da ata de registro de preço</w:t>
      </w:r>
      <w:r w:rsidR="00960970">
        <w:rPr>
          <w:rFonts w:ascii="Arial" w:hAnsi="Arial" w:cs="Arial"/>
          <w:sz w:val="20"/>
          <w:szCs w:val="20"/>
        </w:rPr>
        <w:t xml:space="preserve">s, observadas as condições nela </w:t>
      </w:r>
      <w:r w:rsidRPr="00960970">
        <w:rPr>
          <w:rFonts w:ascii="Arial" w:hAnsi="Arial" w:cs="Arial"/>
          <w:sz w:val="20"/>
          <w:szCs w:val="20"/>
        </w:rPr>
        <w:t>estabelecidas, optar pela aceitação ou não do f</w:t>
      </w:r>
      <w:r w:rsidR="00960970">
        <w:rPr>
          <w:rFonts w:ascii="Arial" w:hAnsi="Arial" w:cs="Arial"/>
          <w:sz w:val="20"/>
          <w:szCs w:val="20"/>
        </w:rPr>
        <w:t xml:space="preserve">ornecimento decorrente do </w:t>
      </w:r>
      <w:r w:rsidRPr="00960970">
        <w:rPr>
          <w:rFonts w:ascii="Arial" w:hAnsi="Arial" w:cs="Arial"/>
          <w:sz w:val="20"/>
          <w:szCs w:val="20"/>
        </w:rPr>
        <w:t>remanejamento dos itens.</w:t>
      </w:r>
    </w:p>
    <w:p w14:paraId="2D66369B" w14:textId="3202FF0A"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17.1.1.12.6 </w:t>
      </w:r>
      <w:r w:rsidRPr="00960970">
        <w:rPr>
          <w:rFonts w:ascii="Arial-BoldMT" w:hAnsi="Arial-BoldMT" w:cs="Arial-BoldMT"/>
          <w:b/>
          <w:bCs/>
          <w:sz w:val="20"/>
          <w:szCs w:val="20"/>
        </w:rPr>
        <w:t xml:space="preserve">– </w:t>
      </w:r>
      <w:r w:rsidRPr="00960970">
        <w:rPr>
          <w:rFonts w:ascii="Arial" w:hAnsi="Arial" w:cs="Arial"/>
          <w:sz w:val="20"/>
          <w:szCs w:val="20"/>
        </w:rPr>
        <w:t>Na hipótese da compra centraliz</w:t>
      </w:r>
      <w:r w:rsidR="00960970">
        <w:rPr>
          <w:rFonts w:ascii="Arial" w:hAnsi="Arial" w:cs="Arial"/>
          <w:sz w:val="20"/>
          <w:szCs w:val="20"/>
        </w:rPr>
        <w:t xml:space="preserve">ada, não havendo indicação pelo </w:t>
      </w:r>
      <w:r w:rsidRPr="00960970">
        <w:rPr>
          <w:rFonts w:ascii="Arial" w:hAnsi="Arial" w:cs="Arial"/>
          <w:sz w:val="20"/>
          <w:szCs w:val="20"/>
        </w:rPr>
        <w:t>órgão ou pela entidade gerenciadora, dos quantitati</w:t>
      </w:r>
      <w:r w:rsidR="00960970">
        <w:rPr>
          <w:rFonts w:ascii="Arial" w:hAnsi="Arial" w:cs="Arial"/>
          <w:sz w:val="20"/>
          <w:szCs w:val="20"/>
        </w:rPr>
        <w:t xml:space="preserve">vos dos participantes da compra </w:t>
      </w:r>
      <w:r w:rsidRPr="00960970">
        <w:rPr>
          <w:rFonts w:ascii="Arial" w:hAnsi="Arial" w:cs="Arial"/>
          <w:sz w:val="20"/>
          <w:szCs w:val="20"/>
        </w:rPr>
        <w:t xml:space="preserve">centralizada, a distribuição das quantidades para </w:t>
      </w:r>
      <w:r w:rsidR="00960970">
        <w:rPr>
          <w:rFonts w:ascii="Arial" w:hAnsi="Arial" w:cs="Arial"/>
          <w:sz w:val="20"/>
          <w:szCs w:val="20"/>
        </w:rPr>
        <w:t xml:space="preserve">a execução descentralizada será </w:t>
      </w:r>
      <w:r w:rsidRPr="00960970">
        <w:rPr>
          <w:rFonts w:ascii="Arial" w:hAnsi="Arial" w:cs="Arial"/>
          <w:sz w:val="20"/>
          <w:szCs w:val="20"/>
        </w:rPr>
        <w:t>por meio do remanejamento.</w:t>
      </w:r>
    </w:p>
    <w:p w14:paraId="32E5FFC9" w14:textId="68D6F565"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17.1.1.13 </w:t>
      </w:r>
      <w:r w:rsidRPr="00960970">
        <w:rPr>
          <w:rFonts w:ascii="Arial-BoldMT" w:hAnsi="Arial-BoldMT" w:cs="Arial-BoldMT"/>
          <w:b/>
          <w:bCs/>
          <w:sz w:val="20"/>
          <w:szCs w:val="20"/>
        </w:rPr>
        <w:t xml:space="preserve">– </w:t>
      </w:r>
      <w:r w:rsidRPr="00960970">
        <w:rPr>
          <w:rFonts w:ascii="Arial" w:hAnsi="Arial" w:cs="Arial"/>
          <w:b/>
          <w:bCs/>
          <w:sz w:val="20"/>
          <w:szCs w:val="20"/>
        </w:rPr>
        <w:t>CANCELAMENTO DO REGIS</w:t>
      </w:r>
      <w:r w:rsidR="00960970">
        <w:rPr>
          <w:rFonts w:ascii="Arial" w:hAnsi="Arial" w:cs="Arial"/>
          <w:b/>
          <w:bCs/>
          <w:sz w:val="20"/>
          <w:szCs w:val="20"/>
        </w:rPr>
        <w:t xml:space="preserve">TRO DO LICITANTE VENCEDOR E DOS </w:t>
      </w:r>
      <w:r w:rsidRPr="00960970">
        <w:rPr>
          <w:rFonts w:ascii="Arial" w:hAnsi="Arial" w:cs="Arial"/>
          <w:b/>
          <w:bCs/>
          <w:sz w:val="20"/>
          <w:szCs w:val="20"/>
        </w:rPr>
        <w:t>PREÇOS REGISTRADOS</w:t>
      </w:r>
    </w:p>
    <w:p w14:paraId="291EE25B" w14:textId="6CDC1F3C"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17.1.1.13.1 </w:t>
      </w:r>
      <w:r w:rsidRPr="00960970">
        <w:rPr>
          <w:rFonts w:ascii="Arial-BoldMT" w:hAnsi="Arial-BoldMT" w:cs="Arial-BoldMT"/>
          <w:b/>
          <w:bCs/>
          <w:sz w:val="20"/>
          <w:szCs w:val="20"/>
        </w:rPr>
        <w:t xml:space="preserve">– </w:t>
      </w:r>
      <w:r w:rsidRPr="00960970">
        <w:rPr>
          <w:rFonts w:ascii="Arial" w:hAnsi="Arial" w:cs="Arial"/>
          <w:sz w:val="20"/>
          <w:szCs w:val="20"/>
        </w:rPr>
        <w:t>O registro do fornecedor será cancelado pelo gerenciador, quando o</w:t>
      </w:r>
      <w:r w:rsidR="00960970">
        <w:rPr>
          <w:rFonts w:ascii="Arial" w:hAnsi="Arial" w:cs="Arial"/>
          <w:sz w:val="20"/>
          <w:szCs w:val="20"/>
        </w:rPr>
        <w:t xml:space="preserve"> </w:t>
      </w:r>
      <w:r w:rsidRPr="00960970">
        <w:rPr>
          <w:rFonts w:ascii="Arial" w:hAnsi="Arial" w:cs="Arial"/>
          <w:sz w:val="20"/>
          <w:szCs w:val="20"/>
        </w:rPr>
        <w:t>fornecedor:</w:t>
      </w:r>
    </w:p>
    <w:p w14:paraId="1EC49D67" w14:textId="6E4AD40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17.1.1.13.1.1 </w:t>
      </w:r>
      <w:r w:rsidRPr="00960970">
        <w:rPr>
          <w:rFonts w:ascii="Arial-BoldMT" w:hAnsi="Arial-BoldMT" w:cs="Arial-BoldMT"/>
          <w:b/>
          <w:bCs/>
          <w:sz w:val="20"/>
          <w:szCs w:val="20"/>
        </w:rPr>
        <w:t xml:space="preserve">– </w:t>
      </w:r>
      <w:r w:rsidRPr="00960970">
        <w:rPr>
          <w:rFonts w:ascii="Arial" w:hAnsi="Arial" w:cs="Arial"/>
          <w:sz w:val="20"/>
          <w:szCs w:val="20"/>
        </w:rPr>
        <w:t>Descumprir as condições da</w:t>
      </w:r>
      <w:r w:rsidR="00960970">
        <w:rPr>
          <w:rFonts w:ascii="Arial" w:hAnsi="Arial" w:cs="Arial"/>
          <w:sz w:val="20"/>
          <w:szCs w:val="20"/>
        </w:rPr>
        <w:t xml:space="preserve"> ata de registro de preços, sem </w:t>
      </w:r>
      <w:r w:rsidRPr="00960970">
        <w:rPr>
          <w:rFonts w:ascii="Arial" w:hAnsi="Arial" w:cs="Arial"/>
          <w:sz w:val="20"/>
          <w:szCs w:val="20"/>
        </w:rPr>
        <w:t>motivo justificado;</w:t>
      </w:r>
    </w:p>
    <w:p w14:paraId="15F513C5" w14:textId="2D5923DF"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17.1.1.13.1.2 </w:t>
      </w:r>
      <w:r w:rsidRPr="00960970">
        <w:rPr>
          <w:rFonts w:ascii="Arial-BoldMT" w:hAnsi="Arial-BoldMT" w:cs="Arial-BoldMT"/>
          <w:b/>
          <w:bCs/>
          <w:sz w:val="20"/>
          <w:szCs w:val="20"/>
        </w:rPr>
        <w:t xml:space="preserve">– </w:t>
      </w:r>
      <w:r w:rsidRPr="00960970">
        <w:rPr>
          <w:rFonts w:ascii="Arial" w:hAnsi="Arial" w:cs="Arial"/>
          <w:sz w:val="20"/>
          <w:szCs w:val="20"/>
        </w:rPr>
        <w:t>Não retirar a nota de empen</w:t>
      </w:r>
      <w:r w:rsidR="00960970">
        <w:rPr>
          <w:rFonts w:ascii="Arial" w:hAnsi="Arial" w:cs="Arial"/>
          <w:sz w:val="20"/>
          <w:szCs w:val="20"/>
        </w:rPr>
        <w:t xml:space="preserve">ho, ou instrumento equivalente, </w:t>
      </w:r>
      <w:r w:rsidRPr="00960970">
        <w:rPr>
          <w:rFonts w:ascii="Arial" w:hAnsi="Arial" w:cs="Arial"/>
          <w:sz w:val="20"/>
          <w:szCs w:val="20"/>
        </w:rPr>
        <w:t>no prazo estabelecido pela Administração sem justificativa razoável;</w:t>
      </w:r>
    </w:p>
    <w:p w14:paraId="18EC050C" w14:textId="41F9A5C2"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17.1.1.13.1.3 </w:t>
      </w:r>
      <w:r w:rsidRPr="00960970">
        <w:rPr>
          <w:rFonts w:ascii="Arial-BoldMT" w:hAnsi="Arial-BoldMT" w:cs="Arial-BoldMT"/>
          <w:b/>
          <w:bCs/>
          <w:sz w:val="20"/>
          <w:szCs w:val="20"/>
        </w:rPr>
        <w:t xml:space="preserve">– </w:t>
      </w:r>
      <w:r w:rsidRPr="00960970">
        <w:rPr>
          <w:rFonts w:ascii="Arial" w:hAnsi="Arial" w:cs="Arial"/>
          <w:sz w:val="20"/>
          <w:szCs w:val="20"/>
        </w:rPr>
        <w:t>Não aceitar manter seu preço r</w:t>
      </w:r>
      <w:r w:rsidR="00960970">
        <w:rPr>
          <w:rFonts w:ascii="Arial" w:hAnsi="Arial" w:cs="Arial"/>
          <w:sz w:val="20"/>
          <w:szCs w:val="20"/>
        </w:rPr>
        <w:t xml:space="preserve">egistrado, na hipótese prevista </w:t>
      </w:r>
      <w:r w:rsidRPr="00960970">
        <w:rPr>
          <w:rFonts w:ascii="Arial" w:hAnsi="Arial" w:cs="Arial"/>
          <w:sz w:val="20"/>
          <w:szCs w:val="20"/>
        </w:rPr>
        <w:t>no artigo 27, § 2º, do Decreto nº 11.462, de 2023; ou</w:t>
      </w:r>
    </w:p>
    <w:p w14:paraId="254E50C2" w14:textId="2D0E0D05"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17.1.1.13.1.4 </w:t>
      </w:r>
      <w:r w:rsidRPr="00960970">
        <w:rPr>
          <w:rFonts w:ascii="Arial-BoldMT" w:hAnsi="Arial-BoldMT" w:cs="Arial-BoldMT"/>
          <w:b/>
          <w:bCs/>
          <w:sz w:val="20"/>
          <w:szCs w:val="20"/>
        </w:rPr>
        <w:t xml:space="preserve">– </w:t>
      </w:r>
      <w:r w:rsidRPr="00960970">
        <w:rPr>
          <w:rFonts w:ascii="Arial" w:hAnsi="Arial" w:cs="Arial"/>
          <w:sz w:val="20"/>
          <w:szCs w:val="20"/>
        </w:rPr>
        <w:t>Sofrer sanção prevista nos inc</w:t>
      </w:r>
      <w:r w:rsidR="00960970">
        <w:rPr>
          <w:rFonts w:ascii="Arial" w:hAnsi="Arial" w:cs="Arial"/>
          <w:sz w:val="20"/>
          <w:szCs w:val="20"/>
        </w:rPr>
        <w:t xml:space="preserve">isos III ou IV do caput do art. </w:t>
      </w:r>
      <w:r w:rsidRPr="00960970">
        <w:rPr>
          <w:rFonts w:ascii="Arial" w:hAnsi="Arial" w:cs="Arial"/>
          <w:sz w:val="20"/>
          <w:szCs w:val="20"/>
        </w:rPr>
        <w:t>156 da Lei nº 14.133, de 2021.</w:t>
      </w:r>
    </w:p>
    <w:p w14:paraId="4CEA4A3E" w14:textId="15000496"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17.1.1.13.2 </w:t>
      </w:r>
      <w:r w:rsidRPr="00960970">
        <w:rPr>
          <w:rFonts w:ascii="Arial-BoldMT" w:hAnsi="Arial-BoldMT" w:cs="Arial-BoldMT"/>
          <w:b/>
          <w:bCs/>
          <w:sz w:val="20"/>
          <w:szCs w:val="20"/>
        </w:rPr>
        <w:t xml:space="preserve">– </w:t>
      </w:r>
      <w:r w:rsidRPr="00960970">
        <w:rPr>
          <w:rFonts w:ascii="Arial" w:hAnsi="Arial" w:cs="Arial"/>
          <w:sz w:val="20"/>
          <w:szCs w:val="20"/>
        </w:rPr>
        <w:t>Na hipótese de aplicação de sanção pr</w:t>
      </w:r>
      <w:r w:rsidR="00960970">
        <w:rPr>
          <w:rFonts w:ascii="Arial" w:hAnsi="Arial" w:cs="Arial"/>
          <w:sz w:val="20"/>
          <w:szCs w:val="20"/>
        </w:rPr>
        <w:t xml:space="preserve">evista nos incisos III ou IV do </w:t>
      </w:r>
      <w:r w:rsidRPr="00960970">
        <w:rPr>
          <w:rFonts w:ascii="Arial" w:hAnsi="Arial" w:cs="Arial"/>
          <w:sz w:val="20"/>
          <w:szCs w:val="20"/>
        </w:rPr>
        <w:t>caput do art. 156 da Lei nº 14.133, de 2021</w:t>
      </w:r>
      <w:r w:rsidR="00960970">
        <w:rPr>
          <w:rFonts w:ascii="Arial" w:hAnsi="Arial" w:cs="Arial"/>
          <w:sz w:val="20"/>
          <w:szCs w:val="20"/>
        </w:rPr>
        <w:t xml:space="preserve">, caso a penalidade aplicada ao </w:t>
      </w:r>
      <w:r w:rsidRPr="00960970">
        <w:rPr>
          <w:rFonts w:ascii="Arial" w:hAnsi="Arial" w:cs="Arial"/>
          <w:sz w:val="20"/>
          <w:szCs w:val="20"/>
        </w:rPr>
        <w:t>fornecedor não ultrapasse o prazo de vigência da at</w:t>
      </w:r>
      <w:r w:rsidR="00960970">
        <w:rPr>
          <w:rFonts w:ascii="Arial" w:hAnsi="Arial" w:cs="Arial"/>
          <w:sz w:val="20"/>
          <w:szCs w:val="20"/>
        </w:rPr>
        <w:t xml:space="preserve">a de registro de preços, poderá </w:t>
      </w:r>
      <w:r w:rsidRPr="00960970">
        <w:rPr>
          <w:rFonts w:ascii="Arial" w:hAnsi="Arial" w:cs="Arial"/>
          <w:sz w:val="20"/>
          <w:szCs w:val="20"/>
        </w:rPr>
        <w:t>o órgão ou a entidade gerenciadora, mediante dec</w:t>
      </w:r>
      <w:r w:rsidR="00960970">
        <w:rPr>
          <w:rFonts w:ascii="Arial" w:hAnsi="Arial" w:cs="Arial"/>
          <w:sz w:val="20"/>
          <w:szCs w:val="20"/>
        </w:rPr>
        <w:t xml:space="preserve">isão fundamentada, decidir pela </w:t>
      </w:r>
      <w:r w:rsidRPr="00960970">
        <w:rPr>
          <w:rFonts w:ascii="Arial" w:hAnsi="Arial" w:cs="Arial"/>
          <w:sz w:val="20"/>
          <w:szCs w:val="20"/>
        </w:rPr>
        <w:t>manutenção do registro de preços, vedadas contrat</w:t>
      </w:r>
      <w:r w:rsidR="00960970">
        <w:rPr>
          <w:rFonts w:ascii="Arial" w:hAnsi="Arial" w:cs="Arial"/>
          <w:sz w:val="20"/>
          <w:szCs w:val="20"/>
        </w:rPr>
        <w:t xml:space="preserve">ações derivadas da ata enquanto </w:t>
      </w:r>
      <w:r w:rsidRPr="00960970">
        <w:rPr>
          <w:rFonts w:ascii="Arial" w:hAnsi="Arial" w:cs="Arial"/>
          <w:sz w:val="20"/>
          <w:szCs w:val="20"/>
        </w:rPr>
        <w:t>perdurarem os efeitos da sanção.</w:t>
      </w:r>
    </w:p>
    <w:p w14:paraId="4451052A" w14:textId="5436E87A"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lastRenderedPageBreak/>
        <w:t xml:space="preserve">17.1.1.13.3 </w:t>
      </w:r>
      <w:r w:rsidRPr="00960970">
        <w:rPr>
          <w:rFonts w:ascii="Arial-BoldMT" w:hAnsi="Arial-BoldMT" w:cs="Arial-BoldMT"/>
          <w:b/>
          <w:bCs/>
          <w:sz w:val="20"/>
          <w:szCs w:val="20"/>
        </w:rPr>
        <w:t xml:space="preserve">– </w:t>
      </w:r>
      <w:r w:rsidRPr="00960970">
        <w:rPr>
          <w:rFonts w:ascii="Arial" w:hAnsi="Arial" w:cs="Arial"/>
          <w:sz w:val="20"/>
          <w:szCs w:val="20"/>
        </w:rPr>
        <w:t>O cancelamento de registros será formalizado por despacho do órgão</w:t>
      </w:r>
      <w:r w:rsidR="00960970">
        <w:rPr>
          <w:rFonts w:ascii="Arial" w:hAnsi="Arial" w:cs="Arial"/>
          <w:sz w:val="20"/>
          <w:szCs w:val="20"/>
        </w:rPr>
        <w:t xml:space="preserve"> </w:t>
      </w:r>
      <w:r w:rsidRPr="00960970">
        <w:rPr>
          <w:rFonts w:ascii="Arial" w:hAnsi="Arial" w:cs="Arial"/>
          <w:sz w:val="20"/>
          <w:szCs w:val="20"/>
        </w:rPr>
        <w:t>ou da entidade gerenciadora, garantidos os princíp</w:t>
      </w:r>
      <w:r w:rsidR="00960970">
        <w:rPr>
          <w:rFonts w:ascii="Arial" w:hAnsi="Arial" w:cs="Arial"/>
          <w:sz w:val="20"/>
          <w:szCs w:val="20"/>
        </w:rPr>
        <w:t xml:space="preserve">ios do contraditório e da ampla </w:t>
      </w:r>
      <w:r w:rsidRPr="00960970">
        <w:rPr>
          <w:rFonts w:ascii="Arial" w:hAnsi="Arial" w:cs="Arial"/>
          <w:sz w:val="20"/>
          <w:szCs w:val="20"/>
        </w:rPr>
        <w:t>defesa.</w:t>
      </w:r>
    </w:p>
    <w:p w14:paraId="045467C8" w14:textId="3EFEA77F"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17.1.1.13.4 </w:t>
      </w:r>
      <w:r w:rsidRPr="00960970">
        <w:rPr>
          <w:rFonts w:ascii="Arial-BoldMT" w:hAnsi="Arial-BoldMT" w:cs="Arial-BoldMT"/>
          <w:b/>
          <w:bCs/>
          <w:sz w:val="20"/>
          <w:szCs w:val="20"/>
        </w:rPr>
        <w:t xml:space="preserve">– </w:t>
      </w:r>
      <w:r w:rsidRPr="00960970">
        <w:rPr>
          <w:rFonts w:ascii="Arial" w:hAnsi="Arial" w:cs="Arial"/>
          <w:sz w:val="20"/>
          <w:szCs w:val="20"/>
        </w:rPr>
        <w:t>Na hipótese de cancelamento do regis</w:t>
      </w:r>
      <w:r w:rsidR="00960970">
        <w:rPr>
          <w:rFonts w:ascii="Arial" w:hAnsi="Arial" w:cs="Arial"/>
          <w:sz w:val="20"/>
          <w:szCs w:val="20"/>
        </w:rPr>
        <w:t xml:space="preserve">tro do fornecedor, o órgão ou a </w:t>
      </w:r>
      <w:r w:rsidRPr="00960970">
        <w:rPr>
          <w:rFonts w:ascii="Arial" w:hAnsi="Arial" w:cs="Arial"/>
          <w:sz w:val="20"/>
          <w:szCs w:val="20"/>
        </w:rPr>
        <w:t>entidade gerenciadora poderá convocar os licit</w:t>
      </w:r>
      <w:r w:rsidR="00960970">
        <w:rPr>
          <w:rFonts w:ascii="Arial" w:hAnsi="Arial" w:cs="Arial"/>
          <w:sz w:val="20"/>
          <w:szCs w:val="20"/>
        </w:rPr>
        <w:t xml:space="preserve">antes que compõem o cadastro de </w:t>
      </w:r>
      <w:r w:rsidRPr="00960970">
        <w:rPr>
          <w:rFonts w:ascii="Arial" w:hAnsi="Arial" w:cs="Arial"/>
          <w:sz w:val="20"/>
          <w:szCs w:val="20"/>
        </w:rPr>
        <w:t>reserva, observada a ordem de classificação.</w:t>
      </w:r>
    </w:p>
    <w:p w14:paraId="4BE38ACF" w14:textId="6A437CDC"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17.1.1.13.5 </w:t>
      </w:r>
      <w:r w:rsidRPr="00960970">
        <w:rPr>
          <w:rFonts w:ascii="Arial-BoldMT" w:hAnsi="Arial-BoldMT" w:cs="Arial-BoldMT"/>
          <w:b/>
          <w:bCs/>
          <w:sz w:val="20"/>
          <w:szCs w:val="20"/>
        </w:rPr>
        <w:t xml:space="preserve">– </w:t>
      </w:r>
      <w:r w:rsidRPr="00960970">
        <w:rPr>
          <w:rFonts w:ascii="Arial" w:hAnsi="Arial" w:cs="Arial"/>
          <w:sz w:val="20"/>
          <w:szCs w:val="20"/>
        </w:rPr>
        <w:t>O cancelamento dos preços regist</w:t>
      </w:r>
      <w:r w:rsidR="00960970">
        <w:rPr>
          <w:rFonts w:ascii="Arial" w:hAnsi="Arial" w:cs="Arial"/>
          <w:sz w:val="20"/>
          <w:szCs w:val="20"/>
        </w:rPr>
        <w:t xml:space="preserve">rados poderá ser realizado pelo </w:t>
      </w:r>
      <w:r w:rsidRPr="00960970">
        <w:rPr>
          <w:rFonts w:ascii="Arial" w:hAnsi="Arial" w:cs="Arial"/>
          <w:sz w:val="20"/>
          <w:szCs w:val="20"/>
        </w:rPr>
        <w:t>gerenciador, em determinada ata de registro de pre</w:t>
      </w:r>
      <w:r w:rsidR="00960970">
        <w:rPr>
          <w:rFonts w:ascii="Arial" w:hAnsi="Arial" w:cs="Arial"/>
          <w:sz w:val="20"/>
          <w:szCs w:val="20"/>
        </w:rPr>
        <w:t xml:space="preserve">ços, total ou parcialmente, nas </w:t>
      </w:r>
      <w:r w:rsidRPr="00960970">
        <w:rPr>
          <w:rFonts w:ascii="Arial" w:hAnsi="Arial" w:cs="Arial"/>
          <w:sz w:val="20"/>
          <w:szCs w:val="20"/>
        </w:rPr>
        <w:t>seguintes hipóteses, desde que devidamente comprovadas e justificadas:</w:t>
      </w:r>
    </w:p>
    <w:p w14:paraId="73510E99" w14:textId="7777777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17.1.1.13.5.1 </w:t>
      </w:r>
      <w:r w:rsidRPr="00960970">
        <w:rPr>
          <w:rFonts w:ascii="Arial-BoldMT" w:hAnsi="Arial-BoldMT" w:cs="Arial-BoldMT"/>
          <w:b/>
          <w:bCs/>
          <w:sz w:val="20"/>
          <w:szCs w:val="20"/>
        </w:rPr>
        <w:t xml:space="preserve">– </w:t>
      </w:r>
      <w:r w:rsidRPr="00960970">
        <w:rPr>
          <w:rFonts w:ascii="Arial" w:hAnsi="Arial" w:cs="Arial"/>
          <w:sz w:val="20"/>
          <w:szCs w:val="20"/>
        </w:rPr>
        <w:t>Por razão de interesse público;</w:t>
      </w:r>
    </w:p>
    <w:p w14:paraId="1E719E03" w14:textId="39D95AE3"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17.1.1.13.5.2 </w:t>
      </w:r>
      <w:r w:rsidRPr="00960970">
        <w:rPr>
          <w:rFonts w:ascii="Arial-BoldMT" w:hAnsi="Arial-BoldMT" w:cs="Arial-BoldMT"/>
          <w:b/>
          <w:bCs/>
          <w:sz w:val="20"/>
          <w:szCs w:val="20"/>
        </w:rPr>
        <w:t xml:space="preserve">– </w:t>
      </w:r>
      <w:r w:rsidRPr="00960970">
        <w:rPr>
          <w:rFonts w:ascii="Arial" w:hAnsi="Arial" w:cs="Arial"/>
          <w:sz w:val="20"/>
          <w:szCs w:val="20"/>
        </w:rPr>
        <w:t>A pedido do fornecedor, decor</w:t>
      </w:r>
      <w:r w:rsidR="00960970">
        <w:rPr>
          <w:rFonts w:ascii="Arial" w:hAnsi="Arial" w:cs="Arial"/>
          <w:sz w:val="20"/>
          <w:szCs w:val="20"/>
        </w:rPr>
        <w:t xml:space="preserve">rente de caso fortuito ou força </w:t>
      </w:r>
      <w:r w:rsidRPr="00960970">
        <w:rPr>
          <w:rFonts w:ascii="Arial" w:hAnsi="Arial" w:cs="Arial"/>
          <w:sz w:val="20"/>
          <w:szCs w:val="20"/>
        </w:rPr>
        <w:t>maior; ou</w:t>
      </w:r>
    </w:p>
    <w:p w14:paraId="0E82E189" w14:textId="3A15852B"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17.1.1.13.5.3 </w:t>
      </w:r>
      <w:r w:rsidRPr="00960970">
        <w:rPr>
          <w:rFonts w:ascii="Arial-BoldMT" w:hAnsi="Arial-BoldMT" w:cs="Arial-BoldMT"/>
          <w:b/>
          <w:bCs/>
          <w:sz w:val="20"/>
          <w:szCs w:val="20"/>
        </w:rPr>
        <w:t xml:space="preserve">– </w:t>
      </w:r>
      <w:r w:rsidRPr="00960970">
        <w:rPr>
          <w:rFonts w:ascii="Arial" w:hAnsi="Arial" w:cs="Arial"/>
          <w:sz w:val="20"/>
          <w:szCs w:val="20"/>
        </w:rPr>
        <w:t>Se não houver êxito nas ne</w:t>
      </w:r>
      <w:r w:rsidR="00960970">
        <w:rPr>
          <w:rFonts w:ascii="Arial" w:hAnsi="Arial" w:cs="Arial"/>
          <w:sz w:val="20"/>
          <w:szCs w:val="20"/>
        </w:rPr>
        <w:t xml:space="preserve">gociações, nas hipóteses em que </w:t>
      </w:r>
      <w:r w:rsidRPr="00960970">
        <w:rPr>
          <w:rFonts w:ascii="Arial" w:hAnsi="Arial" w:cs="Arial"/>
          <w:sz w:val="20"/>
          <w:szCs w:val="20"/>
        </w:rPr>
        <w:t>o preço de mercado tornar-se superior ou in</w:t>
      </w:r>
      <w:r w:rsidR="00960970">
        <w:rPr>
          <w:rFonts w:ascii="Arial" w:hAnsi="Arial" w:cs="Arial"/>
          <w:sz w:val="20"/>
          <w:szCs w:val="20"/>
        </w:rPr>
        <w:t xml:space="preserve">ferior ao preço registrado, nos </w:t>
      </w:r>
      <w:r w:rsidR="00FC1296">
        <w:rPr>
          <w:rFonts w:ascii="Arial" w:hAnsi="Arial" w:cs="Arial"/>
          <w:sz w:val="20"/>
          <w:szCs w:val="20"/>
        </w:rPr>
        <w:t xml:space="preserve">termos dos </w:t>
      </w:r>
      <w:r w:rsidRPr="00960970">
        <w:rPr>
          <w:rFonts w:ascii="Arial" w:hAnsi="Arial" w:cs="Arial"/>
          <w:sz w:val="20"/>
          <w:szCs w:val="20"/>
        </w:rPr>
        <w:t>artigos 26, § 3º e 27, § 4º, ambos do Decreto nº 11.462, de 2023.</w:t>
      </w:r>
    </w:p>
    <w:p w14:paraId="4E12F58C" w14:textId="77777777"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 xml:space="preserve">17.1.1.14 </w:t>
      </w:r>
      <w:r w:rsidRPr="00960970">
        <w:rPr>
          <w:rFonts w:ascii="Arial-BoldMT" w:hAnsi="Arial-BoldMT" w:cs="Arial-BoldMT"/>
          <w:b/>
          <w:bCs/>
          <w:sz w:val="20"/>
          <w:szCs w:val="20"/>
        </w:rPr>
        <w:t xml:space="preserve">– </w:t>
      </w:r>
      <w:r w:rsidRPr="00960970">
        <w:rPr>
          <w:rFonts w:ascii="Arial" w:hAnsi="Arial" w:cs="Arial"/>
          <w:b/>
          <w:bCs/>
          <w:sz w:val="20"/>
          <w:szCs w:val="20"/>
        </w:rPr>
        <w:t>DAS PENALIDADES</w:t>
      </w:r>
    </w:p>
    <w:p w14:paraId="141A1547" w14:textId="3F694BE5"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17.1.1.14.1 </w:t>
      </w:r>
      <w:r w:rsidRPr="00960970">
        <w:rPr>
          <w:rFonts w:ascii="Arial-BoldMT" w:hAnsi="Arial-BoldMT" w:cs="Arial-BoldMT"/>
          <w:b/>
          <w:bCs/>
          <w:sz w:val="20"/>
          <w:szCs w:val="20"/>
        </w:rPr>
        <w:t xml:space="preserve">– </w:t>
      </w:r>
      <w:r w:rsidRPr="00960970">
        <w:rPr>
          <w:rFonts w:ascii="Arial" w:hAnsi="Arial" w:cs="Arial"/>
          <w:sz w:val="20"/>
          <w:szCs w:val="20"/>
        </w:rPr>
        <w:t>O descumprimento da Ata de Regist</w:t>
      </w:r>
      <w:r w:rsidR="00960970">
        <w:rPr>
          <w:rFonts w:ascii="Arial" w:hAnsi="Arial" w:cs="Arial"/>
          <w:sz w:val="20"/>
          <w:szCs w:val="20"/>
        </w:rPr>
        <w:t xml:space="preserve">ro de Preços ensejará aplicação </w:t>
      </w:r>
      <w:r w:rsidRPr="00960970">
        <w:rPr>
          <w:rFonts w:ascii="Arial" w:hAnsi="Arial" w:cs="Arial"/>
          <w:sz w:val="20"/>
          <w:szCs w:val="20"/>
        </w:rPr>
        <w:t>das penalidades estabelecidas no edital.</w:t>
      </w:r>
    </w:p>
    <w:p w14:paraId="1EAAA2B3" w14:textId="35CB4E1A"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17.1.1.14.2 </w:t>
      </w:r>
      <w:r w:rsidRPr="00960970">
        <w:rPr>
          <w:rFonts w:ascii="Arial-BoldMT" w:hAnsi="Arial-BoldMT" w:cs="Arial-BoldMT"/>
          <w:b/>
          <w:bCs/>
          <w:sz w:val="20"/>
          <w:szCs w:val="20"/>
        </w:rPr>
        <w:t xml:space="preserve">– </w:t>
      </w:r>
      <w:r w:rsidRPr="00960970">
        <w:rPr>
          <w:rFonts w:ascii="Arial" w:hAnsi="Arial" w:cs="Arial"/>
          <w:sz w:val="20"/>
          <w:szCs w:val="20"/>
        </w:rPr>
        <w:t>As sanções também se aplicam</w:t>
      </w:r>
      <w:r w:rsidR="00960970">
        <w:rPr>
          <w:rFonts w:ascii="Arial" w:hAnsi="Arial" w:cs="Arial"/>
          <w:sz w:val="20"/>
          <w:szCs w:val="20"/>
        </w:rPr>
        <w:t xml:space="preserve"> aos integrantes do cadastro de </w:t>
      </w:r>
      <w:r w:rsidRPr="00960970">
        <w:rPr>
          <w:rFonts w:ascii="Arial" w:hAnsi="Arial" w:cs="Arial"/>
          <w:sz w:val="20"/>
          <w:szCs w:val="20"/>
        </w:rPr>
        <w:t>reserva no registro de preços que, convoca</w:t>
      </w:r>
      <w:r w:rsidR="00960970">
        <w:rPr>
          <w:rFonts w:ascii="Arial" w:hAnsi="Arial" w:cs="Arial"/>
          <w:sz w:val="20"/>
          <w:szCs w:val="20"/>
        </w:rPr>
        <w:t xml:space="preserve">dos, não honrarem o compromisso </w:t>
      </w:r>
      <w:r w:rsidRPr="00960970">
        <w:rPr>
          <w:rFonts w:ascii="Arial" w:hAnsi="Arial" w:cs="Arial"/>
          <w:sz w:val="20"/>
          <w:szCs w:val="20"/>
        </w:rPr>
        <w:t>assumido injustificadamente após terem assinado a ata.</w:t>
      </w:r>
    </w:p>
    <w:p w14:paraId="2D84C72F" w14:textId="5CEE8B14" w:rsidR="00EA246E"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 xml:space="preserve">17.1.1.14.3 </w:t>
      </w:r>
      <w:r w:rsidRPr="00960970">
        <w:rPr>
          <w:rFonts w:ascii="Arial-BoldMT" w:hAnsi="Arial-BoldMT" w:cs="Arial-BoldMT"/>
          <w:b/>
          <w:bCs/>
          <w:sz w:val="20"/>
          <w:szCs w:val="20"/>
        </w:rPr>
        <w:t xml:space="preserve">– </w:t>
      </w:r>
      <w:r w:rsidRPr="00960970">
        <w:rPr>
          <w:rFonts w:ascii="Arial" w:hAnsi="Arial" w:cs="Arial"/>
          <w:sz w:val="20"/>
          <w:szCs w:val="20"/>
        </w:rPr>
        <w:t>É da competência do gerencia</w:t>
      </w:r>
      <w:r w:rsidR="00960970">
        <w:rPr>
          <w:rFonts w:ascii="Arial" w:hAnsi="Arial" w:cs="Arial"/>
          <w:sz w:val="20"/>
          <w:szCs w:val="20"/>
        </w:rPr>
        <w:t xml:space="preserve">dor a aplicação das penalidades </w:t>
      </w:r>
      <w:r w:rsidRPr="00960970">
        <w:rPr>
          <w:rFonts w:ascii="Arial" w:hAnsi="Arial" w:cs="Arial"/>
          <w:sz w:val="20"/>
          <w:szCs w:val="20"/>
        </w:rPr>
        <w:t>decorrentes do descumprimento do pactuado nesta ata</w:t>
      </w:r>
      <w:r w:rsidR="00960970">
        <w:rPr>
          <w:rFonts w:ascii="Arial" w:hAnsi="Arial" w:cs="Arial"/>
          <w:sz w:val="20"/>
          <w:szCs w:val="20"/>
        </w:rPr>
        <w:t xml:space="preserve"> de registro de preço (art. 7º, </w:t>
      </w:r>
      <w:r w:rsidRPr="00960970">
        <w:rPr>
          <w:rFonts w:ascii="Arial" w:hAnsi="Arial" w:cs="Arial"/>
          <w:sz w:val="20"/>
          <w:szCs w:val="20"/>
        </w:rPr>
        <w:t>inc. XIV, do Decreto nº 11.462, de 2023), exceto na</w:t>
      </w:r>
      <w:r w:rsidR="00960970">
        <w:rPr>
          <w:rFonts w:ascii="Arial" w:hAnsi="Arial" w:cs="Arial"/>
          <w:sz w:val="20"/>
          <w:szCs w:val="20"/>
        </w:rPr>
        <w:t xml:space="preserve">s hipóteses em que o </w:t>
      </w:r>
      <w:r w:rsidRPr="00960970">
        <w:rPr>
          <w:rFonts w:ascii="Arial" w:hAnsi="Arial" w:cs="Arial"/>
          <w:sz w:val="20"/>
          <w:szCs w:val="20"/>
        </w:rPr>
        <w:t>descumprimento disser respeito às cont</w:t>
      </w:r>
      <w:r w:rsidR="00960970">
        <w:rPr>
          <w:rFonts w:ascii="Arial" w:hAnsi="Arial" w:cs="Arial"/>
          <w:sz w:val="20"/>
          <w:szCs w:val="20"/>
        </w:rPr>
        <w:t xml:space="preserve">ratações dos órgãos ou entidade </w:t>
      </w:r>
      <w:r w:rsidRPr="00960970">
        <w:rPr>
          <w:rFonts w:ascii="Arial" w:hAnsi="Arial" w:cs="Arial"/>
          <w:sz w:val="20"/>
          <w:szCs w:val="20"/>
        </w:rPr>
        <w:t>participante, caso no qual caberá ao respectivo ór</w:t>
      </w:r>
      <w:r w:rsidR="00960970">
        <w:rPr>
          <w:rFonts w:ascii="Arial" w:hAnsi="Arial" w:cs="Arial"/>
          <w:sz w:val="20"/>
          <w:szCs w:val="20"/>
        </w:rPr>
        <w:t xml:space="preserve">gão participante a aplicação da </w:t>
      </w:r>
      <w:r w:rsidRPr="00960970">
        <w:rPr>
          <w:rFonts w:ascii="Arial" w:hAnsi="Arial" w:cs="Arial"/>
          <w:sz w:val="20"/>
          <w:szCs w:val="20"/>
        </w:rPr>
        <w:t>penalidade (art. 8º, inc. IX, do Decreto nº 11.462, de 2023).</w:t>
      </w:r>
    </w:p>
    <w:p w14:paraId="544FEAA0" w14:textId="77777777" w:rsidR="006C73AE" w:rsidRDefault="006C73AE" w:rsidP="00960970">
      <w:pPr>
        <w:autoSpaceDE w:val="0"/>
        <w:autoSpaceDN w:val="0"/>
        <w:adjustRightInd w:val="0"/>
        <w:spacing w:after="0" w:line="360" w:lineRule="auto"/>
        <w:jc w:val="both"/>
        <w:rPr>
          <w:rFonts w:ascii="Arial" w:hAnsi="Arial" w:cs="Arial"/>
          <w:sz w:val="20"/>
          <w:szCs w:val="20"/>
        </w:rPr>
      </w:pPr>
    </w:p>
    <w:p w14:paraId="4D0E6726" w14:textId="3C3AD209" w:rsidR="00FC1296" w:rsidRPr="006C73AE" w:rsidRDefault="00FC1296" w:rsidP="00960970">
      <w:pPr>
        <w:autoSpaceDE w:val="0"/>
        <w:autoSpaceDN w:val="0"/>
        <w:adjustRightInd w:val="0"/>
        <w:spacing w:after="0" w:line="360" w:lineRule="auto"/>
        <w:jc w:val="both"/>
        <w:rPr>
          <w:rFonts w:ascii="Arial" w:hAnsi="Arial" w:cs="Arial"/>
          <w:b/>
          <w:sz w:val="20"/>
          <w:szCs w:val="20"/>
        </w:rPr>
      </w:pPr>
      <w:r w:rsidRPr="006C73AE">
        <w:rPr>
          <w:rFonts w:ascii="Arial" w:hAnsi="Arial" w:cs="Arial"/>
          <w:b/>
          <w:sz w:val="20"/>
          <w:szCs w:val="20"/>
        </w:rPr>
        <w:t>1</w:t>
      </w:r>
      <w:r w:rsidR="006F72AB" w:rsidRPr="006C73AE">
        <w:rPr>
          <w:rFonts w:ascii="Arial" w:hAnsi="Arial" w:cs="Arial"/>
          <w:b/>
          <w:sz w:val="20"/>
          <w:szCs w:val="20"/>
        </w:rPr>
        <w:t>8</w:t>
      </w:r>
      <w:r w:rsidRPr="006C73AE">
        <w:rPr>
          <w:rFonts w:ascii="Arial" w:hAnsi="Arial" w:cs="Arial"/>
          <w:b/>
          <w:sz w:val="20"/>
          <w:szCs w:val="20"/>
        </w:rPr>
        <w:t>– DAS AMOSTRAS</w:t>
      </w:r>
    </w:p>
    <w:p w14:paraId="21AF2D7B" w14:textId="77777777" w:rsidR="007D3B0D" w:rsidRDefault="00B43499" w:rsidP="007D3B0D">
      <w:pPr>
        <w:spacing w:after="0" w:line="360" w:lineRule="auto"/>
        <w:jc w:val="both"/>
        <w:rPr>
          <w:rFonts w:ascii="Arial" w:hAnsi="Arial" w:cs="Arial"/>
          <w:sz w:val="20"/>
          <w:szCs w:val="20"/>
        </w:rPr>
      </w:pPr>
      <w:r w:rsidRPr="006C73AE">
        <w:rPr>
          <w:rFonts w:ascii="Arial" w:hAnsi="Arial" w:cs="Arial"/>
          <w:b/>
          <w:bCs/>
          <w:sz w:val="20"/>
          <w:szCs w:val="20"/>
        </w:rPr>
        <w:t>1</w:t>
      </w:r>
      <w:r w:rsidR="006F72AB" w:rsidRPr="006C73AE">
        <w:rPr>
          <w:rFonts w:ascii="Arial" w:hAnsi="Arial" w:cs="Arial"/>
          <w:b/>
          <w:bCs/>
          <w:sz w:val="20"/>
          <w:szCs w:val="20"/>
        </w:rPr>
        <w:t>8</w:t>
      </w:r>
      <w:r w:rsidRPr="006C73AE">
        <w:rPr>
          <w:rFonts w:ascii="Arial" w:hAnsi="Arial" w:cs="Arial"/>
          <w:b/>
          <w:bCs/>
          <w:sz w:val="20"/>
          <w:szCs w:val="20"/>
        </w:rPr>
        <w:t>.1 –</w:t>
      </w:r>
      <w:r w:rsidRPr="006C73AE">
        <w:rPr>
          <w:rFonts w:ascii="Arial" w:hAnsi="Arial" w:cs="Arial"/>
          <w:sz w:val="20"/>
          <w:szCs w:val="20"/>
        </w:rPr>
        <w:t xml:space="preserve"> </w:t>
      </w:r>
      <w:r w:rsidR="00B2060D" w:rsidRPr="006C73AE">
        <w:rPr>
          <w:rFonts w:ascii="Arial" w:hAnsi="Arial" w:cs="Arial"/>
          <w:sz w:val="20"/>
          <w:szCs w:val="20"/>
        </w:rPr>
        <w:t>A (</w:t>
      </w:r>
      <w:r w:rsidRPr="006C73AE">
        <w:rPr>
          <w:rFonts w:ascii="Arial" w:hAnsi="Arial" w:cs="Arial"/>
          <w:sz w:val="20"/>
          <w:szCs w:val="20"/>
        </w:rPr>
        <w:t xml:space="preserve">s) </w:t>
      </w:r>
      <w:r w:rsidR="00B2060D" w:rsidRPr="006C73AE">
        <w:rPr>
          <w:rFonts w:ascii="Arial" w:hAnsi="Arial" w:cs="Arial"/>
          <w:sz w:val="20"/>
          <w:szCs w:val="20"/>
        </w:rPr>
        <w:t>licitante (</w:t>
      </w:r>
      <w:r w:rsidRPr="006C73AE">
        <w:rPr>
          <w:rFonts w:ascii="Arial" w:hAnsi="Arial" w:cs="Arial"/>
          <w:sz w:val="20"/>
          <w:szCs w:val="20"/>
        </w:rPr>
        <w:t xml:space="preserve">s) previamente </w:t>
      </w:r>
      <w:r w:rsidR="00B2060D" w:rsidRPr="006C73AE">
        <w:rPr>
          <w:rFonts w:ascii="Arial" w:hAnsi="Arial" w:cs="Arial"/>
          <w:sz w:val="20"/>
          <w:szCs w:val="20"/>
        </w:rPr>
        <w:t>vencedora (</w:t>
      </w:r>
      <w:r w:rsidRPr="006C73AE">
        <w:rPr>
          <w:rFonts w:ascii="Arial" w:hAnsi="Arial" w:cs="Arial"/>
          <w:sz w:val="20"/>
          <w:szCs w:val="20"/>
        </w:rPr>
        <w:t>s) terá (</w:t>
      </w:r>
      <w:proofErr w:type="spellStart"/>
      <w:r w:rsidRPr="006C73AE">
        <w:rPr>
          <w:rFonts w:ascii="Arial" w:hAnsi="Arial" w:cs="Arial"/>
          <w:sz w:val="20"/>
          <w:szCs w:val="20"/>
        </w:rPr>
        <w:t>ão</w:t>
      </w:r>
      <w:proofErr w:type="spellEnd"/>
      <w:r w:rsidRPr="006C73AE">
        <w:rPr>
          <w:rFonts w:ascii="Arial" w:hAnsi="Arial" w:cs="Arial"/>
          <w:sz w:val="20"/>
          <w:szCs w:val="20"/>
        </w:rPr>
        <w:t xml:space="preserve">) o prazo de até 5 (cinco) dias úteis após a sessão </w:t>
      </w:r>
      <w:r w:rsidR="007D3B0D">
        <w:rPr>
          <w:rFonts w:ascii="Arial" w:hAnsi="Arial" w:cs="Arial"/>
          <w:sz w:val="20"/>
          <w:szCs w:val="20"/>
        </w:rPr>
        <w:t>d</w:t>
      </w:r>
      <w:r w:rsidRPr="006C73AE">
        <w:rPr>
          <w:rFonts w:ascii="Arial" w:hAnsi="Arial" w:cs="Arial"/>
          <w:sz w:val="20"/>
          <w:szCs w:val="20"/>
        </w:rPr>
        <w:t>a licitação para despachar uma AMOSTRA de cada item.</w:t>
      </w:r>
    </w:p>
    <w:p w14:paraId="71391847" w14:textId="524AFBEA" w:rsidR="00B43499" w:rsidRPr="006C73AE" w:rsidRDefault="00B43499" w:rsidP="007D3B0D">
      <w:pPr>
        <w:spacing w:after="0" w:line="360" w:lineRule="auto"/>
        <w:jc w:val="both"/>
        <w:rPr>
          <w:rFonts w:ascii="Arial" w:hAnsi="Arial" w:cs="Arial"/>
          <w:sz w:val="20"/>
          <w:szCs w:val="20"/>
        </w:rPr>
      </w:pPr>
      <w:r w:rsidRPr="006C73AE">
        <w:rPr>
          <w:rFonts w:ascii="Arial" w:hAnsi="Arial" w:cs="Arial"/>
          <w:b/>
          <w:bCs/>
          <w:sz w:val="20"/>
          <w:szCs w:val="20"/>
        </w:rPr>
        <w:t>1</w:t>
      </w:r>
      <w:r w:rsidR="006F72AB" w:rsidRPr="006C73AE">
        <w:rPr>
          <w:rFonts w:ascii="Arial" w:hAnsi="Arial" w:cs="Arial"/>
          <w:b/>
          <w:bCs/>
          <w:sz w:val="20"/>
          <w:szCs w:val="20"/>
        </w:rPr>
        <w:t>8.</w:t>
      </w:r>
      <w:r w:rsidRPr="006C73AE">
        <w:rPr>
          <w:rFonts w:ascii="Arial" w:hAnsi="Arial" w:cs="Arial"/>
          <w:b/>
          <w:bCs/>
          <w:sz w:val="20"/>
          <w:szCs w:val="20"/>
        </w:rPr>
        <w:t>2 -</w:t>
      </w:r>
      <w:r w:rsidRPr="006C73AE">
        <w:rPr>
          <w:rFonts w:ascii="Arial" w:hAnsi="Arial" w:cs="Arial"/>
          <w:sz w:val="20"/>
          <w:szCs w:val="20"/>
        </w:rPr>
        <w:t xml:space="preserve"> O local de entrega das amostras será no Almoxarifado do SAAE, localizado à Rua Arnaldo </w:t>
      </w:r>
      <w:proofErr w:type="spellStart"/>
      <w:r w:rsidRPr="006C73AE">
        <w:rPr>
          <w:rFonts w:ascii="Arial" w:hAnsi="Arial" w:cs="Arial"/>
          <w:sz w:val="20"/>
          <w:szCs w:val="20"/>
        </w:rPr>
        <w:t>Zandonaide</w:t>
      </w:r>
      <w:proofErr w:type="spellEnd"/>
      <w:r w:rsidRPr="006C73AE">
        <w:rPr>
          <w:rFonts w:ascii="Arial" w:hAnsi="Arial" w:cs="Arial"/>
          <w:sz w:val="20"/>
          <w:szCs w:val="20"/>
        </w:rPr>
        <w:t xml:space="preserve">, nº 520, Bairro Jardim Alvorada, nesta Cidade, no horário das 08h às 15h, para o procedimento de amostragem. </w:t>
      </w:r>
    </w:p>
    <w:p w14:paraId="366562D1" w14:textId="3B156494" w:rsidR="00B43499" w:rsidRPr="006C73AE" w:rsidRDefault="00B43499" w:rsidP="007D3B0D">
      <w:pPr>
        <w:spacing w:after="0" w:line="360" w:lineRule="auto"/>
        <w:jc w:val="both"/>
        <w:rPr>
          <w:rFonts w:ascii="Arial" w:hAnsi="Arial" w:cs="Arial"/>
          <w:sz w:val="20"/>
          <w:szCs w:val="20"/>
        </w:rPr>
      </w:pPr>
      <w:r w:rsidRPr="006C73AE">
        <w:rPr>
          <w:rFonts w:ascii="Arial" w:hAnsi="Arial" w:cs="Arial"/>
          <w:b/>
          <w:bCs/>
          <w:sz w:val="20"/>
          <w:szCs w:val="20"/>
        </w:rPr>
        <w:t>1</w:t>
      </w:r>
      <w:r w:rsidR="006F72AB" w:rsidRPr="006C73AE">
        <w:rPr>
          <w:rFonts w:ascii="Arial" w:hAnsi="Arial" w:cs="Arial"/>
          <w:b/>
          <w:bCs/>
          <w:sz w:val="20"/>
          <w:szCs w:val="20"/>
        </w:rPr>
        <w:t>8</w:t>
      </w:r>
      <w:r w:rsidRPr="006C73AE">
        <w:rPr>
          <w:rFonts w:ascii="Arial" w:hAnsi="Arial" w:cs="Arial"/>
          <w:b/>
          <w:bCs/>
          <w:sz w:val="20"/>
          <w:szCs w:val="20"/>
        </w:rPr>
        <w:t>.3 -</w:t>
      </w:r>
      <w:r w:rsidRPr="006C73AE">
        <w:rPr>
          <w:rFonts w:ascii="Arial" w:hAnsi="Arial" w:cs="Arial"/>
          <w:sz w:val="20"/>
          <w:szCs w:val="20"/>
        </w:rPr>
        <w:t xml:space="preserve"> Os materiais serão analisados pelo gestor e pelo fiscal do Contrato, com relação à qualidade dos mesmos e adequação ao material já existente no SAAE de Sacramento, para emissão do Laudo de Análise de Amostras, para fins de Adjudicação do processo. </w:t>
      </w:r>
    </w:p>
    <w:p w14:paraId="6A8CABB0" w14:textId="741CBFC3" w:rsidR="00B43499" w:rsidRPr="006C73AE" w:rsidRDefault="00B43499" w:rsidP="007D3B0D">
      <w:pPr>
        <w:spacing w:after="0" w:line="360" w:lineRule="auto"/>
        <w:jc w:val="both"/>
        <w:rPr>
          <w:rFonts w:ascii="Arial" w:hAnsi="Arial" w:cs="Arial"/>
          <w:sz w:val="20"/>
          <w:szCs w:val="20"/>
        </w:rPr>
      </w:pPr>
      <w:r w:rsidRPr="006C73AE">
        <w:rPr>
          <w:rFonts w:ascii="Arial" w:hAnsi="Arial" w:cs="Arial"/>
          <w:b/>
          <w:bCs/>
          <w:sz w:val="20"/>
          <w:szCs w:val="20"/>
        </w:rPr>
        <w:t>1</w:t>
      </w:r>
      <w:r w:rsidR="006F72AB" w:rsidRPr="006C73AE">
        <w:rPr>
          <w:rFonts w:ascii="Arial" w:hAnsi="Arial" w:cs="Arial"/>
          <w:b/>
          <w:bCs/>
          <w:sz w:val="20"/>
          <w:szCs w:val="20"/>
        </w:rPr>
        <w:t>8</w:t>
      </w:r>
      <w:r w:rsidRPr="006C73AE">
        <w:rPr>
          <w:rFonts w:ascii="Arial" w:hAnsi="Arial" w:cs="Arial"/>
          <w:b/>
          <w:bCs/>
          <w:sz w:val="20"/>
          <w:szCs w:val="20"/>
        </w:rPr>
        <w:t>.4 –</w:t>
      </w:r>
      <w:r w:rsidRPr="006C73AE">
        <w:rPr>
          <w:rFonts w:ascii="Arial" w:hAnsi="Arial" w:cs="Arial"/>
          <w:sz w:val="20"/>
          <w:szCs w:val="20"/>
        </w:rPr>
        <w:t xml:space="preserve"> O licitante vencedor que tiver suas amostras recusadas, terá o prazo de até 3 (três) dias úteis após a notificação de não aceite das amostras enviadas para despachar novas amostras, de marca diferente da já enviada, juntamente com a proposta readequada na coluna marca (não será aceito alteração de preço). </w:t>
      </w:r>
    </w:p>
    <w:p w14:paraId="31A36EE2" w14:textId="22398621" w:rsidR="00B43499" w:rsidRPr="006C73AE" w:rsidRDefault="00B43499" w:rsidP="007D3B0D">
      <w:pPr>
        <w:spacing w:after="0" w:line="360" w:lineRule="auto"/>
        <w:jc w:val="both"/>
        <w:rPr>
          <w:rFonts w:ascii="Arial" w:hAnsi="Arial" w:cs="Arial"/>
          <w:sz w:val="20"/>
          <w:szCs w:val="20"/>
        </w:rPr>
      </w:pPr>
      <w:r w:rsidRPr="006C73AE">
        <w:rPr>
          <w:rFonts w:ascii="Arial" w:hAnsi="Arial" w:cs="Arial"/>
          <w:b/>
          <w:bCs/>
          <w:sz w:val="20"/>
          <w:szCs w:val="20"/>
        </w:rPr>
        <w:t>1</w:t>
      </w:r>
      <w:r w:rsidR="006F72AB" w:rsidRPr="006C73AE">
        <w:rPr>
          <w:rFonts w:ascii="Arial" w:hAnsi="Arial" w:cs="Arial"/>
          <w:b/>
          <w:bCs/>
          <w:sz w:val="20"/>
          <w:szCs w:val="20"/>
        </w:rPr>
        <w:t>8</w:t>
      </w:r>
      <w:r w:rsidRPr="006C73AE">
        <w:rPr>
          <w:rFonts w:ascii="Arial" w:hAnsi="Arial" w:cs="Arial"/>
          <w:b/>
          <w:bCs/>
          <w:sz w:val="20"/>
          <w:szCs w:val="20"/>
        </w:rPr>
        <w:t>.5 -</w:t>
      </w:r>
      <w:r w:rsidRPr="006C73AE">
        <w:rPr>
          <w:rFonts w:ascii="Arial" w:hAnsi="Arial" w:cs="Arial"/>
          <w:sz w:val="20"/>
          <w:szCs w:val="20"/>
        </w:rPr>
        <w:t xml:space="preserve"> Caso não seja apresentada nova proposta e novas amostras, o licitante vencedor será automaticamente desclassificado no item recusado, e, sendo assim, o segundo colocado será convocado para apresentar as amostras.</w:t>
      </w:r>
    </w:p>
    <w:p w14:paraId="65E195D0" w14:textId="233887F8" w:rsidR="00B43499" w:rsidRPr="006C73AE" w:rsidRDefault="00B43499" w:rsidP="007D3B0D">
      <w:pPr>
        <w:spacing w:after="0" w:line="360" w:lineRule="auto"/>
        <w:jc w:val="both"/>
        <w:rPr>
          <w:rFonts w:ascii="Arial" w:hAnsi="Arial" w:cs="Arial"/>
          <w:sz w:val="20"/>
          <w:szCs w:val="20"/>
        </w:rPr>
      </w:pPr>
      <w:r w:rsidRPr="006C73AE">
        <w:rPr>
          <w:rFonts w:ascii="Arial" w:hAnsi="Arial" w:cs="Arial"/>
          <w:b/>
          <w:bCs/>
          <w:sz w:val="20"/>
          <w:szCs w:val="20"/>
        </w:rPr>
        <w:lastRenderedPageBreak/>
        <w:t>1</w:t>
      </w:r>
      <w:r w:rsidR="006F72AB" w:rsidRPr="006C73AE">
        <w:rPr>
          <w:rFonts w:ascii="Arial" w:hAnsi="Arial" w:cs="Arial"/>
          <w:b/>
          <w:bCs/>
          <w:sz w:val="20"/>
          <w:szCs w:val="20"/>
        </w:rPr>
        <w:t>8</w:t>
      </w:r>
      <w:r w:rsidRPr="006C73AE">
        <w:rPr>
          <w:rFonts w:ascii="Arial" w:hAnsi="Arial" w:cs="Arial"/>
          <w:b/>
          <w:bCs/>
          <w:sz w:val="20"/>
          <w:szCs w:val="20"/>
        </w:rPr>
        <w:t>.6 -</w:t>
      </w:r>
      <w:r w:rsidRPr="006C73AE">
        <w:rPr>
          <w:rFonts w:ascii="Arial" w:hAnsi="Arial" w:cs="Arial"/>
          <w:sz w:val="20"/>
          <w:szCs w:val="20"/>
        </w:rPr>
        <w:t xml:space="preserve"> Caso a amostra não seja despachada no prazo estipulado pela licitante vencedora, o SAAE convocará o segundo colocado para apresentação das mesmas. </w:t>
      </w:r>
    </w:p>
    <w:p w14:paraId="1A3D31DE" w14:textId="009389C6" w:rsidR="00B43499" w:rsidRPr="006C73AE" w:rsidRDefault="00B43499" w:rsidP="007D3B0D">
      <w:pPr>
        <w:spacing w:after="0" w:line="360" w:lineRule="auto"/>
        <w:jc w:val="both"/>
        <w:rPr>
          <w:rFonts w:ascii="Arial" w:hAnsi="Arial" w:cs="Arial"/>
          <w:sz w:val="20"/>
          <w:szCs w:val="20"/>
        </w:rPr>
      </w:pPr>
      <w:r w:rsidRPr="006C73AE">
        <w:rPr>
          <w:rFonts w:ascii="Arial" w:hAnsi="Arial" w:cs="Arial"/>
          <w:b/>
          <w:bCs/>
          <w:sz w:val="20"/>
          <w:szCs w:val="20"/>
        </w:rPr>
        <w:t>1</w:t>
      </w:r>
      <w:r w:rsidR="006F72AB" w:rsidRPr="006C73AE">
        <w:rPr>
          <w:rFonts w:ascii="Arial" w:hAnsi="Arial" w:cs="Arial"/>
          <w:b/>
          <w:bCs/>
          <w:sz w:val="20"/>
          <w:szCs w:val="20"/>
        </w:rPr>
        <w:t>8</w:t>
      </w:r>
      <w:r w:rsidRPr="006C73AE">
        <w:rPr>
          <w:rFonts w:ascii="Arial" w:hAnsi="Arial" w:cs="Arial"/>
          <w:b/>
          <w:bCs/>
          <w:sz w:val="20"/>
          <w:szCs w:val="20"/>
        </w:rPr>
        <w:t>.7 -</w:t>
      </w:r>
      <w:r w:rsidRPr="006C73AE">
        <w:rPr>
          <w:rFonts w:ascii="Arial" w:hAnsi="Arial" w:cs="Arial"/>
          <w:sz w:val="20"/>
          <w:szCs w:val="20"/>
        </w:rPr>
        <w:t xml:space="preserve"> O licitante convocado deverá obedecer aos mesmos prazos estipulados no item 1</w:t>
      </w:r>
      <w:r w:rsidR="006F72AB" w:rsidRPr="006C73AE">
        <w:rPr>
          <w:rFonts w:ascii="Arial" w:hAnsi="Arial" w:cs="Arial"/>
          <w:sz w:val="20"/>
          <w:szCs w:val="20"/>
        </w:rPr>
        <w:t>8</w:t>
      </w:r>
      <w:r w:rsidRPr="006C73AE">
        <w:rPr>
          <w:rFonts w:ascii="Arial" w:hAnsi="Arial" w:cs="Arial"/>
          <w:sz w:val="20"/>
          <w:szCs w:val="20"/>
        </w:rPr>
        <w:t>.1.</w:t>
      </w:r>
    </w:p>
    <w:p w14:paraId="27200805" w14:textId="5A1AE104" w:rsidR="00B43499" w:rsidRPr="006C73AE" w:rsidRDefault="00B43499" w:rsidP="007D3B0D">
      <w:pPr>
        <w:spacing w:after="0" w:line="360" w:lineRule="auto"/>
        <w:jc w:val="both"/>
        <w:rPr>
          <w:rFonts w:ascii="Arial" w:hAnsi="Arial" w:cs="Arial"/>
          <w:sz w:val="20"/>
          <w:szCs w:val="20"/>
        </w:rPr>
      </w:pPr>
      <w:r w:rsidRPr="006C73AE">
        <w:rPr>
          <w:rFonts w:ascii="Arial" w:hAnsi="Arial" w:cs="Arial"/>
          <w:b/>
          <w:bCs/>
          <w:sz w:val="20"/>
          <w:szCs w:val="20"/>
        </w:rPr>
        <w:t>1</w:t>
      </w:r>
      <w:r w:rsidR="006F72AB" w:rsidRPr="006C73AE">
        <w:rPr>
          <w:rFonts w:ascii="Arial" w:hAnsi="Arial" w:cs="Arial"/>
          <w:b/>
          <w:bCs/>
          <w:sz w:val="20"/>
          <w:szCs w:val="20"/>
        </w:rPr>
        <w:t>8</w:t>
      </w:r>
      <w:r w:rsidRPr="006C73AE">
        <w:rPr>
          <w:rFonts w:ascii="Arial" w:hAnsi="Arial" w:cs="Arial"/>
          <w:b/>
          <w:bCs/>
          <w:sz w:val="20"/>
          <w:szCs w:val="20"/>
        </w:rPr>
        <w:t xml:space="preserve">.8 – </w:t>
      </w:r>
      <w:r w:rsidRPr="006C73AE">
        <w:rPr>
          <w:rFonts w:ascii="Arial" w:hAnsi="Arial" w:cs="Arial"/>
          <w:sz w:val="20"/>
          <w:szCs w:val="20"/>
        </w:rPr>
        <w:t xml:space="preserve">A licitante deve apresentar na habilitação, declaração para dar ciência sobre os itens que estão sujeitos à amostragem. </w:t>
      </w:r>
    </w:p>
    <w:p w14:paraId="18A5E685" w14:textId="3ECEF678" w:rsidR="00EA246E" w:rsidRPr="00463D9F" w:rsidRDefault="00C652B7" w:rsidP="007D3B0D">
      <w:pPr>
        <w:spacing w:after="0" w:line="360" w:lineRule="auto"/>
        <w:jc w:val="both"/>
        <w:rPr>
          <w:rFonts w:ascii="Arial" w:hAnsi="Arial" w:cs="Arial"/>
          <w:b/>
          <w:bCs/>
          <w:sz w:val="20"/>
          <w:szCs w:val="20"/>
        </w:rPr>
      </w:pPr>
      <w:r w:rsidRPr="006C73AE">
        <w:rPr>
          <w:rFonts w:ascii="Arial" w:hAnsi="Arial" w:cs="Arial"/>
          <w:b/>
          <w:sz w:val="20"/>
          <w:szCs w:val="20"/>
        </w:rPr>
        <w:t>1</w:t>
      </w:r>
      <w:r w:rsidR="006F72AB" w:rsidRPr="006C73AE">
        <w:rPr>
          <w:rFonts w:ascii="Arial" w:hAnsi="Arial" w:cs="Arial"/>
          <w:b/>
          <w:sz w:val="20"/>
          <w:szCs w:val="20"/>
        </w:rPr>
        <w:t>8</w:t>
      </w:r>
      <w:r w:rsidRPr="006C73AE">
        <w:rPr>
          <w:rFonts w:ascii="Arial" w:hAnsi="Arial" w:cs="Arial"/>
          <w:b/>
          <w:sz w:val="20"/>
          <w:szCs w:val="20"/>
        </w:rPr>
        <w:t>.9 -</w:t>
      </w:r>
      <w:r w:rsidRPr="006C73AE">
        <w:rPr>
          <w:rFonts w:ascii="Arial" w:hAnsi="Arial" w:cs="Arial"/>
          <w:sz w:val="20"/>
          <w:szCs w:val="20"/>
        </w:rPr>
        <w:t xml:space="preserve"> </w:t>
      </w:r>
      <w:r w:rsidRPr="006C73AE">
        <w:rPr>
          <w:rFonts w:ascii="Arial" w:hAnsi="Arial" w:cs="Arial"/>
          <w:b/>
          <w:bCs/>
          <w:sz w:val="20"/>
          <w:szCs w:val="20"/>
        </w:rPr>
        <w:t>Será dispensada a apresentação de amostras, se a marca dos registros forem Tigre ou Amanco para os de PVC, Deca, Fani ou Docol para os de metal.</w:t>
      </w:r>
    </w:p>
    <w:p w14:paraId="3FE822D1" w14:textId="77777777" w:rsidR="007D3B0D" w:rsidRDefault="007D3B0D" w:rsidP="00960970">
      <w:pPr>
        <w:autoSpaceDE w:val="0"/>
        <w:autoSpaceDN w:val="0"/>
        <w:adjustRightInd w:val="0"/>
        <w:spacing w:after="0" w:line="360" w:lineRule="auto"/>
        <w:jc w:val="both"/>
        <w:rPr>
          <w:rFonts w:ascii="Arial" w:hAnsi="Arial" w:cs="Arial"/>
          <w:b/>
          <w:bCs/>
          <w:sz w:val="20"/>
          <w:szCs w:val="20"/>
        </w:rPr>
      </w:pPr>
    </w:p>
    <w:p w14:paraId="6F82C6CC" w14:textId="37652FD0" w:rsidR="00EA246E" w:rsidRPr="00960970" w:rsidRDefault="00EA246E" w:rsidP="00960970">
      <w:pPr>
        <w:autoSpaceDE w:val="0"/>
        <w:autoSpaceDN w:val="0"/>
        <w:adjustRightInd w:val="0"/>
        <w:spacing w:after="0" w:line="360" w:lineRule="auto"/>
        <w:jc w:val="both"/>
        <w:rPr>
          <w:rFonts w:ascii="Arial" w:hAnsi="Arial" w:cs="Arial"/>
          <w:b/>
          <w:bCs/>
          <w:sz w:val="20"/>
          <w:szCs w:val="20"/>
        </w:rPr>
      </w:pPr>
      <w:r w:rsidRPr="00960970">
        <w:rPr>
          <w:rFonts w:ascii="Arial" w:hAnsi="Arial" w:cs="Arial"/>
          <w:b/>
          <w:bCs/>
          <w:sz w:val="20"/>
          <w:szCs w:val="20"/>
        </w:rPr>
        <w:t>1</w:t>
      </w:r>
      <w:r w:rsidR="006F72AB">
        <w:rPr>
          <w:rFonts w:ascii="Arial" w:hAnsi="Arial" w:cs="Arial"/>
          <w:b/>
          <w:bCs/>
          <w:sz w:val="20"/>
          <w:szCs w:val="20"/>
        </w:rPr>
        <w:t>9</w:t>
      </w:r>
      <w:r w:rsidRPr="00960970">
        <w:rPr>
          <w:rFonts w:ascii="Arial" w:hAnsi="Arial" w:cs="Arial"/>
          <w:b/>
          <w:bCs/>
          <w:sz w:val="20"/>
          <w:szCs w:val="20"/>
        </w:rPr>
        <w:t xml:space="preserve"> </w:t>
      </w:r>
      <w:r w:rsidRPr="00960970">
        <w:rPr>
          <w:rFonts w:ascii="Arial-BoldMT" w:hAnsi="Arial-BoldMT" w:cs="Arial-BoldMT"/>
          <w:b/>
          <w:bCs/>
          <w:sz w:val="20"/>
          <w:szCs w:val="20"/>
        </w:rPr>
        <w:t xml:space="preserve">– </w:t>
      </w:r>
      <w:r w:rsidRPr="00960970">
        <w:rPr>
          <w:rFonts w:ascii="Arial" w:hAnsi="Arial" w:cs="Arial"/>
          <w:b/>
          <w:bCs/>
          <w:sz w:val="20"/>
          <w:szCs w:val="20"/>
        </w:rPr>
        <w:t>DISPOSIÇÕES FINAI</w:t>
      </w:r>
      <w:r w:rsidR="007D3B0D">
        <w:rPr>
          <w:rFonts w:ascii="Arial" w:hAnsi="Arial" w:cs="Arial"/>
          <w:b/>
          <w:bCs/>
          <w:sz w:val="20"/>
          <w:szCs w:val="20"/>
        </w:rPr>
        <w:t>S</w:t>
      </w:r>
    </w:p>
    <w:p w14:paraId="37BEBB96" w14:textId="26B832EE"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1</w:t>
      </w:r>
      <w:r w:rsidR="006F72AB">
        <w:rPr>
          <w:rFonts w:ascii="Arial" w:hAnsi="Arial" w:cs="Arial"/>
          <w:b/>
          <w:bCs/>
          <w:sz w:val="20"/>
          <w:szCs w:val="20"/>
        </w:rPr>
        <w:t>9</w:t>
      </w:r>
      <w:r w:rsidRPr="00960970">
        <w:rPr>
          <w:rFonts w:ascii="Arial" w:hAnsi="Arial" w:cs="Arial"/>
          <w:b/>
          <w:bCs/>
          <w:sz w:val="20"/>
          <w:szCs w:val="20"/>
        </w:rPr>
        <w:t xml:space="preserve">.1 </w:t>
      </w:r>
      <w:r w:rsidRPr="00960970">
        <w:rPr>
          <w:rFonts w:ascii="Arial-BoldMT" w:hAnsi="Arial-BoldMT" w:cs="Arial-BoldMT"/>
          <w:b/>
          <w:bCs/>
          <w:sz w:val="20"/>
          <w:szCs w:val="20"/>
        </w:rPr>
        <w:t xml:space="preserve">– </w:t>
      </w:r>
      <w:r w:rsidRPr="00960970">
        <w:rPr>
          <w:rFonts w:ascii="Arial" w:hAnsi="Arial" w:cs="Arial"/>
          <w:sz w:val="20"/>
          <w:szCs w:val="20"/>
        </w:rPr>
        <w:t>As normas disciplinadoras desta licitação serão interpretadas em</w:t>
      </w:r>
      <w:r w:rsidR="00960970">
        <w:rPr>
          <w:rFonts w:ascii="Arial" w:hAnsi="Arial" w:cs="Arial"/>
          <w:sz w:val="20"/>
          <w:szCs w:val="20"/>
        </w:rPr>
        <w:t xml:space="preserve"> favor da ampliação da disputa, </w:t>
      </w:r>
      <w:r w:rsidRPr="00960970">
        <w:rPr>
          <w:rFonts w:ascii="Arial" w:hAnsi="Arial" w:cs="Arial"/>
          <w:sz w:val="20"/>
          <w:szCs w:val="20"/>
        </w:rPr>
        <w:t xml:space="preserve">respeitada a igualdade de oportunidade entre as licitantes e desde </w:t>
      </w:r>
      <w:r w:rsidR="00960970">
        <w:rPr>
          <w:rFonts w:ascii="Arial" w:hAnsi="Arial" w:cs="Arial"/>
          <w:sz w:val="20"/>
          <w:szCs w:val="20"/>
        </w:rPr>
        <w:t xml:space="preserve">que não comprometam o interesse </w:t>
      </w:r>
      <w:r w:rsidRPr="00960970">
        <w:rPr>
          <w:rFonts w:ascii="Arial" w:hAnsi="Arial" w:cs="Arial"/>
          <w:sz w:val="20"/>
          <w:szCs w:val="20"/>
        </w:rPr>
        <w:t>público, a finalidade e a segurança da contratação.</w:t>
      </w:r>
    </w:p>
    <w:p w14:paraId="4C6E05A0" w14:textId="5FEDDC3F"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1</w:t>
      </w:r>
      <w:r w:rsidR="006F72AB">
        <w:rPr>
          <w:rFonts w:ascii="Arial" w:hAnsi="Arial" w:cs="Arial"/>
          <w:b/>
          <w:bCs/>
          <w:sz w:val="20"/>
          <w:szCs w:val="20"/>
        </w:rPr>
        <w:t>9</w:t>
      </w:r>
      <w:r w:rsidRPr="00960970">
        <w:rPr>
          <w:rFonts w:ascii="Arial" w:hAnsi="Arial" w:cs="Arial"/>
          <w:b/>
          <w:bCs/>
          <w:sz w:val="20"/>
          <w:szCs w:val="20"/>
        </w:rPr>
        <w:t xml:space="preserve">.2 </w:t>
      </w:r>
      <w:r w:rsidRPr="00960970">
        <w:rPr>
          <w:rFonts w:ascii="Arial-BoldMT" w:hAnsi="Arial-BoldMT" w:cs="Arial-BoldMT"/>
          <w:b/>
          <w:bCs/>
          <w:sz w:val="20"/>
          <w:szCs w:val="20"/>
        </w:rPr>
        <w:t xml:space="preserve">– </w:t>
      </w:r>
      <w:r w:rsidRPr="00960970">
        <w:rPr>
          <w:rFonts w:ascii="Arial" w:hAnsi="Arial" w:cs="Arial"/>
          <w:sz w:val="20"/>
          <w:szCs w:val="20"/>
        </w:rPr>
        <w:t>Das sessões públicas de processamento do Pregão serão lavradas</w:t>
      </w:r>
      <w:r w:rsidR="00960970">
        <w:rPr>
          <w:rFonts w:ascii="Arial" w:hAnsi="Arial" w:cs="Arial"/>
          <w:sz w:val="20"/>
          <w:szCs w:val="20"/>
        </w:rPr>
        <w:t xml:space="preserve"> atas circunstanciadas, a serem </w:t>
      </w:r>
      <w:r w:rsidRPr="00960970">
        <w:rPr>
          <w:rFonts w:ascii="Arial" w:hAnsi="Arial" w:cs="Arial"/>
          <w:sz w:val="20"/>
          <w:szCs w:val="20"/>
        </w:rPr>
        <w:t>assinadas pela pregoeira e equipe de apoio.</w:t>
      </w:r>
    </w:p>
    <w:p w14:paraId="63D541F9" w14:textId="57001A7A"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1</w:t>
      </w:r>
      <w:r w:rsidR="006F72AB">
        <w:rPr>
          <w:rFonts w:ascii="Arial" w:hAnsi="Arial" w:cs="Arial"/>
          <w:b/>
          <w:bCs/>
          <w:sz w:val="20"/>
          <w:szCs w:val="20"/>
        </w:rPr>
        <w:t>9</w:t>
      </w:r>
      <w:r w:rsidRPr="00960970">
        <w:rPr>
          <w:rFonts w:ascii="Arial" w:hAnsi="Arial" w:cs="Arial"/>
          <w:b/>
          <w:bCs/>
          <w:sz w:val="20"/>
          <w:szCs w:val="20"/>
        </w:rPr>
        <w:t xml:space="preserve">.2.1 </w:t>
      </w:r>
      <w:r w:rsidRPr="00960970">
        <w:rPr>
          <w:rFonts w:ascii="Arial-BoldMT" w:hAnsi="Arial-BoldMT" w:cs="Arial-BoldMT"/>
          <w:b/>
          <w:bCs/>
          <w:sz w:val="20"/>
          <w:szCs w:val="20"/>
        </w:rPr>
        <w:t xml:space="preserve">– </w:t>
      </w:r>
      <w:r w:rsidRPr="00960970">
        <w:rPr>
          <w:rFonts w:ascii="Arial" w:hAnsi="Arial" w:cs="Arial"/>
          <w:sz w:val="20"/>
          <w:szCs w:val="20"/>
        </w:rPr>
        <w:t>As recusas ou as impossibilidades de assinaturas deve</w:t>
      </w:r>
      <w:r w:rsidR="00960970">
        <w:rPr>
          <w:rFonts w:ascii="Arial" w:hAnsi="Arial" w:cs="Arial"/>
          <w:sz w:val="20"/>
          <w:szCs w:val="20"/>
        </w:rPr>
        <w:t xml:space="preserve">m ser registradas expressamente </w:t>
      </w:r>
      <w:r w:rsidRPr="00960970">
        <w:rPr>
          <w:rFonts w:ascii="Arial" w:hAnsi="Arial" w:cs="Arial"/>
          <w:sz w:val="20"/>
          <w:szCs w:val="20"/>
        </w:rPr>
        <w:t>na própria ata.</w:t>
      </w:r>
    </w:p>
    <w:p w14:paraId="4344E5E6" w14:textId="1F236B5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4D1E81">
        <w:rPr>
          <w:rFonts w:ascii="Arial" w:hAnsi="Arial" w:cs="Arial"/>
          <w:b/>
          <w:bCs/>
          <w:sz w:val="20"/>
          <w:szCs w:val="20"/>
        </w:rPr>
        <w:t>1</w:t>
      </w:r>
      <w:r w:rsidR="006F72AB" w:rsidRPr="004D1E81">
        <w:rPr>
          <w:rFonts w:ascii="Arial" w:hAnsi="Arial" w:cs="Arial"/>
          <w:b/>
          <w:bCs/>
          <w:sz w:val="20"/>
          <w:szCs w:val="20"/>
        </w:rPr>
        <w:t>9</w:t>
      </w:r>
      <w:r w:rsidRPr="004D1E81">
        <w:rPr>
          <w:rFonts w:ascii="Arial" w:hAnsi="Arial" w:cs="Arial"/>
          <w:b/>
          <w:bCs/>
          <w:sz w:val="20"/>
          <w:szCs w:val="20"/>
        </w:rPr>
        <w:t xml:space="preserve">.3 </w:t>
      </w:r>
      <w:r w:rsidRPr="004D1E81">
        <w:rPr>
          <w:rFonts w:ascii="Arial-BoldMT" w:hAnsi="Arial-BoldMT" w:cs="Arial-BoldMT"/>
          <w:b/>
          <w:bCs/>
          <w:sz w:val="20"/>
          <w:szCs w:val="20"/>
        </w:rPr>
        <w:t xml:space="preserve">– </w:t>
      </w:r>
      <w:r w:rsidRPr="004D1E81">
        <w:rPr>
          <w:rFonts w:ascii="Arial" w:hAnsi="Arial" w:cs="Arial"/>
          <w:sz w:val="20"/>
          <w:szCs w:val="20"/>
        </w:rPr>
        <w:t xml:space="preserve">O resultado do presente certame será divulgado </w:t>
      </w:r>
      <w:r w:rsidR="00960970" w:rsidRPr="004D1E81">
        <w:rPr>
          <w:rFonts w:ascii="Arial" w:hAnsi="Arial" w:cs="Arial"/>
          <w:sz w:val="20"/>
          <w:szCs w:val="20"/>
        </w:rPr>
        <w:t xml:space="preserve">no Portal Nacional </w:t>
      </w:r>
      <w:r w:rsidRPr="004D1E81">
        <w:rPr>
          <w:rFonts w:ascii="Arial" w:hAnsi="Arial" w:cs="Arial"/>
          <w:sz w:val="20"/>
          <w:szCs w:val="20"/>
        </w:rPr>
        <w:t xml:space="preserve">de Compras Públicas </w:t>
      </w:r>
      <w:r w:rsidRPr="004D1E81">
        <w:rPr>
          <w:rFonts w:ascii="ArialMT" w:hAnsi="ArialMT" w:cs="ArialMT"/>
          <w:sz w:val="20"/>
          <w:szCs w:val="20"/>
        </w:rPr>
        <w:t xml:space="preserve">– </w:t>
      </w:r>
      <w:r w:rsidRPr="004D1E81">
        <w:rPr>
          <w:rFonts w:ascii="Arial" w:hAnsi="Arial" w:cs="Arial"/>
          <w:sz w:val="20"/>
          <w:szCs w:val="20"/>
        </w:rPr>
        <w:t>PNCP.</w:t>
      </w:r>
    </w:p>
    <w:p w14:paraId="68A59747" w14:textId="2440D908"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1</w:t>
      </w:r>
      <w:r w:rsidR="006F72AB">
        <w:rPr>
          <w:rFonts w:ascii="Arial" w:hAnsi="Arial" w:cs="Arial"/>
          <w:b/>
          <w:bCs/>
          <w:sz w:val="20"/>
          <w:szCs w:val="20"/>
        </w:rPr>
        <w:t>9</w:t>
      </w:r>
      <w:r w:rsidRPr="00960970">
        <w:rPr>
          <w:rFonts w:ascii="Arial" w:hAnsi="Arial" w:cs="Arial"/>
          <w:b/>
          <w:bCs/>
          <w:sz w:val="20"/>
          <w:szCs w:val="20"/>
        </w:rPr>
        <w:t xml:space="preserve">.4 </w:t>
      </w:r>
      <w:r w:rsidRPr="00960970">
        <w:rPr>
          <w:rFonts w:ascii="Arial-BoldMT" w:hAnsi="Arial-BoldMT" w:cs="Arial-BoldMT"/>
          <w:b/>
          <w:bCs/>
          <w:sz w:val="20"/>
          <w:szCs w:val="20"/>
        </w:rPr>
        <w:t xml:space="preserve">– </w:t>
      </w:r>
      <w:r w:rsidRPr="00960970">
        <w:rPr>
          <w:rFonts w:ascii="Arial" w:hAnsi="Arial" w:cs="Arial"/>
          <w:sz w:val="20"/>
          <w:szCs w:val="20"/>
        </w:rPr>
        <w:t>É facultado a pregoeira ou à Autoridade Superior, em qualquer fase</w:t>
      </w:r>
      <w:r w:rsidR="00960970">
        <w:rPr>
          <w:rFonts w:ascii="Arial" w:hAnsi="Arial" w:cs="Arial"/>
          <w:sz w:val="20"/>
          <w:szCs w:val="20"/>
        </w:rPr>
        <w:t xml:space="preserve"> do Pregão, promover diligência </w:t>
      </w:r>
      <w:r w:rsidRPr="00960970">
        <w:rPr>
          <w:rFonts w:ascii="Arial" w:hAnsi="Arial" w:cs="Arial"/>
          <w:sz w:val="20"/>
          <w:szCs w:val="20"/>
        </w:rPr>
        <w:t>destinada a esclarecer ou complementar a instrução do processo e a</w:t>
      </w:r>
      <w:r w:rsidR="00960970">
        <w:rPr>
          <w:rFonts w:ascii="Arial" w:hAnsi="Arial" w:cs="Arial"/>
          <w:sz w:val="20"/>
          <w:szCs w:val="20"/>
        </w:rPr>
        <w:t xml:space="preserve"> aferição do ofertado, bem como </w:t>
      </w:r>
      <w:r w:rsidRPr="00960970">
        <w:rPr>
          <w:rFonts w:ascii="Arial" w:hAnsi="Arial" w:cs="Arial"/>
          <w:sz w:val="20"/>
          <w:szCs w:val="20"/>
        </w:rPr>
        <w:t>solicitar a Órgãos competentes a elaboração de pareceres técni</w:t>
      </w:r>
      <w:r w:rsidR="00960970">
        <w:rPr>
          <w:rFonts w:ascii="Arial" w:hAnsi="Arial" w:cs="Arial"/>
          <w:sz w:val="20"/>
          <w:szCs w:val="20"/>
        </w:rPr>
        <w:t xml:space="preserve">cos destinados a fundamentar as </w:t>
      </w:r>
      <w:r w:rsidRPr="00960970">
        <w:rPr>
          <w:rFonts w:ascii="Arial" w:hAnsi="Arial" w:cs="Arial"/>
          <w:sz w:val="20"/>
          <w:szCs w:val="20"/>
        </w:rPr>
        <w:t>decisões.</w:t>
      </w:r>
    </w:p>
    <w:p w14:paraId="33A95E2E" w14:textId="3E0C6908"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1</w:t>
      </w:r>
      <w:r w:rsidR="006F72AB">
        <w:rPr>
          <w:rFonts w:ascii="Arial" w:hAnsi="Arial" w:cs="Arial"/>
          <w:b/>
          <w:bCs/>
          <w:sz w:val="20"/>
          <w:szCs w:val="20"/>
        </w:rPr>
        <w:t>9</w:t>
      </w:r>
      <w:r w:rsidRPr="00960970">
        <w:rPr>
          <w:rFonts w:ascii="Arial" w:hAnsi="Arial" w:cs="Arial"/>
          <w:b/>
          <w:bCs/>
          <w:sz w:val="20"/>
          <w:szCs w:val="20"/>
        </w:rPr>
        <w:t xml:space="preserve">.5 </w:t>
      </w:r>
      <w:r w:rsidRPr="00960970">
        <w:rPr>
          <w:rFonts w:ascii="Arial-BoldMT" w:hAnsi="Arial-BoldMT" w:cs="Arial-BoldMT"/>
          <w:b/>
          <w:bCs/>
          <w:sz w:val="20"/>
          <w:szCs w:val="20"/>
        </w:rPr>
        <w:t xml:space="preserve">– </w:t>
      </w:r>
      <w:r w:rsidRPr="00960970">
        <w:rPr>
          <w:rFonts w:ascii="Arial" w:hAnsi="Arial" w:cs="Arial"/>
          <w:sz w:val="20"/>
          <w:szCs w:val="20"/>
        </w:rPr>
        <w:t>Os casos omissos do presente Pregão serão solucionados pela pregoeira e Equipe de Apoio ao</w:t>
      </w:r>
    </w:p>
    <w:p w14:paraId="038EC6F5" w14:textId="77777777" w:rsidR="00EA246E" w:rsidRPr="00960970" w:rsidRDefault="00EA246E" w:rsidP="00960970">
      <w:pPr>
        <w:autoSpaceDE w:val="0"/>
        <w:autoSpaceDN w:val="0"/>
        <w:adjustRightInd w:val="0"/>
        <w:spacing w:after="0" w:line="360" w:lineRule="auto"/>
        <w:jc w:val="both"/>
        <w:rPr>
          <w:rFonts w:ascii="Arial" w:hAnsi="Arial" w:cs="Arial"/>
          <w:sz w:val="20"/>
          <w:szCs w:val="20"/>
        </w:rPr>
      </w:pPr>
      <w:r w:rsidRPr="00960970">
        <w:rPr>
          <w:rFonts w:ascii="Arial" w:hAnsi="Arial" w:cs="Arial"/>
          <w:sz w:val="20"/>
          <w:szCs w:val="20"/>
        </w:rPr>
        <w:t>Pregão, com vistas da Diretoria de Apoio Jurídico e Autoridade Competente.</w:t>
      </w:r>
    </w:p>
    <w:p w14:paraId="2F89283A" w14:textId="57F9A45D" w:rsidR="00EA246E" w:rsidRDefault="00EA246E" w:rsidP="004D1E81">
      <w:pPr>
        <w:autoSpaceDE w:val="0"/>
        <w:autoSpaceDN w:val="0"/>
        <w:adjustRightInd w:val="0"/>
        <w:spacing w:after="0" w:line="360" w:lineRule="auto"/>
        <w:jc w:val="both"/>
        <w:rPr>
          <w:rFonts w:ascii="Arial" w:hAnsi="Arial" w:cs="Arial"/>
          <w:sz w:val="20"/>
          <w:szCs w:val="20"/>
        </w:rPr>
      </w:pPr>
      <w:r w:rsidRPr="00960970">
        <w:rPr>
          <w:rFonts w:ascii="Arial" w:hAnsi="Arial" w:cs="Arial"/>
          <w:b/>
          <w:bCs/>
          <w:sz w:val="20"/>
          <w:szCs w:val="20"/>
        </w:rPr>
        <w:t>1</w:t>
      </w:r>
      <w:r w:rsidR="006F72AB">
        <w:rPr>
          <w:rFonts w:ascii="Arial" w:hAnsi="Arial" w:cs="Arial"/>
          <w:b/>
          <w:bCs/>
          <w:sz w:val="20"/>
          <w:szCs w:val="20"/>
        </w:rPr>
        <w:t>9</w:t>
      </w:r>
      <w:r w:rsidRPr="00960970">
        <w:rPr>
          <w:rFonts w:ascii="Arial" w:hAnsi="Arial" w:cs="Arial"/>
          <w:b/>
          <w:bCs/>
          <w:sz w:val="20"/>
          <w:szCs w:val="20"/>
        </w:rPr>
        <w:t xml:space="preserve">.6 </w:t>
      </w:r>
      <w:r w:rsidRPr="00960970">
        <w:rPr>
          <w:rFonts w:ascii="Arial-BoldMT" w:hAnsi="Arial-BoldMT" w:cs="Arial-BoldMT"/>
          <w:b/>
          <w:bCs/>
          <w:sz w:val="20"/>
          <w:szCs w:val="20"/>
        </w:rPr>
        <w:t xml:space="preserve">– </w:t>
      </w:r>
      <w:r w:rsidRPr="00960970">
        <w:rPr>
          <w:rFonts w:ascii="Arial" w:hAnsi="Arial" w:cs="Arial"/>
          <w:sz w:val="20"/>
          <w:szCs w:val="20"/>
        </w:rPr>
        <w:t>Fica ressalvado ao Município, por despacho da autoridade co</w:t>
      </w:r>
      <w:r w:rsidR="00FC1296">
        <w:rPr>
          <w:rFonts w:ascii="Arial" w:hAnsi="Arial" w:cs="Arial"/>
          <w:sz w:val="20"/>
          <w:szCs w:val="20"/>
        </w:rPr>
        <w:t xml:space="preserve">mpetente, do qual se dará plena </w:t>
      </w:r>
      <w:r w:rsidRPr="00960970">
        <w:rPr>
          <w:rFonts w:ascii="Arial" w:hAnsi="Arial" w:cs="Arial"/>
          <w:sz w:val="20"/>
          <w:szCs w:val="20"/>
        </w:rPr>
        <w:t>ciência aos licitantes, revogar ou anular a presente licitação, desde que o</w:t>
      </w:r>
      <w:r w:rsidR="00FC1296">
        <w:rPr>
          <w:rFonts w:ascii="Arial" w:hAnsi="Arial" w:cs="Arial"/>
          <w:sz w:val="20"/>
          <w:szCs w:val="20"/>
        </w:rPr>
        <w:t xml:space="preserve">bservadas as disposições legais </w:t>
      </w:r>
      <w:r w:rsidRPr="00960970">
        <w:rPr>
          <w:rFonts w:ascii="Arial" w:hAnsi="Arial" w:cs="Arial"/>
          <w:sz w:val="20"/>
          <w:szCs w:val="20"/>
        </w:rPr>
        <w:t xml:space="preserve">pertinentes (Súmulas </w:t>
      </w:r>
      <w:proofErr w:type="spellStart"/>
      <w:r w:rsidRPr="00960970">
        <w:rPr>
          <w:rFonts w:ascii="Arial" w:hAnsi="Arial" w:cs="Arial"/>
          <w:sz w:val="20"/>
          <w:szCs w:val="20"/>
        </w:rPr>
        <w:t>nºs</w:t>
      </w:r>
      <w:proofErr w:type="spellEnd"/>
      <w:r w:rsidRPr="00960970">
        <w:rPr>
          <w:rFonts w:ascii="Arial" w:hAnsi="Arial" w:cs="Arial"/>
          <w:sz w:val="20"/>
          <w:szCs w:val="20"/>
        </w:rPr>
        <w:t xml:space="preserve"> 346 e 473 do Supremo Tribunal Federa</w:t>
      </w:r>
      <w:r w:rsidR="004D1E81">
        <w:rPr>
          <w:rFonts w:ascii="Arial" w:hAnsi="Arial" w:cs="Arial"/>
          <w:sz w:val="20"/>
          <w:szCs w:val="20"/>
        </w:rPr>
        <w:t xml:space="preserve">l e artigo 71 da Lei Federal nº </w:t>
      </w:r>
      <w:r w:rsidRPr="00960970">
        <w:rPr>
          <w:rFonts w:ascii="Arial" w:hAnsi="Arial" w:cs="Arial"/>
          <w:sz w:val="20"/>
          <w:szCs w:val="20"/>
        </w:rPr>
        <w:t>14.133/2021).</w:t>
      </w:r>
    </w:p>
    <w:p w14:paraId="68FC436A" w14:textId="77777777" w:rsidR="00853EAB" w:rsidRDefault="00853EAB" w:rsidP="004D1E81">
      <w:pPr>
        <w:autoSpaceDE w:val="0"/>
        <w:autoSpaceDN w:val="0"/>
        <w:adjustRightInd w:val="0"/>
        <w:spacing w:after="0" w:line="360" w:lineRule="auto"/>
        <w:jc w:val="both"/>
        <w:rPr>
          <w:rFonts w:ascii="Arial" w:hAnsi="Arial" w:cs="Arial"/>
          <w:sz w:val="20"/>
          <w:szCs w:val="20"/>
        </w:rPr>
      </w:pPr>
    </w:p>
    <w:p w14:paraId="61788950" w14:textId="77777777" w:rsidR="00853EAB" w:rsidRDefault="00853EAB" w:rsidP="004D1E81">
      <w:pPr>
        <w:autoSpaceDE w:val="0"/>
        <w:autoSpaceDN w:val="0"/>
        <w:adjustRightInd w:val="0"/>
        <w:spacing w:after="0" w:line="360" w:lineRule="auto"/>
        <w:jc w:val="both"/>
        <w:rPr>
          <w:rFonts w:ascii="Arial" w:hAnsi="Arial" w:cs="Arial"/>
          <w:sz w:val="20"/>
          <w:szCs w:val="20"/>
        </w:rPr>
      </w:pPr>
    </w:p>
    <w:p w14:paraId="6042ED42" w14:textId="77777777" w:rsidR="00853EAB" w:rsidRDefault="00853EAB" w:rsidP="00853EAB">
      <w:pPr>
        <w:autoSpaceDE w:val="0"/>
        <w:autoSpaceDN w:val="0"/>
        <w:adjustRightInd w:val="0"/>
        <w:spacing w:after="0" w:line="360" w:lineRule="auto"/>
        <w:ind w:left="4248" w:firstLine="708"/>
        <w:jc w:val="both"/>
        <w:rPr>
          <w:rFonts w:ascii="Arial" w:hAnsi="Arial" w:cs="Arial"/>
          <w:sz w:val="20"/>
          <w:szCs w:val="20"/>
        </w:rPr>
      </w:pPr>
    </w:p>
    <w:p w14:paraId="2BDB9FBA" w14:textId="7893D04E" w:rsidR="00463D9F" w:rsidRDefault="00463D9F" w:rsidP="00853EAB">
      <w:pPr>
        <w:autoSpaceDE w:val="0"/>
        <w:autoSpaceDN w:val="0"/>
        <w:adjustRightInd w:val="0"/>
        <w:spacing w:after="0" w:line="360" w:lineRule="auto"/>
        <w:ind w:left="4248" w:firstLine="708"/>
        <w:jc w:val="both"/>
        <w:rPr>
          <w:rFonts w:ascii="Arial" w:hAnsi="Arial" w:cs="Arial"/>
          <w:sz w:val="20"/>
          <w:szCs w:val="20"/>
        </w:rPr>
      </w:pPr>
      <w:r>
        <w:rPr>
          <w:rFonts w:ascii="Arial" w:hAnsi="Arial" w:cs="Arial"/>
          <w:sz w:val="20"/>
          <w:szCs w:val="20"/>
        </w:rPr>
        <w:t xml:space="preserve">Sacramento, </w:t>
      </w:r>
      <w:r w:rsidR="00EB18A5">
        <w:rPr>
          <w:rFonts w:ascii="Arial" w:hAnsi="Arial" w:cs="Arial"/>
          <w:sz w:val="20"/>
          <w:szCs w:val="20"/>
        </w:rPr>
        <w:t>14</w:t>
      </w:r>
      <w:r>
        <w:rPr>
          <w:rFonts w:ascii="Arial" w:hAnsi="Arial" w:cs="Arial"/>
          <w:sz w:val="20"/>
          <w:szCs w:val="20"/>
        </w:rPr>
        <w:t xml:space="preserve"> de </w:t>
      </w:r>
      <w:r w:rsidR="00853EAB">
        <w:rPr>
          <w:rFonts w:ascii="Arial" w:hAnsi="Arial" w:cs="Arial"/>
          <w:sz w:val="20"/>
          <w:szCs w:val="20"/>
        </w:rPr>
        <w:t>maio</w:t>
      </w:r>
      <w:r>
        <w:rPr>
          <w:rFonts w:ascii="Arial" w:hAnsi="Arial" w:cs="Arial"/>
          <w:sz w:val="20"/>
          <w:szCs w:val="20"/>
        </w:rPr>
        <w:t xml:space="preserve"> de 2024.</w:t>
      </w:r>
    </w:p>
    <w:p w14:paraId="24D21E28" w14:textId="77777777" w:rsidR="00463D9F" w:rsidRDefault="00463D9F" w:rsidP="004D1E81">
      <w:pPr>
        <w:autoSpaceDE w:val="0"/>
        <w:autoSpaceDN w:val="0"/>
        <w:adjustRightInd w:val="0"/>
        <w:spacing w:after="0" w:line="360" w:lineRule="auto"/>
        <w:jc w:val="both"/>
        <w:rPr>
          <w:rFonts w:ascii="Arial" w:hAnsi="Arial" w:cs="Arial"/>
          <w:sz w:val="20"/>
          <w:szCs w:val="20"/>
        </w:rPr>
      </w:pPr>
    </w:p>
    <w:p w14:paraId="6E75C472" w14:textId="77777777" w:rsidR="00853EAB" w:rsidRDefault="00853EAB" w:rsidP="004D1E81">
      <w:pPr>
        <w:autoSpaceDE w:val="0"/>
        <w:autoSpaceDN w:val="0"/>
        <w:adjustRightInd w:val="0"/>
        <w:spacing w:after="0" w:line="360" w:lineRule="auto"/>
        <w:jc w:val="both"/>
        <w:rPr>
          <w:rFonts w:ascii="Arial" w:hAnsi="Arial" w:cs="Arial"/>
          <w:sz w:val="20"/>
          <w:szCs w:val="20"/>
        </w:rPr>
      </w:pPr>
    </w:p>
    <w:p w14:paraId="4FFCD687" w14:textId="77777777" w:rsidR="00853EAB" w:rsidRDefault="00853EAB" w:rsidP="004D1E81">
      <w:pPr>
        <w:autoSpaceDE w:val="0"/>
        <w:autoSpaceDN w:val="0"/>
        <w:adjustRightInd w:val="0"/>
        <w:spacing w:after="0" w:line="360" w:lineRule="auto"/>
        <w:jc w:val="both"/>
        <w:rPr>
          <w:rFonts w:ascii="Arial" w:hAnsi="Arial" w:cs="Arial"/>
          <w:sz w:val="20"/>
          <w:szCs w:val="20"/>
        </w:rPr>
      </w:pPr>
    </w:p>
    <w:p w14:paraId="46140A9A" w14:textId="77777777" w:rsidR="00853EAB" w:rsidRDefault="00853EAB" w:rsidP="00853EAB">
      <w:pPr>
        <w:autoSpaceDE w:val="0"/>
        <w:autoSpaceDN w:val="0"/>
        <w:adjustRightInd w:val="0"/>
        <w:spacing w:after="0" w:line="360" w:lineRule="auto"/>
        <w:ind w:left="2124"/>
        <w:jc w:val="both"/>
        <w:rPr>
          <w:rFonts w:ascii="Arial" w:hAnsi="Arial" w:cs="Arial"/>
          <w:sz w:val="20"/>
          <w:szCs w:val="20"/>
        </w:rPr>
      </w:pPr>
    </w:p>
    <w:p w14:paraId="6A818F85" w14:textId="09E79688" w:rsidR="00FC1296" w:rsidRDefault="00853EAB" w:rsidP="00853EAB">
      <w:pPr>
        <w:autoSpaceDE w:val="0"/>
        <w:autoSpaceDN w:val="0"/>
        <w:adjustRightInd w:val="0"/>
        <w:spacing w:after="0" w:line="360" w:lineRule="auto"/>
        <w:ind w:left="2124"/>
        <w:jc w:val="both"/>
        <w:rPr>
          <w:rFonts w:ascii="Arial" w:hAnsi="Arial" w:cs="Arial"/>
          <w:sz w:val="20"/>
          <w:szCs w:val="20"/>
        </w:rPr>
      </w:pPr>
      <w:r>
        <w:rPr>
          <w:rFonts w:ascii="Arial" w:hAnsi="Arial" w:cs="Arial"/>
          <w:sz w:val="20"/>
          <w:szCs w:val="20"/>
        </w:rPr>
        <w:t>________________________________________________</w:t>
      </w:r>
    </w:p>
    <w:p w14:paraId="6446870E" w14:textId="77777777" w:rsidR="00853EAB" w:rsidRDefault="00853EAB" w:rsidP="00853EAB">
      <w:pPr>
        <w:autoSpaceDE w:val="0"/>
        <w:autoSpaceDN w:val="0"/>
        <w:adjustRightInd w:val="0"/>
        <w:spacing w:after="0" w:line="360" w:lineRule="auto"/>
        <w:ind w:left="2832" w:firstLine="708"/>
        <w:jc w:val="both"/>
        <w:rPr>
          <w:rFonts w:ascii="Arial" w:hAnsi="Arial" w:cs="Arial"/>
          <w:bCs/>
          <w:sz w:val="20"/>
          <w:szCs w:val="20"/>
        </w:rPr>
      </w:pPr>
      <w:r>
        <w:rPr>
          <w:rFonts w:ascii="Arial" w:hAnsi="Arial" w:cs="Arial"/>
          <w:bCs/>
          <w:sz w:val="20"/>
          <w:szCs w:val="20"/>
        </w:rPr>
        <w:t>Hermógenes Vicente Ribeiro</w:t>
      </w:r>
    </w:p>
    <w:p w14:paraId="0A8410DA" w14:textId="20A8C67D" w:rsidR="00853EAB" w:rsidRPr="00960970" w:rsidRDefault="00853EAB" w:rsidP="00853EAB">
      <w:pPr>
        <w:autoSpaceDE w:val="0"/>
        <w:autoSpaceDN w:val="0"/>
        <w:adjustRightInd w:val="0"/>
        <w:spacing w:after="0" w:line="360" w:lineRule="auto"/>
        <w:ind w:left="2832" w:firstLine="708"/>
        <w:jc w:val="both"/>
        <w:rPr>
          <w:rFonts w:ascii="Arial" w:hAnsi="Arial" w:cs="Arial"/>
          <w:bCs/>
          <w:sz w:val="20"/>
          <w:szCs w:val="20"/>
        </w:rPr>
      </w:pPr>
      <w:r>
        <w:rPr>
          <w:rFonts w:ascii="Arial" w:hAnsi="Arial" w:cs="Arial"/>
          <w:bCs/>
          <w:sz w:val="20"/>
          <w:szCs w:val="20"/>
        </w:rPr>
        <w:t xml:space="preserve">  Superintendente do SAAE  </w:t>
      </w:r>
    </w:p>
    <w:p w14:paraId="38B8B91F" w14:textId="77777777" w:rsidR="00EA246E" w:rsidRPr="00960970" w:rsidRDefault="00EA246E" w:rsidP="00960970">
      <w:pPr>
        <w:tabs>
          <w:tab w:val="left" w:pos="7384"/>
        </w:tabs>
        <w:spacing w:after="0" w:line="360" w:lineRule="auto"/>
        <w:ind w:left="567"/>
        <w:jc w:val="both"/>
        <w:rPr>
          <w:rFonts w:ascii="Arial" w:hAnsi="Arial" w:cs="Arial"/>
          <w:bCs/>
          <w:sz w:val="20"/>
          <w:szCs w:val="20"/>
        </w:rPr>
      </w:pPr>
    </w:p>
    <w:p w14:paraId="37C75672" w14:textId="77777777" w:rsidR="00D72D4D" w:rsidRDefault="00D72D4D" w:rsidP="00B64649">
      <w:pPr>
        <w:spacing w:line="276" w:lineRule="auto"/>
        <w:rPr>
          <w:rFonts w:ascii="Arial" w:hAnsi="Arial" w:cs="Arial"/>
          <w:b/>
          <w:sz w:val="20"/>
          <w:szCs w:val="20"/>
          <w:u w:val="single"/>
        </w:rPr>
      </w:pPr>
    </w:p>
    <w:p w14:paraId="30C064FD" w14:textId="308D4CC8" w:rsidR="0038598B" w:rsidRPr="007479B0" w:rsidRDefault="00C91056" w:rsidP="004015D7">
      <w:pPr>
        <w:spacing w:line="276" w:lineRule="auto"/>
        <w:ind w:left="3540" w:firstLine="708"/>
        <w:rPr>
          <w:rFonts w:ascii="Arial" w:hAnsi="Arial" w:cs="Arial"/>
          <w:b/>
          <w:sz w:val="20"/>
          <w:szCs w:val="20"/>
          <w:u w:val="single"/>
        </w:rPr>
      </w:pPr>
      <w:r w:rsidRPr="007479B0">
        <w:rPr>
          <w:rFonts w:ascii="Arial" w:hAnsi="Arial" w:cs="Arial"/>
          <w:b/>
          <w:sz w:val="20"/>
          <w:szCs w:val="20"/>
          <w:u w:val="single"/>
        </w:rPr>
        <w:lastRenderedPageBreak/>
        <w:t>A</w:t>
      </w:r>
      <w:r w:rsidR="004C3C91" w:rsidRPr="007479B0">
        <w:rPr>
          <w:rFonts w:ascii="Arial" w:hAnsi="Arial" w:cs="Arial"/>
          <w:b/>
          <w:sz w:val="20"/>
          <w:szCs w:val="20"/>
          <w:u w:val="single"/>
        </w:rPr>
        <w:t>NEXO I</w:t>
      </w:r>
      <w:bookmarkStart w:id="8" w:name="_Toc180228813"/>
      <w:bookmarkStart w:id="9" w:name="_Toc184641207"/>
      <w:bookmarkStart w:id="10" w:name="_Toc203211099"/>
    </w:p>
    <w:p w14:paraId="0101CB30" w14:textId="3CBD57F0" w:rsidR="00513233" w:rsidRPr="007479B0" w:rsidRDefault="00513233" w:rsidP="00C91056">
      <w:pPr>
        <w:spacing w:line="276" w:lineRule="auto"/>
        <w:jc w:val="center"/>
        <w:rPr>
          <w:rFonts w:ascii="Arial" w:hAnsi="Arial" w:cs="Arial"/>
          <w:b/>
          <w:sz w:val="20"/>
          <w:szCs w:val="20"/>
        </w:rPr>
      </w:pPr>
      <w:r w:rsidRPr="007479B0">
        <w:rPr>
          <w:rFonts w:ascii="Arial" w:hAnsi="Arial" w:cs="Arial"/>
          <w:b/>
          <w:sz w:val="20"/>
          <w:szCs w:val="20"/>
        </w:rPr>
        <w:t xml:space="preserve">EDITAL Nº </w:t>
      </w:r>
      <w:r w:rsidR="006C2B6C">
        <w:rPr>
          <w:rFonts w:ascii="Arial" w:hAnsi="Arial" w:cs="Arial"/>
          <w:b/>
          <w:sz w:val="20"/>
          <w:szCs w:val="20"/>
        </w:rPr>
        <w:t>004</w:t>
      </w:r>
      <w:r w:rsidRPr="007479B0">
        <w:rPr>
          <w:rFonts w:ascii="Arial" w:hAnsi="Arial" w:cs="Arial"/>
          <w:b/>
          <w:sz w:val="20"/>
          <w:szCs w:val="20"/>
        </w:rPr>
        <w:t xml:space="preserve"> – PROCESSO LICITATÓRIO Nº </w:t>
      </w:r>
      <w:r w:rsidR="006C2B6C">
        <w:rPr>
          <w:rFonts w:ascii="Arial" w:hAnsi="Arial" w:cs="Arial"/>
          <w:b/>
          <w:sz w:val="20"/>
          <w:szCs w:val="20"/>
        </w:rPr>
        <w:t>046/2024</w:t>
      </w:r>
      <w:r w:rsidRPr="007479B0">
        <w:rPr>
          <w:rFonts w:ascii="Arial" w:hAnsi="Arial" w:cs="Arial"/>
          <w:b/>
          <w:sz w:val="20"/>
          <w:szCs w:val="20"/>
        </w:rPr>
        <w:t xml:space="preserve"> </w:t>
      </w:r>
    </w:p>
    <w:p w14:paraId="3CDCB1A0" w14:textId="608170DE" w:rsidR="00513233" w:rsidRPr="007479B0" w:rsidRDefault="00513233" w:rsidP="00C91056">
      <w:pPr>
        <w:spacing w:line="276" w:lineRule="auto"/>
        <w:jc w:val="center"/>
        <w:rPr>
          <w:rFonts w:ascii="Arial" w:hAnsi="Arial" w:cs="Arial"/>
          <w:b/>
          <w:sz w:val="20"/>
          <w:szCs w:val="20"/>
        </w:rPr>
      </w:pPr>
      <w:r w:rsidRPr="007479B0">
        <w:rPr>
          <w:rFonts w:ascii="Arial" w:hAnsi="Arial" w:cs="Arial"/>
          <w:b/>
          <w:sz w:val="20"/>
          <w:szCs w:val="20"/>
        </w:rPr>
        <w:t xml:space="preserve">PREGÃO </w:t>
      </w:r>
      <w:r w:rsidR="00063EEF" w:rsidRPr="007479B0">
        <w:rPr>
          <w:rFonts w:ascii="Arial" w:hAnsi="Arial" w:cs="Arial"/>
          <w:b/>
          <w:sz w:val="20"/>
          <w:szCs w:val="20"/>
        </w:rPr>
        <w:t>ELETRÔNICO</w:t>
      </w:r>
      <w:r w:rsidRPr="007479B0">
        <w:rPr>
          <w:rFonts w:ascii="Arial" w:hAnsi="Arial" w:cs="Arial"/>
          <w:b/>
          <w:sz w:val="20"/>
          <w:szCs w:val="20"/>
        </w:rPr>
        <w:t xml:space="preserve"> Nº </w:t>
      </w:r>
      <w:r w:rsidR="006C2B6C">
        <w:rPr>
          <w:rFonts w:ascii="Arial" w:hAnsi="Arial" w:cs="Arial"/>
          <w:b/>
          <w:sz w:val="20"/>
          <w:szCs w:val="20"/>
        </w:rPr>
        <w:t>002/2024</w:t>
      </w:r>
      <w:r w:rsidRPr="007479B0">
        <w:rPr>
          <w:rFonts w:ascii="Arial" w:hAnsi="Arial" w:cs="Arial"/>
          <w:b/>
          <w:sz w:val="20"/>
          <w:szCs w:val="20"/>
        </w:rPr>
        <w:t xml:space="preserve"> – REGISTRO DE PREÇO Nº </w:t>
      </w:r>
      <w:r w:rsidR="006C2B6C">
        <w:rPr>
          <w:rFonts w:ascii="Arial" w:hAnsi="Arial" w:cs="Arial"/>
          <w:b/>
          <w:sz w:val="20"/>
          <w:szCs w:val="20"/>
        </w:rPr>
        <w:t>002/2024</w:t>
      </w:r>
    </w:p>
    <w:bookmarkEnd w:id="8"/>
    <w:bookmarkEnd w:id="9"/>
    <w:bookmarkEnd w:id="10"/>
    <w:p w14:paraId="732AD5D2" w14:textId="77777777" w:rsidR="00633D94" w:rsidRPr="007479B0" w:rsidRDefault="00633D94" w:rsidP="00633D94">
      <w:pPr>
        <w:spacing w:after="0" w:line="360" w:lineRule="auto"/>
        <w:jc w:val="both"/>
        <w:rPr>
          <w:rFonts w:ascii="Arial" w:hAnsi="Arial" w:cs="Arial"/>
          <w:bCs/>
          <w:sz w:val="20"/>
          <w:szCs w:val="20"/>
        </w:rPr>
      </w:pPr>
    </w:p>
    <w:p w14:paraId="09238B75" w14:textId="77777777" w:rsidR="009869DF" w:rsidRPr="001A238F" w:rsidRDefault="009869DF" w:rsidP="009869DF">
      <w:pPr>
        <w:spacing w:line="360" w:lineRule="auto"/>
        <w:jc w:val="center"/>
        <w:rPr>
          <w:rFonts w:ascii="Arial" w:hAnsi="Arial" w:cs="Arial"/>
          <w:b/>
          <w:sz w:val="20"/>
          <w:szCs w:val="20"/>
        </w:rPr>
      </w:pPr>
      <w:r w:rsidRPr="001A238F">
        <w:rPr>
          <w:rFonts w:ascii="Arial" w:hAnsi="Arial" w:cs="Arial"/>
          <w:b/>
          <w:sz w:val="20"/>
          <w:szCs w:val="20"/>
        </w:rPr>
        <w:t>TERMO DE REFERÊNCIA</w:t>
      </w:r>
    </w:p>
    <w:p w14:paraId="11A7DEA9" w14:textId="77777777" w:rsidR="009869DF" w:rsidRPr="001A238F" w:rsidRDefault="009869DF" w:rsidP="009869DF">
      <w:pPr>
        <w:spacing w:line="360" w:lineRule="auto"/>
        <w:jc w:val="both"/>
        <w:rPr>
          <w:rFonts w:ascii="Arial" w:hAnsi="Arial" w:cs="Arial"/>
          <w:b/>
          <w:sz w:val="20"/>
          <w:szCs w:val="20"/>
        </w:rPr>
      </w:pPr>
    </w:p>
    <w:p w14:paraId="7015B316"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 xml:space="preserve">1 – OBJETO  </w:t>
      </w:r>
    </w:p>
    <w:p w14:paraId="0B844DF4"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sz w:val="20"/>
          <w:szCs w:val="20"/>
        </w:rPr>
        <w:t>Registro de Preços para futura e eventual aquisição de registros de metal e PVC, para manutenção dos Sistemas de Água do SAAE de Sacramento/MG.</w:t>
      </w:r>
    </w:p>
    <w:p w14:paraId="7735B4A7"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 xml:space="preserve">2 – JUSTIFICATIVA  </w:t>
      </w:r>
    </w:p>
    <w:p w14:paraId="62606746"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sz w:val="20"/>
          <w:szCs w:val="20"/>
        </w:rPr>
        <w:t>De acordo com o Regulamento que rege a prestação de serviços, o SAAE é responsável pela operação e manutenção das instalações de distribuição de água e de esgotamento sanitário existentes até o ponto de entrega de água e a partir do ponto de coleta de esgotos das unidades consumidoras. Para isso há necessidade de um estoque de vários materiais que são usados para tais manutenções. Portanto a aquisição matérias de registros de metal e PVC é de extrema importância para o bom andamento da prestação de serviços da Autarquia. Com isso, o processo licitatório obedecerá ao Sistema de Registro de Preços por intermédio do Pregão Eletrônico, sistema que se faz mais vantajoso logo podendo viabilizar as contratações conforme as necessidades. Além do mais, exige-se a apresentação de amostras pelo vencedor, para que as mesmas sejam avaliadas tecnicamente.</w:t>
      </w:r>
    </w:p>
    <w:p w14:paraId="2C9F1E16"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 xml:space="preserve">3 – MODALIDADE, DO CRITÉRIO E DA VIGÊNCIA </w:t>
      </w:r>
    </w:p>
    <w:p w14:paraId="6F51EA1C"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3.1 -</w:t>
      </w:r>
      <w:r w:rsidRPr="001A238F">
        <w:rPr>
          <w:rFonts w:ascii="Arial" w:hAnsi="Arial" w:cs="Arial"/>
          <w:sz w:val="20"/>
          <w:szCs w:val="20"/>
        </w:rPr>
        <w:t xml:space="preserve"> A Modalidade Licitatória determinada para o presente certame será Pregão, na forma Eletrônica e no Sistema Registro de Preços, consoante previsão do artigo 28, inciso I, artigo 29, caput, e artigo 33, inciso I, todos da Lei Federal nº 14.133/2021, observado o Decreto Federal nº 11.462/2023, e normas municipais aplicáveis, por tratar-se o objeto de padrões de desempenho e qualidade, objetivamente definidos pelo edital, por meio de especificações usuais de mercado. </w:t>
      </w:r>
    </w:p>
    <w:p w14:paraId="348F3640"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3.2 –</w:t>
      </w:r>
      <w:r w:rsidRPr="001A238F">
        <w:rPr>
          <w:rFonts w:ascii="Arial" w:hAnsi="Arial" w:cs="Arial"/>
          <w:sz w:val="20"/>
          <w:szCs w:val="20"/>
        </w:rPr>
        <w:t xml:space="preserve"> O prazo de vigência da ata de registro de preços será de um ano, contado do primeiro dia útil subsequente à data de divulgação no PNCP, e poderá ser prorrogado por igual período, desde que comprovado que o preço é vantajoso. </w:t>
      </w:r>
    </w:p>
    <w:p w14:paraId="7520F550"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3.3</w:t>
      </w:r>
      <w:r w:rsidRPr="001A238F">
        <w:rPr>
          <w:rFonts w:ascii="Arial" w:hAnsi="Arial" w:cs="Arial"/>
          <w:sz w:val="20"/>
          <w:szCs w:val="20"/>
        </w:rPr>
        <w:t xml:space="preserve"> </w:t>
      </w:r>
      <w:r w:rsidRPr="001A238F">
        <w:rPr>
          <w:rFonts w:ascii="Arial" w:hAnsi="Arial" w:cs="Arial"/>
          <w:color w:val="FF0000"/>
          <w:sz w:val="20"/>
          <w:szCs w:val="20"/>
        </w:rPr>
        <w:t xml:space="preserve">- </w:t>
      </w:r>
      <w:r w:rsidRPr="001A238F">
        <w:rPr>
          <w:rFonts w:ascii="Arial" w:hAnsi="Arial" w:cs="Arial"/>
          <w:sz w:val="20"/>
          <w:szCs w:val="20"/>
        </w:rPr>
        <w:t>O contrato decorrente da ata de registro de preços terá sua vigência estabelecida em 12 (doze) meses, e observará no momento da contratação e a cada exercício financeiro a disponibilidade de créditos orçamentários, bem como a previsão no plano plurianual, quando ultrapassar 1 (um) exercício financeiro.</w:t>
      </w:r>
    </w:p>
    <w:p w14:paraId="3B7816B2"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 xml:space="preserve">4 – FISCALIZAÇÃO DO CONTRATO  </w:t>
      </w:r>
    </w:p>
    <w:p w14:paraId="090B790B"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lastRenderedPageBreak/>
        <w:t>4.1 –</w:t>
      </w:r>
      <w:r w:rsidRPr="001A238F">
        <w:rPr>
          <w:rFonts w:ascii="Arial" w:hAnsi="Arial" w:cs="Arial"/>
          <w:sz w:val="20"/>
          <w:szCs w:val="20"/>
        </w:rPr>
        <w:t xml:space="preserve"> A fiscalização do objeto e o recebimento dos serviços estão a cargo dos indicados abaixo, que detém expertise para promoverem o acompanhamento do objeto contratual junto aos fornecedores, os quais deverão observar as obrigações da presente função, dispostas nos artigos 9º e 10º do Decreto Municipal nº 103/2023. </w:t>
      </w:r>
    </w:p>
    <w:p w14:paraId="182F4E53"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4.1.1 –</w:t>
      </w:r>
      <w:r w:rsidRPr="001A238F">
        <w:rPr>
          <w:rFonts w:ascii="Arial" w:hAnsi="Arial" w:cs="Arial"/>
          <w:sz w:val="20"/>
          <w:szCs w:val="20"/>
        </w:rPr>
        <w:t xml:space="preserve"> GESTOR: Marco Aurélio Martins Borges – Divisão Técnica</w:t>
      </w:r>
    </w:p>
    <w:p w14:paraId="69DC89E3"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4.1.2 –</w:t>
      </w:r>
      <w:r w:rsidRPr="001A238F">
        <w:rPr>
          <w:rFonts w:ascii="Arial" w:hAnsi="Arial" w:cs="Arial"/>
          <w:sz w:val="20"/>
          <w:szCs w:val="20"/>
        </w:rPr>
        <w:t xml:space="preserve"> FISCAL: Elmar José Pereira - Almoxarifado</w:t>
      </w:r>
    </w:p>
    <w:p w14:paraId="3DE45FBF"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 xml:space="preserve">5 – ESPECIFICAÇÃO DOS ITENS E SEUS QUANTITATIVOS FÍSICOS-FINANCEIROS </w:t>
      </w:r>
    </w:p>
    <w:tbl>
      <w:tblPr>
        <w:tblW w:w="9080" w:type="dxa"/>
        <w:tblCellMar>
          <w:left w:w="70" w:type="dxa"/>
          <w:right w:w="70" w:type="dxa"/>
        </w:tblCellMar>
        <w:tblLook w:val="04A0" w:firstRow="1" w:lastRow="0" w:firstColumn="1" w:lastColumn="0" w:noHBand="0" w:noVBand="1"/>
      </w:tblPr>
      <w:tblGrid>
        <w:gridCol w:w="840"/>
        <w:gridCol w:w="998"/>
        <w:gridCol w:w="5582"/>
        <w:gridCol w:w="1119"/>
        <w:gridCol w:w="541"/>
      </w:tblGrid>
      <w:tr w:rsidR="009869DF" w:rsidRPr="001A238F" w14:paraId="7B4AB365" w14:textId="77777777" w:rsidTr="00241AA7">
        <w:trPr>
          <w:trHeight w:val="33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9F135" w14:textId="77777777" w:rsidR="009869DF" w:rsidRPr="001A238F" w:rsidRDefault="009869DF" w:rsidP="00E7746E">
            <w:pPr>
              <w:jc w:val="center"/>
              <w:rPr>
                <w:rFonts w:ascii="Arial" w:hAnsi="Arial" w:cs="Arial"/>
                <w:b/>
                <w:bCs/>
                <w:color w:val="000000"/>
                <w:sz w:val="20"/>
                <w:szCs w:val="20"/>
              </w:rPr>
            </w:pPr>
            <w:r w:rsidRPr="001A238F">
              <w:rPr>
                <w:rFonts w:ascii="Arial" w:hAnsi="Arial" w:cs="Arial"/>
                <w:b/>
                <w:bCs/>
                <w:color w:val="000000"/>
                <w:sz w:val="20"/>
                <w:szCs w:val="20"/>
              </w:rPr>
              <w:t>Item</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32E781C1" w14:textId="77777777" w:rsidR="009869DF" w:rsidRPr="001A238F" w:rsidRDefault="009869DF" w:rsidP="00E7746E">
            <w:pPr>
              <w:jc w:val="center"/>
              <w:rPr>
                <w:rFonts w:ascii="Arial" w:hAnsi="Arial" w:cs="Arial"/>
                <w:b/>
                <w:bCs/>
                <w:sz w:val="20"/>
                <w:szCs w:val="20"/>
              </w:rPr>
            </w:pPr>
            <w:r w:rsidRPr="001A238F">
              <w:rPr>
                <w:rFonts w:ascii="Arial" w:hAnsi="Arial" w:cs="Arial"/>
                <w:b/>
                <w:bCs/>
                <w:sz w:val="20"/>
                <w:szCs w:val="20"/>
              </w:rPr>
              <w:t>Código</w:t>
            </w:r>
          </w:p>
        </w:tc>
        <w:tc>
          <w:tcPr>
            <w:tcW w:w="5582" w:type="dxa"/>
            <w:tcBorders>
              <w:top w:val="single" w:sz="4" w:space="0" w:color="auto"/>
              <w:left w:val="nil"/>
              <w:bottom w:val="single" w:sz="4" w:space="0" w:color="auto"/>
              <w:right w:val="single" w:sz="4" w:space="0" w:color="auto"/>
            </w:tcBorders>
            <w:shd w:val="clear" w:color="auto" w:fill="auto"/>
            <w:vAlign w:val="center"/>
            <w:hideMark/>
          </w:tcPr>
          <w:p w14:paraId="76699A8F" w14:textId="77777777" w:rsidR="009869DF" w:rsidRPr="001A238F" w:rsidRDefault="009869DF" w:rsidP="00E7746E">
            <w:pPr>
              <w:jc w:val="center"/>
              <w:rPr>
                <w:rFonts w:ascii="Arial" w:hAnsi="Arial" w:cs="Arial"/>
                <w:b/>
                <w:bCs/>
                <w:sz w:val="20"/>
                <w:szCs w:val="20"/>
              </w:rPr>
            </w:pPr>
            <w:r w:rsidRPr="001A238F">
              <w:rPr>
                <w:rFonts w:ascii="Arial" w:hAnsi="Arial" w:cs="Arial"/>
                <w:b/>
                <w:bCs/>
                <w:sz w:val="20"/>
                <w:szCs w:val="20"/>
              </w:rPr>
              <w:t>Descrição</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C5B4ACC" w14:textId="77777777" w:rsidR="009869DF" w:rsidRPr="001A238F" w:rsidRDefault="009869DF" w:rsidP="00E7746E">
            <w:pPr>
              <w:jc w:val="center"/>
              <w:rPr>
                <w:rFonts w:ascii="Arial" w:hAnsi="Arial" w:cs="Arial"/>
                <w:b/>
                <w:bCs/>
                <w:sz w:val="20"/>
                <w:szCs w:val="20"/>
              </w:rPr>
            </w:pPr>
            <w:r w:rsidRPr="001A238F">
              <w:rPr>
                <w:rFonts w:ascii="Arial" w:hAnsi="Arial" w:cs="Arial"/>
                <w:b/>
                <w:bCs/>
                <w:sz w:val="20"/>
                <w:szCs w:val="20"/>
              </w:rPr>
              <w:t>Unidade</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65514ED8" w14:textId="77777777" w:rsidR="009869DF" w:rsidRPr="001A238F" w:rsidRDefault="009869DF" w:rsidP="00E7746E">
            <w:pPr>
              <w:jc w:val="center"/>
              <w:rPr>
                <w:rFonts w:ascii="Arial" w:hAnsi="Arial" w:cs="Arial"/>
                <w:b/>
                <w:bCs/>
                <w:sz w:val="20"/>
                <w:szCs w:val="20"/>
              </w:rPr>
            </w:pPr>
            <w:proofErr w:type="spellStart"/>
            <w:r w:rsidRPr="001A238F">
              <w:rPr>
                <w:rFonts w:ascii="Arial" w:hAnsi="Arial" w:cs="Arial"/>
                <w:b/>
                <w:bCs/>
                <w:sz w:val="20"/>
                <w:szCs w:val="20"/>
              </w:rPr>
              <w:t>Qtd</w:t>
            </w:r>
            <w:proofErr w:type="spellEnd"/>
          </w:p>
        </w:tc>
      </w:tr>
      <w:tr w:rsidR="009869DF" w:rsidRPr="001A238F" w14:paraId="499904D6" w14:textId="77777777" w:rsidTr="00241AA7">
        <w:trPr>
          <w:trHeight w:val="848"/>
        </w:trPr>
        <w:tc>
          <w:tcPr>
            <w:tcW w:w="840" w:type="dxa"/>
            <w:tcBorders>
              <w:top w:val="nil"/>
              <w:left w:val="single" w:sz="4" w:space="0" w:color="auto"/>
              <w:bottom w:val="single" w:sz="4" w:space="0" w:color="auto"/>
              <w:right w:val="single" w:sz="4" w:space="0" w:color="auto"/>
            </w:tcBorders>
            <w:shd w:val="clear" w:color="auto" w:fill="auto"/>
            <w:noWrap/>
            <w:hideMark/>
          </w:tcPr>
          <w:p w14:paraId="7BD11E5A" w14:textId="77777777" w:rsidR="009869DF" w:rsidRPr="001A238F" w:rsidRDefault="009869DF" w:rsidP="00E7746E">
            <w:pPr>
              <w:jc w:val="center"/>
              <w:rPr>
                <w:rFonts w:ascii="Arial" w:hAnsi="Arial" w:cs="Arial"/>
                <w:color w:val="000000"/>
                <w:sz w:val="20"/>
                <w:szCs w:val="20"/>
              </w:rPr>
            </w:pPr>
            <w:r w:rsidRPr="001A238F">
              <w:rPr>
                <w:rFonts w:ascii="Arial" w:hAnsi="Arial" w:cs="Arial"/>
                <w:color w:val="000000"/>
                <w:sz w:val="20"/>
                <w:szCs w:val="20"/>
              </w:rPr>
              <w:t>1</w:t>
            </w:r>
          </w:p>
        </w:tc>
        <w:tc>
          <w:tcPr>
            <w:tcW w:w="998" w:type="dxa"/>
            <w:tcBorders>
              <w:top w:val="nil"/>
              <w:left w:val="nil"/>
              <w:bottom w:val="single" w:sz="4" w:space="0" w:color="auto"/>
              <w:right w:val="single" w:sz="4" w:space="0" w:color="auto"/>
            </w:tcBorders>
            <w:shd w:val="clear" w:color="auto" w:fill="auto"/>
            <w:noWrap/>
            <w:hideMark/>
          </w:tcPr>
          <w:p w14:paraId="20865BDB" w14:textId="77777777" w:rsidR="009869DF" w:rsidRPr="001A238F" w:rsidRDefault="009869DF" w:rsidP="00E7746E">
            <w:pPr>
              <w:jc w:val="center"/>
              <w:rPr>
                <w:rFonts w:ascii="Arial" w:hAnsi="Arial" w:cs="Arial"/>
                <w:color w:val="000000"/>
                <w:sz w:val="20"/>
                <w:szCs w:val="20"/>
              </w:rPr>
            </w:pPr>
            <w:r w:rsidRPr="001A238F">
              <w:rPr>
                <w:rFonts w:ascii="Arial" w:hAnsi="Arial" w:cs="Arial"/>
                <w:color w:val="000000"/>
                <w:sz w:val="20"/>
                <w:szCs w:val="20"/>
              </w:rPr>
              <w:t>01035</w:t>
            </w:r>
          </w:p>
        </w:tc>
        <w:tc>
          <w:tcPr>
            <w:tcW w:w="5582" w:type="dxa"/>
            <w:tcBorders>
              <w:top w:val="nil"/>
              <w:left w:val="nil"/>
              <w:bottom w:val="single" w:sz="4" w:space="0" w:color="auto"/>
              <w:right w:val="single" w:sz="4" w:space="0" w:color="auto"/>
            </w:tcBorders>
            <w:shd w:val="clear" w:color="auto" w:fill="auto"/>
            <w:hideMark/>
          </w:tcPr>
          <w:p w14:paraId="5D7EAF75" w14:textId="77777777" w:rsidR="009869DF" w:rsidRPr="001A238F" w:rsidRDefault="009869DF" w:rsidP="00E7746E">
            <w:pPr>
              <w:rPr>
                <w:rFonts w:ascii="Arial" w:hAnsi="Arial" w:cs="Arial"/>
                <w:sz w:val="20"/>
                <w:szCs w:val="20"/>
              </w:rPr>
            </w:pPr>
            <w:r w:rsidRPr="001A238F">
              <w:rPr>
                <w:rFonts w:ascii="Arial" w:hAnsi="Arial" w:cs="Arial"/>
                <w:sz w:val="20"/>
                <w:szCs w:val="20"/>
              </w:rPr>
              <w:t>REGISTRO DE PRESSÃO COMUM EM METAL 1400 ½ B</w:t>
            </w:r>
          </w:p>
          <w:p w14:paraId="601DFF9B" w14:textId="77777777" w:rsidR="009869DF" w:rsidRPr="001A238F" w:rsidRDefault="009869DF" w:rsidP="00E7746E">
            <w:pPr>
              <w:rPr>
                <w:rFonts w:ascii="Arial" w:hAnsi="Arial" w:cs="Arial"/>
                <w:sz w:val="20"/>
                <w:szCs w:val="20"/>
              </w:rPr>
            </w:pPr>
            <w:r w:rsidRPr="001A238F">
              <w:rPr>
                <w:rFonts w:ascii="Arial" w:hAnsi="Arial" w:cs="Arial"/>
                <w:sz w:val="20"/>
                <w:szCs w:val="20"/>
              </w:rPr>
              <w:t>DN15 GARANTIA MÍNIMA DE 10 ANOS CONTRA</w:t>
            </w:r>
          </w:p>
          <w:p w14:paraId="79E3D0EB" w14:textId="77777777" w:rsidR="009869DF" w:rsidRPr="001A238F" w:rsidRDefault="009869DF" w:rsidP="00E7746E">
            <w:pPr>
              <w:rPr>
                <w:rFonts w:ascii="Arial" w:hAnsi="Arial" w:cs="Arial"/>
                <w:sz w:val="20"/>
                <w:szCs w:val="20"/>
              </w:rPr>
            </w:pPr>
            <w:r w:rsidRPr="001A238F">
              <w:rPr>
                <w:rFonts w:ascii="Arial" w:hAnsi="Arial" w:cs="Arial"/>
                <w:sz w:val="20"/>
                <w:szCs w:val="20"/>
              </w:rPr>
              <w:t>DEFEITO DE FABRICAÇÃO</w:t>
            </w:r>
          </w:p>
        </w:tc>
        <w:tc>
          <w:tcPr>
            <w:tcW w:w="1119" w:type="dxa"/>
            <w:tcBorders>
              <w:top w:val="nil"/>
              <w:left w:val="nil"/>
              <w:bottom w:val="single" w:sz="4" w:space="0" w:color="auto"/>
              <w:right w:val="single" w:sz="4" w:space="0" w:color="auto"/>
            </w:tcBorders>
            <w:shd w:val="clear" w:color="auto" w:fill="auto"/>
            <w:hideMark/>
          </w:tcPr>
          <w:p w14:paraId="33D2D1FD" w14:textId="77777777" w:rsidR="009869DF" w:rsidRPr="001A238F" w:rsidRDefault="009869DF" w:rsidP="00E7746E">
            <w:pPr>
              <w:jc w:val="center"/>
              <w:rPr>
                <w:rFonts w:ascii="Arial" w:hAnsi="Arial" w:cs="Arial"/>
                <w:sz w:val="20"/>
                <w:szCs w:val="20"/>
              </w:rPr>
            </w:pPr>
            <w:r w:rsidRPr="001A238F">
              <w:rPr>
                <w:rFonts w:ascii="Arial" w:hAnsi="Arial" w:cs="Arial"/>
                <w:sz w:val="20"/>
                <w:szCs w:val="20"/>
              </w:rPr>
              <w:t>UN</w:t>
            </w:r>
          </w:p>
        </w:tc>
        <w:tc>
          <w:tcPr>
            <w:tcW w:w="541" w:type="dxa"/>
            <w:tcBorders>
              <w:top w:val="nil"/>
              <w:left w:val="nil"/>
              <w:bottom w:val="single" w:sz="4" w:space="0" w:color="auto"/>
              <w:right w:val="single" w:sz="4" w:space="0" w:color="auto"/>
            </w:tcBorders>
            <w:shd w:val="clear" w:color="auto" w:fill="auto"/>
            <w:noWrap/>
            <w:hideMark/>
          </w:tcPr>
          <w:p w14:paraId="39CEB240" w14:textId="77777777" w:rsidR="009869DF" w:rsidRPr="001A238F" w:rsidRDefault="009869DF" w:rsidP="00E7746E">
            <w:pPr>
              <w:jc w:val="right"/>
              <w:rPr>
                <w:rFonts w:ascii="Arial" w:hAnsi="Arial" w:cs="Arial"/>
                <w:color w:val="000000"/>
                <w:sz w:val="20"/>
                <w:szCs w:val="20"/>
              </w:rPr>
            </w:pPr>
            <w:r w:rsidRPr="001A238F">
              <w:rPr>
                <w:rFonts w:ascii="Arial" w:hAnsi="Arial" w:cs="Arial"/>
                <w:color w:val="000000"/>
                <w:sz w:val="20"/>
                <w:szCs w:val="20"/>
              </w:rPr>
              <w:t>800</w:t>
            </w:r>
          </w:p>
        </w:tc>
      </w:tr>
      <w:tr w:rsidR="009869DF" w:rsidRPr="001A238F" w14:paraId="24B8B4EA" w14:textId="77777777" w:rsidTr="00241AA7">
        <w:trPr>
          <w:trHeight w:val="720"/>
        </w:trPr>
        <w:tc>
          <w:tcPr>
            <w:tcW w:w="840" w:type="dxa"/>
            <w:tcBorders>
              <w:top w:val="nil"/>
              <w:left w:val="single" w:sz="4" w:space="0" w:color="auto"/>
              <w:bottom w:val="single" w:sz="4" w:space="0" w:color="auto"/>
              <w:right w:val="single" w:sz="4" w:space="0" w:color="auto"/>
            </w:tcBorders>
            <w:shd w:val="clear" w:color="auto" w:fill="auto"/>
            <w:noWrap/>
            <w:hideMark/>
          </w:tcPr>
          <w:p w14:paraId="0E5B5971" w14:textId="77777777" w:rsidR="009869DF" w:rsidRPr="001A238F" w:rsidRDefault="009869DF" w:rsidP="00E7746E">
            <w:pPr>
              <w:jc w:val="center"/>
              <w:rPr>
                <w:rFonts w:ascii="Arial" w:hAnsi="Arial" w:cs="Arial"/>
                <w:color w:val="000000"/>
                <w:sz w:val="20"/>
                <w:szCs w:val="20"/>
              </w:rPr>
            </w:pPr>
            <w:r w:rsidRPr="001A238F">
              <w:rPr>
                <w:rFonts w:ascii="Arial" w:hAnsi="Arial" w:cs="Arial"/>
                <w:color w:val="000000"/>
                <w:sz w:val="20"/>
                <w:szCs w:val="20"/>
              </w:rPr>
              <w:t>2</w:t>
            </w:r>
          </w:p>
        </w:tc>
        <w:tc>
          <w:tcPr>
            <w:tcW w:w="998" w:type="dxa"/>
            <w:tcBorders>
              <w:top w:val="nil"/>
              <w:left w:val="nil"/>
              <w:bottom w:val="single" w:sz="4" w:space="0" w:color="auto"/>
              <w:right w:val="single" w:sz="4" w:space="0" w:color="auto"/>
            </w:tcBorders>
            <w:shd w:val="clear" w:color="auto" w:fill="auto"/>
            <w:noWrap/>
            <w:hideMark/>
          </w:tcPr>
          <w:p w14:paraId="6182F367" w14:textId="77777777" w:rsidR="009869DF" w:rsidRPr="001A238F" w:rsidRDefault="009869DF" w:rsidP="00E7746E">
            <w:pPr>
              <w:jc w:val="center"/>
              <w:rPr>
                <w:rFonts w:ascii="Arial" w:hAnsi="Arial" w:cs="Arial"/>
                <w:color w:val="000000"/>
                <w:sz w:val="20"/>
                <w:szCs w:val="20"/>
              </w:rPr>
            </w:pPr>
            <w:r w:rsidRPr="001A238F">
              <w:rPr>
                <w:rFonts w:ascii="Arial" w:hAnsi="Arial" w:cs="Arial"/>
                <w:color w:val="000000"/>
                <w:sz w:val="20"/>
                <w:szCs w:val="20"/>
              </w:rPr>
              <w:t>00389</w:t>
            </w:r>
          </w:p>
        </w:tc>
        <w:tc>
          <w:tcPr>
            <w:tcW w:w="5582" w:type="dxa"/>
            <w:tcBorders>
              <w:top w:val="nil"/>
              <w:left w:val="nil"/>
              <w:bottom w:val="single" w:sz="4" w:space="0" w:color="auto"/>
              <w:right w:val="single" w:sz="4" w:space="0" w:color="auto"/>
            </w:tcBorders>
            <w:shd w:val="clear" w:color="auto" w:fill="auto"/>
            <w:hideMark/>
          </w:tcPr>
          <w:p w14:paraId="77C0AED3" w14:textId="77777777" w:rsidR="009869DF" w:rsidRPr="001A238F" w:rsidRDefault="009869DF" w:rsidP="00E7746E">
            <w:pPr>
              <w:rPr>
                <w:rFonts w:ascii="Arial" w:hAnsi="Arial" w:cs="Arial"/>
                <w:sz w:val="20"/>
                <w:szCs w:val="20"/>
              </w:rPr>
            </w:pPr>
            <w:r w:rsidRPr="001A238F">
              <w:rPr>
                <w:rFonts w:ascii="Arial" w:hAnsi="Arial" w:cs="Arial"/>
                <w:sz w:val="20"/>
                <w:szCs w:val="20"/>
              </w:rPr>
              <w:t>REGISTRO EM PVC DE ESFERA COM BORBOLETA,</w:t>
            </w:r>
          </w:p>
          <w:p w14:paraId="35FFD0E2" w14:textId="77777777" w:rsidR="009869DF" w:rsidRPr="001A238F" w:rsidRDefault="009869DF" w:rsidP="00E7746E">
            <w:pPr>
              <w:rPr>
                <w:rFonts w:ascii="Arial" w:hAnsi="Arial" w:cs="Arial"/>
                <w:sz w:val="20"/>
                <w:szCs w:val="20"/>
              </w:rPr>
            </w:pPr>
            <w:r w:rsidRPr="001A238F">
              <w:rPr>
                <w:rFonts w:ascii="Arial" w:hAnsi="Arial" w:cs="Arial"/>
                <w:sz w:val="20"/>
                <w:szCs w:val="20"/>
              </w:rPr>
              <w:t>ROSCA EXTERNA 1/2 NBR-11306)</w:t>
            </w:r>
          </w:p>
        </w:tc>
        <w:tc>
          <w:tcPr>
            <w:tcW w:w="1119" w:type="dxa"/>
            <w:tcBorders>
              <w:top w:val="nil"/>
              <w:left w:val="nil"/>
              <w:bottom w:val="single" w:sz="4" w:space="0" w:color="auto"/>
              <w:right w:val="single" w:sz="4" w:space="0" w:color="auto"/>
            </w:tcBorders>
            <w:shd w:val="clear" w:color="auto" w:fill="auto"/>
            <w:hideMark/>
          </w:tcPr>
          <w:p w14:paraId="31FD4E3C" w14:textId="77777777" w:rsidR="009869DF" w:rsidRPr="001A238F" w:rsidRDefault="009869DF" w:rsidP="00E7746E">
            <w:pPr>
              <w:jc w:val="center"/>
              <w:rPr>
                <w:rFonts w:ascii="Arial" w:hAnsi="Arial" w:cs="Arial"/>
                <w:sz w:val="20"/>
                <w:szCs w:val="20"/>
              </w:rPr>
            </w:pPr>
            <w:r w:rsidRPr="001A238F">
              <w:rPr>
                <w:rFonts w:ascii="Arial" w:hAnsi="Arial" w:cs="Arial"/>
                <w:sz w:val="20"/>
                <w:szCs w:val="20"/>
              </w:rPr>
              <w:t>UN</w:t>
            </w:r>
          </w:p>
        </w:tc>
        <w:tc>
          <w:tcPr>
            <w:tcW w:w="541" w:type="dxa"/>
            <w:tcBorders>
              <w:top w:val="nil"/>
              <w:left w:val="nil"/>
              <w:bottom w:val="single" w:sz="4" w:space="0" w:color="auto"/>
              <w:right w:val="single" w:sz="4" w:space="0" w:color="auto"/>
            </w:tcBorders>
            <w:shd w:val="clear" w:color="auto" w:fill="auto"/>
            <w:noWrap/>
            <w:hideMark/>
          </w:tcPr>
          <w:p w14:paraId="5DAF2F5C" w14:textId="77777777" w:rsidR="009869DF" w:rsidRPr="001A238F" w:rsidRDefault="009869DF" w:rsidP="00E7746E">
            <w:pPr>
              <w:jc w:val="right"/>
              <w:rPr>
                <w:rFonts w:ascii="Arial" w:hAnsi="Arial" w:cs="Arial"/>
                <w:color w:val="000000"/>
                <w:sz w:val="20"/>
                <w:szCs w:val="20"/>
              </w:rPr>
            </w:pPr>
            <w:r w:rsidRPr="001A238F">
              <w:rPr>
                <w:rFonts w:ascii="Arial" w:hAnsi="Arial" w:cs="Arial"/>
                <w:color w:val="000000"/>
                <w:sz w:val="20"/>
                <w:szCs w:val="20"/>
              </w:rPr>
              <w:t>600</w:t>
            </w:r>
          </w:p>
        </w:tc>
      </w:tr>
      <w:tr w:rsidR="009869DF" w:rsidRPr="001A238F" w14:paraId="61020F2D" w14:textId="77777777" w:rsidTr="00241AA7">
        <w:trPr>
          <w:trHeight w:val="255"/>
        </w:trPr>
        <w:tc>
          <w:tcPr>
            <w:tcW w:w="840" w:type="dxa"/>
            <w:tcBorders>
              <w:top w:val="nil"/>
              <w:left w:val="single" w:sz="4" w:space="0" w:color="auto"/>
              <w:bottom w:val="single" w:sz="4" w:space="0" w:color="auto"/>
              <w:right w:val="single" w:sz="4" w:space="0" w:color="auto"/>
            </w:tcBorders>
            <w:shd w:val="clear" w:color="auto" w:fill="auto"/>
            <w:noWrap/>
            <w:hideMark/>
          </w:tcPr>
          <w:p w14:paraId="5D013C57" w14:textId="77777777" w:rsidR="009869DF" w:rsidRPr="001A238F" w:rsidRDefault="009869DF" w:rsidP="00E7746E">
            <w:pPr>
              <w:jc w:val="center"/>
              <w:rPr>
                <w:rFonts w:ascii="Arial" w:hAnsi="Arial" w:cs="Arial"/>
                <w:color w:val="000000"/>
                <w:sz w:val="20"/>
                <w:szCs w:val="20"/>
              </w:rPr>
            </w:pPr>
            <w:r w:rsidRPr="001A238F">
              <w:rPr>
                <w:rFonts w:ascii="Arial" w:hAnsi="Arial" w:cs="Arial"/>
                <w:color w:val="000000"/>
                <w:sz w:val="20"/>
                <w:szCs w:val="20"/>
              </w:rPr>
              <w:t>3</w:t>
            </w:r>
          </w:p>
        </w:tc>
        <w:tc>
          <w:tcPr>
            <w:tcW w:w="998" w:type="dxa"/>
            <w:tcBorders>
              <w:top w:val="nil"/>
              <w:left w:val="nil"/>
              <w:bottom w:val="single" w:sz="4" w:space="0" w:color="auto"/>
              <w:right w:val="single" w:sz="4" w:space="0" w:color="auto"/>
            </w:tcBorders>
            <w:shd w:val="clear" w:color="auto" w:fill="auto"/>
            <w:noWrap/>
            <w:hideMark/>
          </w:tcPr>
          <w:p w14:paraId="1374AC73" w14:textId="77777777" w:rsidR="009869DF" w:rsidRPr="001A238F" w:rsidRDefault="009869DF" w:rsidP="00E7746E">
            <w:pPr>
              <w:jc w:val="center"/>
              <w:rPr>
                <w:rFonts w:ascii="Arial" w:hAnsi="Arial" w:cs="Arial"/>
                <w:color w:val="000000"/>
                <w:sz w:val="20"/>
                <w:szCs w:val="20"/>
              </w:rPr>
            </w:pPr>
            <w:r w:rsidRPr="001A238F">
              <w:rPr>
                <w:rFonts w:ascii="Arial" w:hAnsi="Arial" w:cs="Arial"/>
                <w:color w:val="000000"/>
                <w:sz w:val="20"/>
                <w:szCs w:val="20"/>
              </w:rPr>
              <w:t>00326</w:t>
            </w:r>
          </w:p>
        </w:tc>
        <w:tc>
          <w:tcPr>
            <w:tcW w:w="5582" w:type="dxa"/>
            <w:tcBorders>
              <w:top w:val="nil"/>
              <w:left w:val="nil"/>
              <w:bottom w:val="single" w:sz="4" w:space="0" w:color="auto"/>
              <w:right w:val="single" w:sz="4" w:space="0" w:color="auto"/>
            </w:tcBorders>
            <w:shd w:val="clear" w:color="auto" w:fill="auto"/>
            <w:hideMark/>
          </w:tcPr>
          <w:p w14:paraId="7E087F41" w14:textId="77777777" w:rsidR="009869DF" w:rsidRPr="001A238F" w:rsidRDefault="009869DF" w:rsidP="00E7746E">
            <w:pPr>
              <w:rPr>
                <w:rFonts w:ascii="Arial" w:hAnsi="Arial" w:cs="Arial"/>
                <w:sz w:val="20"/>
                <w:szCs w:val="20"/>
              </w:rPr>
            </w:pPr>
            <w:r w:rsidRPr="001A238F">
              <w:rPr>
                <w:rFonts w:ascii="Arial" w:hAnsi="Arial" w:cs="Arial"/>
                <w:sz w:val="20"/>
                <w:szCs w:val="20"/>
              </w:rPr>
              <w:t>REGISTRO EM PVC SOLDÁVEL MONOBLOCO COM</w:t>
            </w:r>
          </w:p>
          <w:p w14:paraId="2706EBC2" w14:textId="77777777" w:rsidR="009869DF" w:rsidRPr="001A238F" w:rsidRDefault="009869DF" w:rsidP="00E7746E">
            <w:pPr>
              <w:rPr>
                <w:rFonts w:ascii="Arial" w:hAnsi="Arial" w:cs="Arial"/>
                <w:sz w:val="20"/>
                <w:szCs w:val="20"/>
              </w:rPr>
            </w:pPr>
            <w:r w:rsidRPr="001A238F">
              <w:rPr>
                <w:rFonts w:ascii="Arial" w:hAnsi="Arial" w:cs="Arial"/>
                <w:sz w:val="20"/>
                <w:szCs w:val="20"/>
              </w:rPr>
              <w:t>ESFERA 20MM -CCB 97413</w:t>
            </w:r>
          </w:p>
        </w:tc>
        <w:tc>
          <w:tcPr>
            <w:tcW w:w="1119" w:type="dxa"/>
            <w:tcBorders>
              <w:top w:val="nil"/>
              <w:left w:val="nil"/>
              <w:bottom w:val="single" w:sz="4" w:space="0" w:color="auto"/>
              <w:right w:val="single" w:sz="4" w:space="0" w:color="auto"/>
            </w:tcBorders>
            <w:shd w:val="clear" w:color="auto" w:fill="auto"/>
            <w:hideMark/>
          </w:tcPr>
          <w:p w14:paraId="4F8F30CA" w14:textId="77777777" w:rsidR="009869DF" w:rsidRPr="001A238F" w:rsidRDefault="009869DF" w:rsidP="00E7746E">
            <w:pPr>
              <w:jc w:val="center"/>
              <w:rPr>
                <w:rFonts w:ascii="Arial" w:hAnsi="Arial" w:cs="Arial"/>
                <w:sz w:val="20"/>
                <w:szCs w:val="20"/>
              </w:rPr>
            </w:pPr>
            <w:r w:rsidRPr="001A238F">
              <w:rPr>
                <w:rFonts w:ascii="Arial" w:hAnsi="Arial" w:cs="Arial"/>
                <w:sz w:val="20"/>
                <w:szCs w:val="20"/>
              </w:rPr>
              <w:t>UN</w:t>
            </w:r>
          </w:p>
        </w:tc>
        <w:tc>
          <w:tcPr>
            <w:tcW w:w="541" w:type="dxa"/>
            <w:tcBorders>
              <w:top w:val="nil"/>
              <w:left w:val="nil"/>
              <w:bottom w:val="single" w:sz="4" w:space="0" w:color="auto"/>
              <w:right w:val="single" w:sz="4" w:space="0" w:color="auto"/>
            </w:tcBorders>
            <w:shd w:val="clear" w:color="auto" w:fill="auto"/>
            <w:noWrap/>
            <w:hideMark/>
          </w:tcPr>
          <w:p w14:paraId="434FA1E1" w14:textId="77777777" w:rsidR="009869DF" w:rsidRPr="001A238F" w:rsidRDefault="009869DF" w:rsidP="00E7746E">
            <w:pPr>
              <w:jc w:val="right"/>
              <w:rPr>
                <w:rFonts w:ascii="Arial" w:hAnsi="Arial" w:cs="Arial"/>
                <w:color w:val="000000"/>
                <w:sz w:val="20"/>
                <w:szCs w:val="20"/>
              </w:rPr>
            </w:pPr>
            <w:r w:rsidRPr="001A238F">
              <w:rPr>
                <w:rFonts w:ascii="Arial" w:hAnsi="Arial" w:cs="Arial"/>
                <w:color w:val="000000"/>
                <w:sz w:val="20"/>
                <w:szCs w:val="20"/>
              </w:rPr>
              <w:t>600</w:t>
            </w:r>
          </w:p>
        </w:tc>
      </w:tr>
    </w:tbl>
    <w:p w14:paraId="2C6FDD59" w14:textId="77777777" w:rsidR="00E7746E" w:rsidRPr="001A238F" w:rsidRDefault="00E7746E" w:rsidP="009869DF">
      <w:pPr>
        <w:spacing w:line="360" w:lineRule="auto"/>
        <w:jc w:val="both"/>
        <w:rPr>
          <w:rFonts w:ascii="Arial" w:hAnsi="Arial" w:cs="Arial"/>
          <w:b/>
          <w:sz w:val="20"/>
          <w:szCs w:val="20"/>
        </w:rPr>
      </w:pPr>
    </w:p>
    <w:p w14:paraId="64F9A61C"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5.1 –</w:t>
      </w:r>
      <w:r w:rsidRPr="001A238F">
        <w:rPr>
          <w:rFonts w:ascii="Arial" w:hAnsi="Arial" w:cs="Arial"/>
          <w:sz w:val="20"/>
          <w:szCs w:val="20"/>
        </w:rPr>
        <w:t xml:space="preserve"> As quantidades previstas no Termo de Referência, no Edital e seus Anexos consubstanciam a estimativa máxima de consumo para o período de validade do Contrato, reservando-se o SAAE de Sacramento o direito de se abster de adquirir quaisquer itens especificados.</w:t>
      </w:r>
    </w:p>
    <w:p w14:paraId="58667C7A"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5.2 -</w:t>
      </w:r>
      <w:r w:rsidRPr="001A238F">
        <w:rPr>
          <w:rFonts w:ascii="Arial" w:hAnsi="Arial" w:cs="Arial"/>
          <w:sz w:val="20"/>
          <w:szCs w:val="20"/>
        </w:rPr>
        <w:t xml:space="preserve"> A contratada deverá entregar os materiais em conformidade com as especificações constantes neste Termo de Referência, sujeitando-se a aplicação de penalidades quando não atenderem ao solicitado. </w:t>
      </w:r>
    </w:p>
    <w:p w14:paraId="6EC23B45"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5.2 –</w:t>
      </w:r>
      <w:r w:rsidRPr="001A238F">
        <w:rPr>
          <w:rFonts w:ascii="Arial" w:hAnsi="Arial" w:cs="Arial"/>
          <w:sz w:val="20"/>
          <w:szCs w:val="20"/>
        </w:rPr>
        <w:t xml:space="preserve"> A entrega deverá ser realizada de forma única de acordo com a solicitação da Secretaria requisitante, nos quantitativos informados na Nota de Empenho.     </w:t>
      </w:r>
    </w:p>
    <w:p w14:paraId="2C68B5F0"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5.3 –</w:t>
      </w:r>
      <w:r w:rsidRPr="001A238F">
        <w:rPr>
          <w:rFonts w:ascii="Arial" w:hAnsi="Arial" w:cs="Arial"/>
          <w:sz w:val="20"/>
          <w:szCs w:val="20"/>
        </w:rPr>
        <w:t xml:space="preserve"> A contratada deverá efetuar o fornecimento no prazo de até 15 (quinze) dias úteis, após a ordem de serviço emitida, que poderá ser enviada através de endereço eletrônico, ou outra forma designada pelas partes contratantes, mediante funcionário autorizado.</w:t>
      </w:r>
    </w:p>
    <w:p w14:paraId="48187302"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5.4 –</w:t>
      </w:r>
      <w:r w:rsidRPr="001A238F">
        <w:rPr>
          <w:rFonts w:ascii="Arial" w:hAnsi="Arial" w:cs="Arial"/>
          <w:sz w:val="20"/>
          <w:szCs w:val="20"/>
        </w:rPr>
        <w:t xml:space="preserve"> Correrão por conta da contratada todas as despesas de seguros, transporte, frete, tributos, encargos trabalhistas e previdenciários, decorrentes da entrega dos produtos. </w:t>
      </w:r>
    </w:p>
    <w:p w14:paraId="6D00DDC1"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5.5 –</w:t>
      </w:r>
      <w:r w:rsidRPr="001A238F">
        <w:rPr>
          <w:rFonts w:ascii="Arial" w:hAnsi="Arial" w:cs="Arial"/>
          <w:sz w:val="20"/>
          <w:szCs w:val="20"/>
        </w:rPr>
        <w:t xml:space="preserve"> Os fornecimentos serão recebidos: </w:t>
      </w:r>
    </w:p>
    <w:p w14:paraId="554820A2"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5.5.1–</w:t>
      </w:r>
      <w:r w:rsidRPr="001A238F">
        <w:rPr>
          <w:rFonts w:ascii="Arial" w:hAnsi="Arial" w:cs="Arial"/>
          <w:sz w:val="20"/>
          <w:szCs w:val="20"/>
        </w:rPr>
        <w:t xml:space="preserve"> Provisoriamente, para posterior verificação pelo Gestor e Fiscal do Contrato da conformidade com as exigências, no ato da entrega, com o objeto licitado. </w:t>
      </w:r>
    </w:p>
    <w:p w14:paraId="4B18D9DE"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lastRenderedPageBreak/>
        <w:t>5.5.2 –</w:t>
      </w:r>
      <w:r w:rsidRPr="001A238F">
        <w:rPr>
          <w:rFonts w:ascii="Arial" w:hAnsi="Arial" w:cs="Arial"/>
          <w:sz w:val="20"/>
          <w:szCs w:val="20"/>
        </w:rPr>
        <w:t xml:space="preserve"> Os fornecimentos poderão ser rejeitados, no todo ou em parte, quando em desacordo com as especificações constantes neste Termo de Referência e na proposta, devendo ser substituídos no prazo de 30 (trinta) dias, a contar da notificação (escrita) feita pelo Gestor ou Fiscal da licitação à contratada, às suas custas, sem prejuízo da aplicação das penalidades, quando for o caso. </w:t>
      </w:r>
    </w:p>
    <w:p w14:paraId="136AEC86"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5.5.3 –</w:t>
      </w:r>
      <w:r w:rsidRPr="001A238F">
        <w:rPr>
          <w:rFonts w:ascii="Arial" w:hAnsi="Arial" w:cs="Arial"/>
          <w:sz w:val="20"/>
          <w:szCs w:val="20"/>
        </w:rPr>
        <w:t xml:space="preserve"> O recebimento definitivo dar-se-á em até 15 (quinze) dias, contados da data do recebimento provisório, se quando o Contrato tiverem sido executados de acordo com as exigências e especificações contidas no Termo de Referência. </w:t>
      </w:r>
    </w:p>
    <w:p w14:paraId="0800801D"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5.5.4 –</w:t>
      </w:r>
      <w:r w:rsidRPr="001A238F">
        <w:rPr>
          <w:rFonts w:ascii="Arial" w:hAnsi="Arial" w:cs="Arial"/>
          <w:sz w:val="20"/>
          <w:szCs w:val="20"/>
        </w:rPr>
        <w:t xml:space="preserve"> Em todo caso, quando da emissão de notificação, serão interrompidos os prazos de recebimento e de pagamento até que a possível irregularidade seja sanada. </w:t>
      </w:r>
    </w:p>
    <w:p w14:paraId="163F8B31"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5.5.5 -</w:t>
      </w:r>
      <w:r w:rsidRPr="001A238F">
        <w:rPr>
          <w:rFonts w:ascii="Arial" w:hAnsi="Arial" w:cs="Arial"/>
          <w:sz w:val="20"/>
          <w:szCs w:val="20"/>
        </w:rPr>
        <w:t xml:space="preserve"> A Contratada deverá realizar os serviços mantendo o padrão de qualidade praticado no mercado, sujeitando-se a aplicação de penalidades quando não atenderem ao solicitado.</w:t>
      </w:r>
    </w:p>
    <w:p w14:paraId="1ECB8230"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5.5.6 –</w:t>
      </w:r>
      <w:r w:rsidRPr="001A238F">
        <w:rPr>
          <w:rFonts w:ascii="Arial" w:hAnsi="Arial" w:cs="Arial"/>
          <w:sz w:val="20"/>
          <w:szCs w:val="20"/>
        </w:rPr>
        <w:t xml:space="preserve"> A Contratada comprometer-se-á a dar total garantia quanto ao material ou à qualidade dos serviços, bem como, após contestação, corrigir qualquer serviço realizado de forma comprovadamente irregular, mediante os Gestores e Fiscais da Ata de Registro de Preços e do Contrato, totalmente às suas expensas.</w:t>
      </w:r>
    </w:p>
    <w:p w14:paraId="004E2570"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5.5.7 –</w:t>
      </w:r>
      <w:r w:rsidRPr="001A238F">
        <w:rPr>
          <w:rFonts w:ascii="Arial" w:hAnsi="Arial" w:cs="Arial"/>
          <w:sz w:val="20"/>
          <w:szCs w:val="20"/>
        </w:rPr>
        <w:t xml:space="preserve"> A entrega deverá ser realizada no Almoxarifado do SAAE na Rua Arnaldo </w:t>
      </w:r>
      <w:proofErr w:type="spellStart"/>
      <w:r w:rsidRPr="001A238F">
        <w:rPr>
          <w:rFonts w:ascii="Arial" w:hAnsi="Arial" w:cs="Arial"/>
          <w:sz w:val="20"/>
          <w:szCs w:val="20"/>
        </w:rPr>
        <w:t>Zandonaide</w:t>
      </w:r>
      <w:proofErr w:type="spellEnd"/>
      <w:r w:rsidRPr="001A238F">
        <w:rPr>
          <w:rFonts w:ascii="Arial" w:hAnsi="Arial" w:cs="Arial"/>
          <w:sz w:val="20"/>
          <w:szCs w:val="20"/>
        </w:rPr>
        <w:t>, 520, Jardim Alvorada, Sacramento/MG, de segunda à sexta, das 7h às 15h.</w:t>
      </w:r>
    </w:p>
    <w:p w14:paraId="50FEDD6D"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5.6 – DAS AMOSTRAS</w:t>
      </w:r>
    </w:p>
    <w:p w14:paraId="5C819117"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 xml:space="preserve">5.6.1 – </w:t>
      </w:r>
      <w:r w:rsidRPr="001A238F">
        <w:rPr>
          <w:rFonts w:ascii="Arial" w:hAnsi="Arial" w:cs="Arial"/>
          <w:sz w:val="20"/>
          <w:szCs w:val="20"/>
        </w:rPr>
        <w:t>O licitante provisoriamente vencedor deverá apresentar amostras dos itens listados acima, na fase de julgamento das propostas, para realizar análise e avaliação da conformidade da proposta, exame de conformidade e prova de conceito, entre outros testes de interesse da Autarquia, após o julgamento, como condições para firmar contrato.</w:t>
      </w:r>
    </w:p>
    <w:p w14:paraId="71A7F632"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5.6.2 –</w:t>
      </w:r>
      <w:r w:rsidRPr="001A238F">
        <w:rPr>
          <w:rFonts w:ascii="Arial" w:hAnsi="Arial" w:cs="Arial"/>
          <w:sz w:val="20"/>
          <w:szCs w:val="20"/>
        </w:rPr>
        <w:t xml:space="preserve"> O licitante provisoriamente vencedor terá o prazo de até 5 (cinco) dias úteis após a sessão da licitação para despachar uma AMOSTRA de cada produto.</w:t>
      </w:r>
    </w:p>
    <w:p w14:paraId="539CCA02"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5</w:t>
      </w:r>
      <w:r w:rsidRPr="001A238F">
        <w:rPr>
          <w:rFonts w:ascii="Arial" w:hAnsi="Arial" w:cs="Arial"/>
          <w:sz w:val="20"/>
          <w:szCs w:val="20"/>
        </w:rPr>
        <w:t>.</w:t>
      </w:r>
      <w:r w:rsidRPr="001A238F">
        <w:rPr>
          <w:rFonts w:ascii="Arial" w:hAnsi="Arial" w:cs="Arial"/>
          <w:b/>
          <w:bCs/>
          <w:sz w:val="20"/>
          <w:szCs w:val="20"/>
        </w:rPr>
        <w:t>6.3 -</w:t>
      </w:r>
      <w:r w:rsidRPr="001A238F">
        <w:rPr>
          <w:rFonts w:ascii="Arial" w:hAnsi="Arial" w:cs="Arial"/>
          <w:sz w:val="20"/>
          <w:szCs w:val="20"/>
        </w:rPr>
        <w:t xml:space="preserve"> O local de entrega das amostras será no Almoxarifado do SAAE, localizado à Rua Arnaldo </w:t>
      </w:r>
      <w:proofErr w:type="spellStart"/>
      <w:r w:rsidRPr="001A238F">
        <w:rPr>
          <w:rFonts w:ascii="Arial" w:hAnsi="Arial" w:cs="Arial"/>
          <w:sz w:val="20"/>
          <w:szCs w:val="20"/>
        </w:rPr>
        <w:t>Zandonaide</w:t>
      </w:r>
      <w:proofErr w:type="spellEnd"/>
      <w:r w:rsidRPr="001A238F">
        <w:rPr>
          <w:rFonts w:ascii="Arial" w:hAnsi="Arial" w:cs="Arial"/>
          <w:sz w:val="20"/>
          <w:szCs w:val="20"/>
        </w:rPr>
        <w:t xml:space="preserve">, nº 520, Bairro Jardim Alvorada, nesta Cidade, no horário das 09h às 15h, para o procedimento de amostragem. </w:t>
      </w:r>
    </w:p>
    <w:p w14:paraId="40FE93A8"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bCs/>
          <w:sz w:val="20"/>
          <w:szCs w:val="20"/>
        </w:rPr>
        <w:t>5.6.4 -</w:t>
      </w:r>
      <w:r w:rsidRPr="001A238F">
        <w:rPr>
          <w:rFonts w:ascii="Arial" w:hAnsi="Arial" w:cs="Arial"/>
          <w:sz w:val="20"/>
          <w:szCs w:val="20"/>
        </w:rPr>
        <w:t xml:space="preserve"> Os materiais serão analisados pelo gestor e pelo fiscal do Contrato, com relação à qualidade dos mesmos e adequação ao material já existente no SAAE de Sacramento, para emissão do Laudo de Análise de Amostras, para fins de Adjudicação do processo. </w:t>
      </w:r>
    </w:p>
    <w:p w14:paraId="01736136"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bCs/>
          <w:sz w:val="20"/>
          <w:szCs w:val="20"/>
        </w:rPr>
        <w:t>5.6.5 –</w:t>
      </w:r>
      <w:r w:rsidRPr="001A238F">
        <w:rPr>
          <w:rFonts w:ascii="Arial" w:hAnsi="Arial" w:cs="Arial"/>
          <w:sz w:val="20"/>
          <w:szCs w:val="20"/>
        </w:rPr>
        <w:t xml:space="preserve"> O licitante vencedor que tiver suas amostras recusadas, terá o prazo de até 3 (três) dias úteis após a notificação de não aceite das amostras enviadas para despachar novas amostras, de marca diferente da já enviada, juntamente com a proposta readequada na coluna marca (não será aceito alteração de preço). </w:t>
      </w:r>
    </w:p>
    <w:p w14:paraId="42650B8A"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bCs/>
          <w:sz w:val="20"/>
          <w:szCs w:val="20"/>
        </w:rPr>
        <w:lastRenderedPageBreak/>
        <w:t>5.6.6 -</w:t>
      </w:r>
      <w:r w:rsidRPr="001A238F">
        <w:rPr>
          <w:rFonts w:ascii="Arial" w:hAnsi="Arial" w:cs="Arial"/>
          <w:sz w:val="20"/>
          <w:szCs w:val="20"/>
        </w:rPr>
        <w:t xml:space="preserve"> Caso não seja apresentada nova proposta e novas amostras, o licitante vencedor será automaticamente desclassificado no item recusado, e, sendo assim, o segundo colocado será convocado para apresentar as amostras.</w:t>
      </w:r>
    </w:p>
    <w:p w14:paraId="39788C72"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bCs/>
          <w:sz w:val="20"/>
          <w:szCs w:val="20"/>
        </w:rPr>
        <w:t>5.6.7 -</w:t>
      </w:r>
      <w:r w:rsidRPr="001A238F">
        <w:rPr>
          <w:rFonts w:ascii="Arial" w:hAnsi="Arial" w:cs="Arial"/>
          <w:sz w:val="20"/>
          <w:szCs w:val="20"/>
        </w:rPr>
        <w:t xml:space="preserve"> Caso a amostra não seja despachada no prazo estipulado pela licitante vencedora, o SAAE convocará o segundo colocado para apresentação das mesmas. </w:t>
      </w:r>
    </w:p>
    <w:p w14:paraId="60B0B227"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bCs/>
          <w:sz w:val="20"/>
          <w:szCs w:val="20"/>
        </w:rPr>
        <w:t>5.6.8 -</w:t>
      </w:r>
      <w:r w:rsidRPr="001A238F">
        <w:rPr>
          <w:rFonts w:ascii="Arial" w:hAnsi="Arial" w:cs="Arial"/>
          <w:sz w:val="20"/>
          <w:szCs w:val="20"/>
        </w:rPr>
        <w:t xml:space="preserve"> O licitante convocado deverá obedecer aos mesmos prazos estipulados para a licitante vencedora.</w:t>
      </w:r>
    </w:p>
    <w:p w14:paraId="75AF599B"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bCs/>
          <w:sz w:val="20"/>
          <w:szCs w:val="20"/>
        </w:rPr>
        <w:t>5.6.9 –</w:t>
      </w:r>
      <w:r w:rsidRPr="001A238F">
        <w:rPr>
          <w:rFonts w:ascii="Arial" w:hAnsi="Arial" w:cs="Arial"/>
          <w:sz w:val="20"/>
          <w:szCs w:val="20"/>
        </w:rPr>
        <w:t xml:space="preserve"> Fica facultada a apresentação das amostras, no dia da sessão pública, para reduzir prazos e agilizar o processo.</w:t>
      </w:r>
    </w:p>
    <w:p w14:paraId="630D8E89" w14:textId="77777777" w:rsidR="009869DF" w:rsidRPr="001A238F" w:rsidRDefault="009869DF" w:rsidP="009869DF">
      <w:pPr>
        <w:spacing w:line="360" w:lineRule="auto"/>
        <w:jc w:val="both"/>
        <w:rPr>
          <w:rFonts w:ascii="Arial" w:hAnsi="Arial" w:cs="Arial"/>
          <w:b/>
          <w:bCs/>
          <w:sz w:val="20"/>
          <w:szCs w:val="20"/>
        </w:rPr>
      </w:pPr>
      <w:r w:rsidRPr="001A238F">
        <w:rPr>
          <w:rFonts w:ascii="Arial" w:hAnsi="Arial" w:cs="Arial"/>
          <w:b/>
          <w:bCs/>
          <w:sz w:val="20"/>
          <w:szCs w:val="20"/>
        </w:rPr>
        <w:t>5.6.10 – Será dispensada a apresentação de amostras, se a marca dos registros forem Tigre ou Amanco para os de PVC, Deca, Fani ou Docol para os de metal.</w:t>
      </w:r>
    </w:p>
    <w:p w14:paraId="1A220818" w14:textId="77777777" w:rsidR="009869DF" w:rsidRPr="001A238F" w:rsidRDefault="009869DF" w:rsidP="009869DF">
      <w:pPr>
        <w:spacing w:line="360" w:lineRule="auto"/>
        <w:jc w:val="both"/>
        <w:rPr>
          <w:rFonts w:ascii="Arial" w:hAnsi="Arial" w:cs="Arial"/>
          <w:sz w:val="20"/>
          <w:szCs w:val="20"/>
        </w:rPr>
      </w:pPr>
    </w:p>
    <w:p w14:paraId="269D50E5"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 xml:space="preserve">6 – RECURSOS ORÇAMENTÁRIOS E FORMA DE PAGAMENTO </w:t>
      </w:r>
    </w:p>
    <w:p w14:paraId="7C35224D"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6.1 –</w:t>
      </w:r>
      <w:r w:rsidRPr="001A238F">
        <w:rPr>
          <w:rFonts w:ascii="Arial" w:hAnsi="Arial" w:cs="Arial"/>
          <w:sz w:val="20"/>
          <w:szCs w:val="20"/>
        </w:rPr>
        <w:t xml:space="preserve"> Os recursos a serem utilizados na contratação são de origem vinculado, podendo ser utilizado recurso próprio, conforme necessidade da Secretaria. </w:t>
      </w:r>
    </w:p>
    <w:p w14:paraId="022E2A8E" w14:textId="77777777" w:rsidR="00241AA7"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6.2 –</w:t>
      </w:r>
      <w:r w:rsidRPr="001A238F">
        <w:rPr>
          <w:rFonts w:ascii="Arial" w:hAnsi="Arial" w:cs="Arial"/>
          <w:sz w:val="20"/>
          <w:szCs w:val="20"/>
        </w:rPr>
        <w:t xml:space="preserve"> Toda despesa para aquisição do objeto a ser licitado deverá ser empenhada de acordo com as dotações orçamentárias para o exercício de 2024 e as dotações posteriores, suplementadas -se necessário-, previamente informadas – Lei Orçamentária Anual nº. 1.972, de 21 de dezembro de 2023, indicadas no Impacto Orçamentário elaborado pela Contabilidade. </w:t>
      </w:r>
    </w:p>
    <w:p w14:paraId="1D71DE42" w14:textId="06989776"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6.3 –</w:t>
      </w:r>
      <w:r w:rsidRPr="001A238F">
        <w:rPr>
          <w:rFonts w:ascii="Arial" w:hAnsi="Arial" w:cs="Arial"/>
          <w:sz w:val="20"/>
          <w:szCs w:val="20"/>
        </w:rPr>
        <w:t xml:space="preserve"> O pagamento decorrente da concretização do objeto licitado será efetuado pelo SAAE de Sacramento/MG, por processo legal, em até 10 (dez) dias </w:t>
      </w:r>
      <w:r w:rsidR="00241AA7" w:rsidRPr="001A238F">
        <w:rPr>
          <w:rFonts w:ascii="Arial" w:hAnsi="Arial" w:cs="Arial"/>
          <w:sz w:val="20"/>
          <w:szCs w:val="20"/>
        </w:rPr>
        <w:t>úteis</w:t>
      </w:r>
      <w:r w:rsidRPr="001A238F">
        <w:rPr>
          <w:rFonts w:ascii="Arial" w:hAnsi="Arial" w:cs="Arial"/>
          <w:sz w:val="20"/>
          <w:szCs w:val="20"/>
        </w:rPr>
        <w:t xml:space="preserve"> após o recebimento da nota fiscal/fatura eletrônica.  </w:t>
      </w:r>
    </w:p>
    <w:p w14:paraId="34684E3D"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6.4 –</w:t>
      </w:r>
      <w:r w:rsidRPr="001A238F">
        <w:rPr>
          <w:rFonts w:ascii="Arial" w:hAnsi="Arial" w:cs="Arial"/>
          <w:sz w:val="20"/>
          <w:szCs w:val="20"/>
        </w:rPr>
        <w:t xml:space="preserve"> O pagamento à Contratada somente será realizado mediante a apresentação da Nota Fiscal Eletrônica e do atestado de aceite pelo solicitante. </w:t>
      </w:r>
    </w:p>
    <w:p w14:paraId="208E3FD9"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6.5 –</w:t>
      </w:r>
      <w:r w:rsidRPr="001A238F">
        <w:rPr>
          <w:rFonts w:ascii="Arial" w:hAnsi="Arial" w:cs="Arial"/>
          <w:sz w:val="20"/>
          <w:szCs w:val="20"/>
        </w:rPr>
        <w:t xml:space="preserve"> Permanece as licitantes cientificadas, que com o advento da Instrução Normativa nº 2145, de 26 de junho de 2023 (Altera a Instrução Normativa RFB nº 1.234, de 11 de janeiro de 2012, que dispõe sobre a retenção de tributos nos pagamentos efetuados pelos órgãos da administração pública federal direta e indireta e demais pessoas jurídicas que menciona pelo fornecimento de bens e serviços), mormente artigo 2º, caput, compete à Autarquia, efetuar a retenção, na fonte, do imposto sobre a renda incidente sobre os pagamentos realizados a pessoas jurídicas pelo fornecimento de bens ou prestação de serviços em geral, inclusive obras de construção civil, razão pela qual, faz-se indispensável a indicação pela licitante junto à nota fiscal, do valor correspondente ao imposto, devendo também observar o disposto no Decreto Municipal nº. 256, de 03 de julho de 2023. </w:t>
      </w:r>
    </w:p>
    <w:p w14:paraId="0C341877"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lastRenderedPageBreak/>
        <w:t xml:space="preserve">6.6 – </w:t>
      </w:r>
      <w:r w:rsidRPr="001A238F">
        <w:rPr>
          <w:rFonts w:ascii="Arial" w:hAnsi="Arial" w:cs="Arial"/>
          <w:sz w:val="20"/>
          <w:szCs w:val="20"/>
        </w:rPr>
        <w:t xml:space="preserve">A nota fiscal/fatura eletrônica deverá ser emitida pela Contratada em inteira conformidade com as exigências legais e contratuais, especialmente as de natureza fiscal. </w:t>
      </w:r>
    </w:p>
    <w:p w14:paraId="459B3C49"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 xml:space="preserve">6.7 – </w:t>
      </w:r>
      <w:r w:rsidRPr="001A238F">
        <w:rPr>
          <w:rFonts w:ascii="Arial" w:hAnsi="Arial" w:cs="Arial"/>
          <w:sz w:val="20"/>
          <w:szCs w:val="20"/>
        </w:rPr>
        <w:t>O Gestor e o Fiscal do Contrato, identificando qualquer divergência na nota fiscal/fatura, deverão devolvê-la à Contratada para que sejam feitas as correções necessárias, sendo que o prazo estipulado acima será contado somente a partir da reapresentação do documento, desde que devidamente sanado o vício.</w:t>
      </w:r>
    </w:p>
    <w:p w14:paraId="6F64990E"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 xml:space="preserve">6.8 – </w:t>
      </w:r>
      <w:r w:rsidRPr="001A238F">
        <w:rPr>
          <w:rFonts w:ascii="Arial" w:hAnsi="Arial" w:cs="Arial"/>
          <w:sz w:val="20"/>
          <w:szCs w:val="20"/>
        </w:rPr>
        <w:t xml:space="preserve">O pagamento devido pelo SAAE de Sacramento/MG será efetuado por meio de boleto bancário, depósito em conta bancária a ser informada pela Contratada ou, eventualmente, por outra forma que vier a ser convencionada entre as partes. </w:t>
      </w:r>
    </w:p>
    <w:p w14:paraId="01509471"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 xml:space="preserve">6.9 – </w:t>
      </w:r>
      <w:r w:rsidRPr="001A238F">
        <w:rPr>
          <w:rFonts w:ascii="Arial" w:hAnsi="Arial" w:cs="Arial"/>
          <w:sz w:val="20"/>
          <w:szCs w:val="20"/>
        </w:rPr>
        <w:t xml:space="preserve">Uma vez paga a importância discriminada na nota fiscal/fatura, a Contratada dará ao SAAE de Sacramento/MG plena, geral e irretratável quitação dos valores nela discriminados, para nada mais vir a reclamar ou exigir, a qualquer título, tempo ou forma. </w:t>
      </w:r>
    </w:p>
    <w:p w14:paraId="0B5B6B53"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 xml:space="preserve">6.10 – </w:t>
      </w:r>
      <w:r w:rsidRPr="001A238F">
        <w:rPr>
          <w:rFonts w:ascii="Arial" w:hAnsi="Arial" w:cs="Arial"/>
          <w:sz w:val="20"/>
          <w:szCs w:val="20"/>
        </w:rPr>
        <w:t xml:space="preserve">Todo pagamento que vier a ser considerado contratualmente indevido será objeto de ajuste nos pagamentos futuros ou serão cobrados da Contratada. </w:t>
      </w:r>
    </w:p>
    <w:p w14:paraId="4D311270"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 xml:space="preserve">6.11 – </w:t>
      </w:r>
      <w:r w:rsidRPr="001A238F">
        <w:rPr>
          <w:rFonts w:ascii="Arial" w:hAnsi="Arial" w:cs="Arial"/>
          <w:sz w:val="20"/>
          <w:szCs w:val="20"/>
        </w:rPr>
        <w:t xml:space="preserve">Nenhum pagamento será efetuado à Contratada enquanto pendente de liquidação, obrigação financeira que lhe for imposta, em virtude de preservação ao erário.  </w:t>
      </w:r>
    </w:p>
    <w:p w14:paraId="6E9D3C5F"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6.12 –</w:t>
      </w:r>
      <w:r w:rsidRPr="001A238F">
        <w:rPr>
          <w:rFonts w:ascii="Arial" w:hAnsi="Arial" w:cs="Arial"/>
          <w:sz w:val="20"/>
          <w:szCs w:val="20"/>
        </w:rPr>
        <w:t xml:space="preserve"> As Notas Fiscais Eletrônicas deverão ser emitidas de acordo com as notas de empenho que serão enviadas. Podendo ser separadas por centro de custo.</w:t>
      </w:r>
    </w:p>
    <w:p w14:paraId="300319AF"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 xml:space="preserve">7 – RESPONSABILIDADES DAS PARTES  </w:t>
      </w:r>
    </w:p>
    <w:p w14:paraId="01FD0A12"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 xml:space="preserve">7.1 – DO SAAE DE SACRAMENTO: </w:t>
      </w:r>
    </w:p>
    <w:p w14:paraId="6378108E"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7.1.1 –</w:t>
      </w:r>
      <w:r w:rsidRPr="001A238F">
        <w:rPr>
          <w:rFonts w:ascii="Arial" w:hAnsi="Arial" w:cs="Arial"/>
          <w:sz w:val="20"/>
          <w:szCs w:val="20"/>
        </w:rPr>
        <w:t xml:space="preserve"> Cumprir fielmente as cláusulas do Termo de Referência e do contrato. </w:t>
      </w:r>
    </w:p>
    <w:p w14:paraId="10200463"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7.1.2 –</w:t>
      </w:r>
      <w:r w:rsidRPr="001A238F">
        <w:rPr>
          <w:rFonts w:ascii="Arial" w:hAnsi="Arial" w:cs="Arial"/>
          <w:sz w:val="20"/>
          <w:szCs w:val="20"/>
        </w:rPr>
        <w:t xml:space="preserve"> Zelar pelo bom andamento da presente licitação, dirimindo dúvidas porventura existentes, através do servidor que vier a ser designado Fiscal do Contrato. </w:t>
      </w:r>
    </w:p>
    <w:p w14:paraId="37550A8E"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7.1.3 –</w:t>
      </w:r>
      <w:r w:rsidRPr="001A238F">
        <w:rPr>
          <w:rFonts w:ascii="Arial" w:hAnsi="Arial" w:cs="Arial"/>
          <w:sz w:val="20"/>
          <w:szCs w:val="20"/>
        </w:rPr>
        <w:t xml:space="preserve"> Receber e conferir os materiais com base nas especificações constantes no Termo de Referência.  </w:t>
      </w:r>
    </w:p>
    <w:p w14:paraId="5482B317"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7.1.4 –</w:t>
      </w:r>
      <w:r w:rsidRPr="001A238F">
        <w:rPr>
          <w:rFonts w:ascii="Arial" w:hAnsi="Arial" w:cs="Arial"/>
          <w:sz w:val="20"/>
          <w:szCs w:val="20"/>
        </w:rPr>
        <w:t xml:space="preserve"> Atestar os itens recebidos, bem como sua nota fiscal/fatura.  </w:t>
      </w:r>
    </w:p>
    <w:p w14:paraId="351D5A77"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7.1.5 –</w:t>
      </w:r>
      <w:r w:rsidRPr="001A238F">
        <w:rPr>
          <w:rFonts w:ascii="Arial" w:hAnsi="Arial" w:cs="Arial"/>
          <w:sz w:val="20"/>
          <w:szCs w:val="20"/>
        </w:rPr>
        <w:t xml:space="preserve"> Efetuar o pagamento do valor constante na nota fiscal/fatura, no prazo estabelecido, contados do recebimento da mesma devidamente atestada e acompanhada das Certidões comprobatórias da regularidade fiscal da empresa. </w:t>
      </w:r>
    </w:p>
    <w:p w14:paraId="42244A4B"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7.1.6 –</w:t>
      </w:r>
      <w:r w:rsidRPr="001A238F">
        <w:rPr>
          <w:rFonts w:ascii="Arial" w:hAnsi="Arial" w:cs="Arial"/>
          <w:sz w:val="20"/>
          <w:szCs w:val="20"/>
        </w:rPr>
        <w:t xml:space="preserve"> Relacionar-se com a contratada através do Gestor e Fiscal indicados pelo SAAE de Sacramento/MG, os quais acompanharão e fiscalizarão a execução do objeto licitado, verificando os aspectos quantitativos e qualitativos, anotando em registro próprio as possíveis falhas detectadas, comunicando à contratada as ocorrências de quaisquer fatos que, a seu critério, exijam medidas saneadoras. </w:t>
      </w:r>
    </w:p>
    <w:p w14:paraId="0542E888"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lastRenderedPageBreak/>
        <w:t>7.1.7 –</w:t>
      </w:r>
      <w:r w:rsidRPr="001A238F">
        <w:rPr>
          <w:rFonts w:ascii="Arial" w:hAnsi="Arial" w:cs="Arial"/>
          <w:sz w:val="20"/>
          <w:szCs w:val="20"/>
        </w:rPr>
        <w:t xml:space="preserve"> A Autarquia não responderá por quaisquer compromissos assumidos pela Contratada com terceiros, ainda que vinculados à execução do presente objeto, bem como por qualquer dano causado a terceiros em decorrência de ato da Contratada, de seus empregados, prepostos ou subordinados. </w:t>
      </w:r>
    </w:p>
    <w:p w14:paraId="72DF4F3E"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7.1.8 –</w:t>
      </w:r>
      <w:r w:rsidRPr="001A238F">
        <w:rPr>
          <w:rFonts w:ascii="Arial" w:hAnsi="Arial" w:cs="Arial"/>
          <w:sz w:val="20"/>
          <w:szCs w:val="20"/>
        </w:rPr>
        <w:t xml:space="preserve"> A ação ou omissão, total ou parcial, de fiscalização por parte do SAAE de Sacramento/MG, não fará cessar nem diminuir a responsabilidade da contratada pelo perfeito cumprimento das obrigações estipuladas, nem por quaisquer danos, inclusive contra terceiros ou irregularidades constatadas. </w:t>
      </w:r>
    </w:p>
    <w:p w14:paraId="7BEFF34F"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7.1.9 –</w:t>
      </w:r>
      <w:r w:rsidRPr="001A238F">
        <w:rPr>
          <w:rFonts w:ascii="Arial" w:hAnsi="Arial" w:cs="Arial"/>
          <w:sz w:val="20"/>
          <w:szCs w:val="20"/>
        </w:rPr>
        <w:t xml:space="preserve"> Prestar informações e esclarecimentos necessários que venham a ser solicitados pela contratada.    </w:t>
      </w:r>
    </w:p>
    <w:p w14:paraId="3F560C38"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7.1.10 –</w:t>
      </w:r>
      <w:r w:rsidRPr="001A238F">
        <w:rPr>
          <w:rFonts w:ascii="Arial" w:hAnsi="Arial" w:cs="Arial"/>
          <w:sz w:val="20"/>
          <w:szCs w:val="20"/>
        </w:rPr>
        <w:t xml:space="preserve"> O SAAE de Sacramento/MG fiscalizará como lhe aprouver e no seu exclusivo interesse, o exato cumprimento das obrigações e condições estabelecidas no Termo de Referência, bem como, promoverá, mediante ofício, quaisquer substituições e/ou exclusões de itens, que farão parte do Contrato. </w:t>
      </w:r>
    </w:p>
    <w:p w14:paraId="631F972F"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7.1.11 –</w:t>
      </w:r>
      <w:r w:rsidRPr="001A238F">
        <w:rPr>
          <w:rFonts w:ascii="Arial" w:hAnsi="Arial" w:cs="Arial"/>
          <w:sz w:val="20"/>
          <w:szCs w:val="20"/>
        </w:rPr>
        <w:t xml:space="preserve"> Acompanhar, por intermédio da fiscalização, a execução da entrega/serviços, atestando os documentos da despesa, quando comprovada a execução total, fiel e correta dos itens ou da parcela a que se referem. </w:t>
      </w:r>
    </w:p>
    <w:p w14:paraId="4DF7D3EB"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7.1.12 –</w:t>
      </w:r>
      <w:r w:rsidRPr="001A238F">
        <w:rPr>
          <w:rFonts w:ascii="Arial" w:hAnsi="Arial" w:cs="Arial"/>
          <w:sz w:val="20"/>
          <w:szCs w:val="20"/>
        </w:rPr>
        <w:t xml:space="preserve"> Responsabilizar-se pela comunicação, em tempo hábil, das medidas a serem tomadas para perfeita execução do objeto. </w:t>
      </w:r>
    </w:p>
    <w:p w14:paraId="3789C327"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7.1.13 –</w:t>
      </w:r>
      <w:r w:rsidRPr="001A238F">
        <w:rPr>
          <w:rFonts w:ascii="Arial" w:hAnsi="Arial" w:cs="Arial"/>
          <w:sz w:val="20"/>
          <w:szCs w:val="20"/>
        </w:rPr>
        <w:t xml:space="preserve"> Notificar a contratada sobre eventuais atrasos na entrega dos itens e/ou descumprimento de cláusulas previstas no Termo de Referência e no contrato.</w:t>
      </w:r>
    </w:p>
    <w:p w14:paraId="3B106E68"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 xml:space="preserve"> 7.1.14 –</w:t>
      </w:r>
      <w:r w:rsidRPr="001A238F">
        <w:rPr>
          <w:rFonts w:ascii="Arial" w:hAnsi="Arial" w:cs="Arial"/>
          <w:sz w:val="20"/>
          <w:szCs w:val="20"/>
        </w:rPr>
        <w:t xml:space="preserve"> Não receber os produtos/itens dissonantes das especificações contidas no Termo de Referência.  </w:t>
      </w:r>
    </w:p>
    <w:p w14:paraId="00687150"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7.1.15 –</w:t>
      </w:r>
      <w:r w:rsidRPr="001A238F">
        <w:rPr>
          <w:rFonts w:ascii="Arial" w:hAnsi="Arial" w:cs="Arial"/>
          <w:sz w:val="20"/>
          <w:szCs w:val="20"/>
        </w:rPr>
        <w:t xml:space="preserve"> Aplicar à contratada as sanções administrativas regulamentares e contratuais cabíveis.  </w:t>
      </w:r>
      <w:r w:rsidRPr="001A238F">
        <w:rPr>
          <w:rFonts w:ascii="Arial" w:hAnsi="Arial" w:cs="Arial"/>
          <w:b/>
          <w:sz w:val="20"/>
          <w:szCs w:val="20"/>
        </w:rPr>
        <w:t>7.1.16 –</w:t>
      </w:r>
      <w:r w:rsidRPr="001A238F">
        <w:rPr>
          <w:rFonts w:ascii="Arial" w:hAnsi="Arial" w:cs="Arial"/>
          <w:sz w:val="20"/>
          <w:szCs w:val="20"/>
        </w:rPr>
        <w:t xml:space="preserve"> Verificar a adimplência de fornecedores ou prestadores de serviços cujo pagamento dar-se-á com recursos de convênio, no Cadastro Informativo de Inadimplência em Relação a Administração Pública do Estado de Minas Gerais (Cadin-MG), no Cadastro de Fornecedores Impedidos de Licitar e Contratar com a Administração Pública do Poder Executivo Estadual (</w:t>
      </w:r>
      <w:proofErr w:type="spellStart"/>
      <w:r w:rsidRPr="001A238F">
        <w:rPr>
          <w:rFonts w:ascii="Arial" w:hAnsi="Arial" w:cs="Arial"/>
          <w:sz w:val="20"/>
          <w:szCs w:val="20"/>
        </w:rPr>
        <w:t>Cafimp</w:t>
      </w:r>
      <w:proofErr w:type="spellEnd"/>
      <w:r w:rsidRPr="001A238F">
        <w:rPr>
          <w:rFonts w:ascii="Arial" w:hAnsi="Arial" w:cs="Arial"/>
          <w:sz w:val="20"/>
          <w:szCs w:val="20"/>
        </w:rPr>
        <w:t xml:space="preserve">) e perante a Fazenda Pública Estadual, nos termos do art. 50-A do Decreto Estadual n° 46.319/2013.  </w:t>
      </w:r>
    </w:p>
    <w:p w14:paraId="41CFC242" w14:textId="77777777" w:rsidR="009869DF" w:rsidRPr="001A238F" w:rsidRDefault="009869DF" w:rsidP="009869DF">
      <w:pPr>
        <w:spacing w:line="360" w:lineRule="auto"/>
        <w:jc w:val="both"/>
        <w:rPr>
          <w:rFonts w:ascii="Arial" w:hAnsi="Arial" w:cs="Arial"/>
          <w:b/>
          <w:sz w:val="20"/>
          <w:szCs w:val="20"/>
        </w:rPr>
      </w:pPr>
      <w:r w:rsidRPr="001A238F">
        <w:rPr>
          <w:rFonts w:ascii="Arial" w:hAnsi="Arial" w:cs="Arial"/>
          <w:b/>
          <w:sz w:val="20"/>
          <w:szCs w:val="20"/>
        </w:rPr>
        <w:t xml:space="preserve">7.2 – DA CONTRATADA: </w:t>
      </w:r>
    </w:p>
    <w:p w14:paraId="5A5C40A8"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 –</w:t>
      </w:r>
      <w:r w:rsidRPr="001A238F">
        <w:rPr>
          <w:rFonts w:ascii="Arial" w:hAnsi="Arial" w:cs="Arial"/>
          <w:sz w:val="20"/>
          <w:szCs w:val="20"/>
        </w:rPr>
        <w:t xml:space="preserve"> Cumprir integralmente todas a condições estabelecidas, sujeitando-se, inclusive, às penalidades pelo descumprimento de quaisquer de suas cláusulas. </w:t>
      </w:r>
    </w:p>
    <w:p w14:paraId="20295DBA"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7.2.2 –</w:t>
      </w:r>
      <w:r w:rsidRPr="001A238F">
        <w:rPr>
          <w:rFonts w:ascii="Arial" w:hAnsi="Arial" w:cs="Arial"/>
          <w:sz w:val="20"/>
          <w:szCs w:val="20"/>
        </w:rPr>
        <w:t xml:space="preserve"> Prestar os serviços/fornecimentos observando fielmente os prazos estabelecidos, devidamente conferidos e acompanhados da nota fiscal/fatura corretamente preenchida, segundo as quantidades e nos locais descritos na Autorização. </w:t>
      </w:r>
    </w:p>
    <w:p w14:paraId="6DFD633D"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7.2.3 –</w:t>
      </w:r>
      <w:r w:rsidRPr="001A238F">
        <w:rPr>
          <w:rFonts w:ascii="Arial" w:hAnsi="Arial" w:cs="Arial"/>
          <w:sz w:val="20"/>
          <w:szCs w:val="20"/>
        </w:rPr>
        <w:t xml:space="preserve"> Comunicar ao Fiscal do contrato, no prazo mínimo de 2 (dois) dias úteis que antecedam o prazo de vencimento de entrega dos itens, os motivos que venham a impossibilitar o seu cumprimento. </w:t>
      </w:r>
    </w:p>
    <w:p w14:paraId="2CD4FD9E"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lastRenderedPageBreak/>
        <w:t>7.2.4 –</w:t>
      </w:r>
      <w:r w:rsidRPr="001A238F">
        <w:rPr>
          <w:rFonts w:ascii="Arial" w:hAnsi="Arial" w:cs="Arial"/>
          <w:sz w:val="20"/>
          <w:szCs w:val="20"/>
        </w:rPr>
        <w:t xml:space="preserve"> Assumir a responsabilidade pelos encargos fiscais e comerciais resultantes da adjudicação da licitação. </w:t>
      </w:r>
    </w:p>
    <w:p w14:paraId="021263F4"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7.2.5 –</w:t>
      </w:r>
      <w:r w:rsidRPr="001A238F">
        <w:rPr>
          <w:rFonts w:ascii="Arial" w:hAnsi="Arial" w:cs="Arial"/>
          <w:sz w:val="20"/>
          <w:szCs w:val="20"/>
        </w:rPr>
        <w:t xml:space="preserve"> Pagar todos os tributos, contribuições fiscais e parafiscais que incidam ou venham incidir, direta ou indiretamente, sobre os serviços solicitados. </w:t>
      </w:r>
    </w:p>
    <w:p w14:paraId="16913B0B"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7.2.6 –</w:t>
      </w:r>
      <w:r w:rsidRPr="001A238F">
        <w:rPr>
          <w:rFonts w:ascii="Arial" w:hAnsi="Arial" w:cs="Arial"/>
          <w:sz w:val="20"/>
          <w:szCs w:val="20"/>
        </w:rPr>
        <w:t xml:space="preserve"> Manter, durante toda a vigência do Contrato, em compatibilidade com as obrigações por ele assumidas, todas as condições de habilitação e qualificação exigidas na licitação. </w:t>
      </w:r>
    </w:p>
    <w:p w14:paraId="5C92DFB3"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7.2.7 –</w:t>
      </w:r>
      <w:r w:rsidRPr="001A238F">
        <w:rPr>
          <w:rFonts w:ascii="Arial" w:hAnsi="Arial" w:cs="Arial"/>
          <w:sz w:val="20"/>
          <w:szCs w:val="20"/>
        </w:rPr>
        <w:t xml:space="preserve"> Incluir, nos preços ofertados, todas as despesas de custo, seguro, encargos fiscais, comerciais, sociais e trabalhistas, ou de qualquer outra natureza. </w:t>
      </w:r>
    </w:p>
    <w:p w14:paraId="099CCA8B"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7.2.8 –</w:t>
      </w:r>
      <w:r w:rsidRPr="001A238F">
        <w:rPr>
          <w:rFonts w:ascii="Arial" w:hAnsi="Arial" w:cs="Arial"/>
          <w:sz w:val="20"/>
          <w:szCs w:val="20"/>
        </w:rPr>
        <w:t xml:space="preserve"> Prestar os serviços com observância dos demais encargos e responsabilidades cabíveis. </w:t>
      </w:r>
    </w:p>
    <w:p w14:paraId="4D8FCD11" w14:textId="77777777" w:rsidR="00E7746E"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7.2.9 –</w:t>
      </w:r>
      <w:r w:rsidRPr="001A238F">
        <w:rPr>
          <w:rFonts w:ascii="Arial" w:hAnsi="Arial" w:cs="Arial"/>
          <w:sz w:val="20"/>
          <w:szCs w:val="20"/>
        </w:rPr>
        <w:t xml:space="preserve"> Prestar todos os esclarecimentos que lhe forem solicitados pelo SAAE De Sacramento/MG, atendendo prontamente a todas as possíveis reclamações, caso existam. </w:t>
      </w:r>
    </w:p>
    <w:p w14:paraId="5F12FB47" w14:textId="20BAE456"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7.2.10 –</w:t>
      </w:r>
      <w:r w:rsidRPr="001A238F">
        <w:rPr>
          <w:rFonts w:ascii="Arial" w:hAnsi="Arial" w:cs="Arial"/>
          <w:sz w:val="20"/>
          <w:szCs w:val="20"/>
        </w:rPr>
        <w:t xml:space="preserve"> Comunicar imediatamente ao SAAE de Sacramento/MG qualquer alteração ocorrida no endereço, conta bancária e outros julgados necessários para o recebimento de correspondência e demais informações. </w:t>
      </w:r>
    </w:p>
    <w:p w14:paraId="763EC940"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7.2.11 –</w:t>
      </w:r>
      <w:r w:rsidRPr="001A238F">
        <w:rPr>
          <w:rFonts w:ascii="Arial" w:hAnsi="Arial" w:cs="Arial"/>
          <w:sz w:val="20"/>
          <w:szCs w:val="20"/>
        </w:rPr>
        <w:t xml:space="preserve"> Fiscalizar o perfeito cumprimento do fornecimento a que se obrigou, cabendo-lhe, integralmente, os ônus decorrentes. Tal fiscalização dar-se-á independente da que será exercida pelo SAAE de Sacramento/MG.    </w:t>
      </w:r>
    </w:p>
    <w:p w14:paraId="61BBA31F"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7.2.12 –</w:t>
      </w:r>
      <w:r w:rsidRPr="001A238F">
        <w:rPr>
          <w:rFonts w:ascii="Arial" w:hAnsi="Arial" w:cs="Arial"/>
          <w:sz w:val="20"/>
          <w:szCs w:val="20"/>
        </w:rPr>
        <w:t xml:space="preserve"> Indenizar terceiros e/ ou ao SAAE, mesmo em caso de ausência ou omissão de fiscalização de sua parte, por quaisquer danos ou prejuízos causados, devendo a contratada adotar toda as medidas preventivas, com fiel observância às exigências das autoridades competentes e as disposições legais vigentes. </w:t>
      </w:r>
    </w:p>
    <w:p w14:paraId="766DB44D"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7.2.13 –</w:t>
      </w:r>
      <w:r w:rsidRPr="001A238F">
        <w:rPr>
          <w:rFonts w:ascii="Arial" w:hAnsi="Arial" w:cs="Arial"/>
          <w:sz w:val="20"/>
          <w:szCs w:val="20"/>
        </w:rPr>
        <w:t xml:space="preserve"> Solicitar do SAAE, em tempo hábil, quaisquer informações ou esclarecimento que julgar necessários, que possam vir a comprometer a execução do objeto. </w:t>
      </w:r>
    </w:p>
    <w:p w14:paraId="69AAD838"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7.2.14 –</w:t>
      </w:r>
      <w:r w:rsidRPr="001A238F">
        <w:rPr>
          <w:rFonts w:ascii="Arial" w:hAnsi="Arial" w:cs="Arial"/>
          <w:sz w:val="20"/>
          <w:szCs w:val="20"/>
        </w:rPr>
        <w:t xml:space="preserve"> Cumprir todas as obrigações constantes no Termo de Referência e sua proposta, assumindo como exclusivamente seus os riscos e as despesas decorrentes da boa e perfeita execução do objeto. </w:t>
      </w:r>
    </w:p>
    <w:p w14:paraId="5A35CC10"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7.2.15 –</w:t>
      </w:r>
      <w:r w:rsidRPr="001A238F">
        <w:rPr>
          <w:rFonts w:ascii="Arial" w:hAnsi="Arial" w:cs="Arial"/>
          <w:sz w:val="20"/>
          <w:szCs w:val="20"/>
        </w:rPr>
        <w:t xml:space="preserve"> Entregar os itens, nos prazos estabelecidos, devidamente conferidos e acompanhados da nota fiscal/fatura corretamente preenchida, segundo as quantidades e nos locais descritos na solicitação da Secretaria. </w:t>
      </w:r>
    </w:p>
    <w:p w14:paraId="5CE254FB"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7.2.16 –</w:t>
      </w:r>
      <w:r w:rsidRPr="001A238F">
        <w:rPr>
          <w:rFonts w:ascii="Arial" w:hAnsi="Arial" w:cs="Arial"/>
          <w:sz w:val="20"/>
          <w:szCs w:val="20"/>
        </w:rPr>
        <w:t xml:space="preserve"> Incluir, nos preços ofertados, todas as despesas de custo, seguro, frete, encargos fiscais, comerciais, sociais e trabalhistas, ou de qualquer outra natureza, para entrega na cidade de Sacramento/MG, conforme endereço informado na Autorização de Fornecimento.  </w:t>
      </w:r>
    </w:p>
    <w:p w14:paraId="71E312D9"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7.2.17 –</w:t>
      </w:r>
      <w:r w:rsidRPr="001A238F">
        <w:rPr>
          <w:rFonts w:ascii="Arial" w:hAnsi="Arial" w:cs="Arial"/>
          <w:sz w:val="20"/>
          <w:szCs w:val="20"/>
        </w:rPr>
        <w:t xml:space="preserve"> Responsabilizar-se pelo integral fornecimento do bem licitado, no prazo avençado na presente contratação, permanecendo ciente a contratada, que a Autarquia não será responsável por acordos </w:t>
      </w:r>
      <w:r w:rsidRPr="001A238F">
        <w:rPr>
          <w:rFonts w:ascii="Arial" w:hAnsi="Arial" w:cs="Arial"/>
          <w:sz w:val="20"/>
          <w:szCs w:val="20"/>
        </w:rPr>
        <w:lastRenderedPageBreak/>
        <w:t xml:space="preserve">terceirizados, e/ou assumidos por aquela junto à fabricante, tampouco, lojas revendedoras. A ausência de entrega do item amparada em tais alegações, ensejará a aplicação de penalidades, incluindo a adoção de medidas judiciais. </w:t>
      </w:r>
    </w:p>
    <w:p w14:paraId="2F56FDBA" w14:textId="77777777"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7.2.18 –</w:t>
      </w:r>
      <w:r w:rsidRPr="001A238F">
        <w:rPr>
          <w:rFonts w:ascii="Arial" w:hAnsi="Arial" w:cs="Arial"/>
          <w:sz w:val="20"/>
          <w:szCs w:val="20"/>
        </w:rPr>
        <w:t xml:space="preserve"> Adotar, no que couber, as disposições de regramento pertinentes ao tema (Impactos Ambientais), respeitando o funcionamento adequado, utilizar insumos de origem comprovada e descartar os resíduos oriundos dos serviços de maneira adequada, conforme os ditames sanitários e ambientais previstos em lei e normas correlatas.</w:t>
      </w:r>
    </w:p>
    <w:p w14:paraId="1D2E2FF0" w14:textId="3CD684F1" w:rsidR="009869DF" w:rsidRPr="001A238F" w:rsidRDefault="009869DF" w:rsidP="009869DF">
      <w:pPr>
        <w:spacing w:line="360" w:lineRule="auto"/>
        <w:jc w:val="both"/>
        <w:rPr>
          <w:rFonts w:ascii="Arial" w:hAnsi="Arial" w:cs="Arial"/>
          <w:sz w:val="20"/>
          <w:szCs w:val="20"/>
        </w:rPr>
      </w:pPr>
      <w:r w:rsidRPr="001A238F">
        <w:rPr>
          <w:rFonts w:ascii="Arial" w:hAnsi="Arial" w:cs="Arial"/>
          <w:b/>
          <w:sz w:val="20"/>
          <w:szCs w:val="20"/>
        </w:rPr>
        <w:t xml:space="preserve"> 7.2.19 –</w:t>
      </w:r>
      <w:r w:rsidRPr="001A238F">
        <w:rPr>
          <w:rFonts w:ascii="Arial" w:hAnsi="Arial" w:cs="Arial"/>
          <w:sz w:val="20"/>
          <w:szCs w:val="20"/>
        </w:rPr>
        <w:t xml:space="preserve"> A Contratada permanece ciente, que deverá cumprir as obrigações quanto as exigências de reserva de cargos prevista em lei, bem como em outras normas específicas, para pessoa com deficiência, para reabilitado da Previdência Social e para aprendiz, através de declaração anexada no presente instrumento convocatório.     </w:t>
      </w:r>
    </w:p>
    <w:p w14:paraId="0FF1DDD0" w14:textId="77777777" w:rsidR="009869DF" w:rsidRPr="001A238F" w:rsidRDefault="009869DF" w:rsidP="009869DF">
      <w:pPr>
        <w:spacing w:line="360" w:lineRule="auto"/>
        <w:jc w:val="both"/>
        <w:rPr>
          <w:rFonts w:ascii="Arial" w:hAnsi="Arial" w:cs="Arial"/>
          <w:sz w:val="20"/>
          <w:szCs w:val="20"/>
        </w:rPr>
      </w:pPr>
    </w:p>
    <w:p w14:paraId="737E6C71" w14:textId="0CB6F941" w:rsidR="009869DF" w:rsidRPr="001A238F" w:rsidRDefault="009869DF" w:rsidP="00E7746E">
      <w:pPr>
        <w:spacing w:line="360" w:lineRule="auto"/>
        <w:jc w:val="right"/>
        <w:rPr>
          <w:rFonts w:ascii="Arial" w:hAnsi="Arial" w:cs="Arial"/>
          <w:sz w:val="20"/>
          <w:szCs w:val="20"/>
        </w:rPr>
      </w:pPr>
      <w:r w:rsidRPr="001A238F">
        <w:rPr>
          <w:rFonts w:ascii="Arial" w:hAnsi="Arial" w:cs="Arial"/>
          <w:sz w:val="20"/>
          <w:szCs w:val="20"/>
        </w:rPr>
        <w:t>Sacramento, 15 de março de 2024.</w:t>
      </w:r>
    </w:p>
    <w:p w14:paraId="541326E8" w14:textId="77777777" w:rsidR="009869DF" w:rsidRPr="001A238F" w:rsidRDefault="009869DF" w:rsidP="009869DF">
      <w:pPr>
        <w:spacing w:line="360" w:lineRule="auto"/>
        <w:jc w:val="both"/>
        <w:rPr>
          <w:rFonts w:ascii="Arial" w:hAnsi="Arial" w:cs="Arial"/>
          <w:sz w:val="20"/>
          <w:szCs w:val="20"/>
        </w:rPr>
      </w:pPr>
    </w:p>
    <w:p w14:paraId="7DC875DC" w14:textId="77777777" w:rsidR="009869DF" w:rsidRPr="001A238F" w:rsidRDefault="009869DF" w:rsidP="009869DF">
      <w:pPr>
        <w:spacing w:line="360" w:lineRule="auto"/>
        <w:jc w:val="center"/>
        <w:rPr>
          <w:rFonts w:ascii="Arial" w:hAnsi="Arial" w:cs="Arial"/>
          <w:sz w:val="20"/>
          <w:szCs w:val="20"/>
        </w:rPr>
      </w:pPr>
      <w:r w:rsidRPr="001A238F">
        <w:rPr>
          <w:rFonts w:ascii="Arial" w:hAnsi="Arial" w:cs="Arial"/>
          <w:sz w:val="20"/>
          <w:szCs w:val="20"/>
        </w:rPr>
        <w:t>_____________________________________</w:t>
      </w:r>
    </w:p>
    <w:p w14:paraId="0E5E6220" w14:textId="77777777" w:rsidR="009869DF" w:rsidRPr="001A238F" w:rsidRDefault="009869DF" w:rsidP="009869DF">
      <w:pPr>
        <w:spacing w:line="360" w:lineRule="auto"/>
        <w:jc w:val="center"/>
        <w:rPr>
          <w:rFonts w:ascii="Arial" w:hAnsi="Arial" w:cs="Arial"/>
          <w:sz w:val="20"/>
          <w:szCs w:val="20"/>
        </w:rPr>
      </w:pPr>
      <w:r w:rsidRPr="001A238F">
        <w:rPr>
          <w:rFonts w:ascii="Arial" w:hAnsi="Arial" w:cs="Arial"/>
          <w:sz w:val="20"/>
          <w:szCs w:val="20"/>
        </w:rPr>
        <w:t>Elmar José Pereira – Almoxarifado</w:t>
      </w:r>
    </w:p>
    <w:p w14:paraId="55E71A00" w14:textId="77777777" w:rsidR="009869DF" w:rsidRPr="001A238F" w:rsidRDefault="009869DF" w:rsidP="009869DF">
      <w:pPr>
        <w:spacing w:line="360" w:lineRule="auto"/>
        <w:jc w:val="center"/>
        <w:rPr>
          <w:rFonts w:ascii="Arial" w:hAnsi="Arial" w:cs="Arial"/>
          <w:sz w:val="20"/>
          <w:szCs w:val="20"/>
        </w:rPr>
      </w:pPr>
      <w:r w:rsidRPr="001A238F">
        <w:rPr>
          <w:rFonts w:ascii="Arial" w:hAnsi="Arial" w:cs="Arial"/>
          <w:sz w:val="20"/>
          <w:szCs w:val="20"/>
        </w:rPr>
        <w:t>Requisitante</w:t>
      </w:r>
    </w:p>
    <w:p w14:paraId="1DDD4A91" w14:textId="77777777" w:rsidR="009869DF" w:rsidRDefault="009869DF" w:rsidP="009869DF">
      <w:pPr>
        <w:spacing w:line="360" w:lineRule="auto"/>
        <w:jc w:val="both"/>
        <w:rPr>
          <w:rFonts w:ascii="Arial" w:hAnsi="Arial" w:cs="Arial"/>
        </w:rPr>
      </w:pPr>
    </w:p>
    <w:p w14:paraId="1AAE364E" w14:textId="77777777" w:rsidR="00323759" w:rsidRDefault="00323759">
      <w:pPr>
        <w:rPr>
          <w:rFonts w:ascii="Arial" w:hAnsi="Arial" w:cs="Arial"/>
          <w:b/>
          <w:bCs/>
          <w:iCs/>
          <w:sz w:val="20"/>
          <w:szCs w:val="20"/>
          <w:u w:val="single"/>
        </w:rPr>
      </w:pPr>
      <w:r>
        <w:rPr>
          <w:rFonts w:ascii="Arial" w:hAnsi="Arial" w:cs="Arial"/>
          <w:b/>
          <w:bCs/>
          <w:iCs/>
          <w:sz w:val="20"/>
          <w:szCs w:val="20"/>
          <w:u w:val="single"/>
        </w:rPr>
        <w:br w:type="page"/>
      </w:r>
    </w:p>
    <w:p w14:paraId="1AB1DFA3" w14:textId="32A552A2" w:rsidR="00B43575" w:rsidRPr="007479B0" w:rsidRDefault="0000641C" w:rsidP="00CF09FC">
      <w:pPr>
        <w:spacing w:line="360" w:lineRule="auto"/>
        <w:ind w:left="3540"/>
        <w:rPr>
          <w:rFonts w:ascii="Arial" w:hAnsi="Arial" w:cs="Arial"/>
          <w:b/>
          <w:bCs/>
          <w:iCs/>
          <w:sz w:val="20"/>
          <w:szCs w:val="20"/>
          <w:u w:val="single"/>
        </w:rPr>
      </w:pPr>
      <w:r>
        <w:rPr>
          <w:rFonts w:ascii="Arial" w:hAnsi="Arial" w:cs="Arial"/>
          <w:b/>
          <w:bCs/>
          <w:iCs/>
          <w:sz w:val="20"/>
          <w:szCs w:val="20"/>
        </w:rPr>
        <w:lastRenderedPageBreak/>
        <w:t xml:space="preserve">           </w:t>
      </w:r>
      <w:r w:rsidR="00B43575" w:rsidRPr="007479B0">
        <w:rPr>
          <w:rFonts w:ascii="Arial" w:hAnsi="Arial" w:cs="Arial"/>
          <w:b/>
          <w:bCs/>
          <w:iCs/>
          <w:sz w:val="20"/>
          <w:szCs w:val="20"/>
          <w:u w:val="single"/>
        </w:rPr>
        <w:t>ANEXO II</w:t>
      </w:r>
    </w:p>
    <w:p w14:paraId="22C38D5F" w14:textId="006A568B" w:rsidR="00DA1BAC" w:rsidRPr="007479B0" w:rsidRDefault="00DA1BAC" w:rsidP="00DA1BAC">
      <w:pPr>
        <w:spacing w:line="240" w:lineRule="auto"/>
        <w:jc w:val="center"/>
        <w:rPr>
          <w:rFonts w:ascii="Arial" w:hAnsi="Arial" w:cs="Arial"/>
          <w:b/>
          <w:sz w:val="20"/>
          <w:szCs w:val="20"/>
        </w:rPr>
      </w:pPr>
      <w:r w:rsidRPr="007479B0">
        <w:rPr>
          <w:rFonts w:ascii="Arial" w:hAnsi="Arial" w:cs="Arial"/>
          <w:b/>
          <w:sz w:val="20"/>
          <w:szCs w:val="20"/>
        </w:rPr>
        <w:t xml:space="preserve">EDITAL Nº </w:t>
      </w:r>
      <w:r w:rsidR="0000641C">
        <w:rPr>
          <w:rFonts w:ascii="Arial" w:hAnsi="Arial" w:cs="Arial"/>
          <w:b/>
          <w:sz w:val="20"/>
          <w:szCs w:val="20"/>
        </w:rPr>
        <w:t>004/2024</w:t>
      </w:r>
      <w:r w:rsidRPr="007479B0">
        <w:rPr>
          <w:rFonts w:ascii="Arial" w:hAnsi="Arial" w:cs="Arial"/>
          <w:b/>
          <w:sz w:val="20"/>
          <w:szCs w:val="20"/>
        </w:rPr>
        <w:t xml:space="preserve"> – PROCESSO LICITATÓRIO Nº </w:t>
      </w:r>
      <w:r w:rsidR="0000641C">
        <w:rPr>
          <w:rFonts w:ascii="Arial" w:hAnsi="Arial" w:cs="Arial"/>
          <w:b/>
          <w:sz w:val="20"/>
          <w:szCs w:val="20"/>
        </w:rPr>
        <w:t>046/2024</w:t>
      </w:r>
    </w:p>
    <w:p w14:paraId="3615014F" w14:textId="4C380C04" w:rsidR="00DA1BAC" w:rsidRPr="007479B0" w:rsidRDefault="00DA1BAC" w:rsidP="00DA1BAC">
      <w:pPr>
        <w:spacing w:line="240" w:lineRule="auto"/>
        <w:jc w:val="center"/>
        <w:rPr>
          <w:rFonts w:ascii="Arial" w:hAnsi="Arial" w:cs="Arial"/>
          <w:b/>
          <w:sz w:val="20"/>
          <w:szCs w:val="20"/>
        </w:rPr>
      </w:pPr>
      <w:r w:rsidRPr="007479B0">
        <w:rPr>
          <w:rFonts w:ascii="Arial" w:hAnsi="Arial" w:cs="Arial"/>
          <w:b/>
          <w:sz w:val="20"/>
          <w:szCs w:val="20"/>
        </w:rPr>
        <w:t xml:space="preserve">PREGÃO </w:t>
      </w:r>
      <w:r w:rsidR="00063EEF" w:rsidRPr="007479B0">
        <w:rPr>
          <w:rFonts w:ascii="Arial" w:hAnsi="Arial" w:cs="Arial"/>
          <w:b/>
          <w:sz w:val="20"/>
          <w:szCs w:val="20"/>
        </w:rPr>
        <w:t>ELETRÔNICO</w:t>
      </w:r>
      <w:r w:rsidRPr="007479B0">
        <w:rPr>
          <w:rFonts w:ascii="Arial" w:hAnsi="Arial" w:cs="Arial"/>
          <w:b/>
          <w:sz w:val="20"/>
          <w:szCs w:val="20"/>
        </w:rPr>
        <w:t xml:space="preserve"> Nº </w:t>
      </w:r>
      <w:r w:rsidR="0000641C">
        <w:rPr>
          <w:rFonts w:ascii="Arial" w:hAnsi="Arial" w:cs="Arial"/>
          <w:b/>
          <w:sz w:val="20"/>
          <w:szCs w:val="20"/>
        </w:rPr>
        <w:t>002/2024</w:t>
      </w:r>
      <w:r w:rsidRPr="007479B0">
        <w:rPr>
          <w:rFonts w:ascii="Arial" w:hAnsi="Arial" w:cs="Arial"/>
          <w:b/>
          <w:sz w:val="20"/>
          <w:szCs w:val="20"/>
        </w:rPr>
        <w:t xml:space="preserve"> – REGISTRO DE PREÇO Nº </w:t>
      </w:r>
      <w:r w:rsidR="0000641C">
        <w:rPr>
          <w:rFonts w:ascii="Arial" w:hAnsi="Arial" w:cs="Arial"/>
          <w:b/>
          <w:sz w:val="20"/>
          <w:szCs w:val="20"/>
        </w:rPr>
        <w:t>002/2024</w:t>
      </w:r>
    </w:p>
    <w:p w14:paraId="34DD3C91" w14:textId="187E5C5E" w:rsidR="00B43575" w:rsidRPr="007479B0" w:rsidRDefault="00B43575" w:rsidP="00661C25">
      <w:pPr>
        <w:spacing w:line="240" w:lineRule="auto"/>
        <w:jc w:val="center"/>
        <w:rPr>
          <w:rFonts w:ascii="Arial" w:hAnsi="Arial" w:cs="Arial"/>
          <w:b/>
          <w:bCs/>
          <w:iCs/>
          <w:sz w:val="20"/>
          <w:szCs w:val="20"/>
        </w:rPr>
      </w:pPr>
      <w:r w:rsidRPr="007479B0">
        <w:rPr>
          <w:rFonts w:ascii="Arial" w:hAnsi="Arial" w:cs="Arial"/>
          <w:b/>
          <w:bCs/>
          <w:iCs/>
          <w:sz w:val="20"/>
          <w:szCs w:val="20"/>
        </w:rPr>
        <w:t>PREÇOS MÁXIMOS A SEREM ACEITOS NA LICITAÇÃO</w:t>
      </w:r>
    </w:p>
    <w:p w14:paraId="4C38C0CE" w14:textId="1D31E1BA" w:rsidR="007E4C1C" w:rsidRPr="0000641C" w:rsidRDefault="00B43575" w:rsidP="0000641C">
      <w:pPr>
        <w:spacing w:line="360" w:lineRule="auto"/>
        <w:jc w:val="both"/>
        <w:rPr>
          <w:rFonts w:ascii="Arial" w:hAnsi="Arial" w:cs="Arial"/>
        </w:rPr>
      </w:pPr>
      <w:r w:rsidRPr="007479B0">
        <w:rPr>
          <w:rFonts w:ascii="Arial" w:hAnsi="Arial" w:cs="Arial"/>
          <w:b/>
          <w:bCs/>
          <w:iCs/>
          <w:sz w:val="20"/>
          <w:szCs w:val="20"/>
        </w:rPr>
        <w:t>OBJETO:</w:t>
      </w:r>
      <w:r w:rsidRPr="007479B0">
        <w:rPr>
          <w:rFonts w:ascii="Arial" w:hAnsi="Arial" w:cs="Arial"/>
          <w:bCs/>
          <w:iCs/>
          <w:sz w:val="20"/>
          <w:szCs w:val="20"/>
        </w:rPr>
        <w:t xml:space="preserve"> </w:t>
      </w:r>
      <w:r w:rsidR="00E7746E" w:rsidRPr="00E7746E">
        <w:rPr>
          <w:rFonts w:ascii="Arial" w:hAnsi="Arial" w:cs="Arial"/>
          <w:sz w:val="20"/>
          <w:szCs w:val="20"/>
        </w:rPr>
        <w:t>Registro de Preços para futura e eventual aquisição de registros de metal e PVC, para manutenção dos Sistemas de Água do SAAE de Sacramento/MG.</w:t>
      </w:r>
      <w:r w:rsidR="0069616A" w:rsidRPr="00E7746E">
        <w:rPr>
          <w:rFonts w:ascii="Arial" w:hAnsi="Arial" w:cs="Arial"/>
          <w:bCs/>
          <w:iCs/>
          <w:sz w:val="20"/>
          <w:szCs w:val="20"/>
        </w:rPr>
        <w:t>,</w:t>
      </w:r>
      <w:r w:rsidR="0069616A" w:rsidRPr="007479B0">
        <w:rPr>
          <w:rFonts w:ascii="Arial" w:hAnsi="Arial" w:cs="Arial"/>
          <w:bCs/>
          <w:iCs/>
          <w:sz w:val="20"/>
          <w:szCs w:val="20"/>
        </w:rPr>
        <w:t xml:space="preserve"> conforme condições do Termo de Referência, Edital e Anexos. </w:t>
      </w: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0"/>
        <w:gridCol w:w="1134"/>
        <w:gridCol w:w="3261"/>
        <w:gridCol w:w="992"/>
        <w:gridCol w:w="1275"/>
        <w:gridCol w:w="1276"/>
        <w:gridCol w:w="1276"/>
      </w:tblGrid>
      <w:tr w:rsidR="00C91BEC" w:rsidRPr="007479B0" w14:paraId="0D1A72B3" w14:textId="77777777" w:rsidTr="00C91BEC">
        <w:trPr>
          <w:trHeight w:val="714"/>
        </w:trPr>
        <w:tc>
          <w:tcPr>
            <w:tcW w:w="600" w:type="dxa"/>
          </w:tcPr>
          <w:p w14:paraId="48B92F1F" w14:textId="77777777" w:rsidR="00C91BEC" w:rsidRPr="007479B0" w:rsidRDefault="00C91BEC" w:rsidP="00FE4130">
            <w:pPr>
              <w:jc w:val="center"/>
              <w:rPr>
                <w:rFonts w:ascii="Arial" w:hAnsi="Arial" w:cs="Arial"/>
                <w:sz w:val="20"/>
                <w:szCs w:val="20"/>
              </w:rPr>
            </w:pPr>
            <w:r w:rsidRPr="007479B0">
              <w:rPr>
                <w:rFonts w:ascii="Arial" w:hAnsi="Arial" w:cs="Arial"/>
                <w:sz w:val="20"/>
                <w:szCs w:val="20"/>
              </w:rPr>
              <w:t>Item</w:t>
            </w:r>
          </w:p>
        </w:tc>
        <w:tc>
          <w:tcPr>
            <w:tcW w:w="1134" w:type="dxa"/>
          </w:tcPr>
          <w:p w14:paraId="091E81C8" w14:textId="5FC3DAEE" w:rsidR="00C91BEC" w:rsidRPr="007479B0" w:rsidRDefault="00C91BEC" w:rsidP="00FE4130">
            <w:pPr>
              <w:jc w:val="center"/>
              <w:rPr>
                <w:rFonts w:ascii="Arial" w:hAnsi="Arial" w:cs="Arial"/>
                <w:sz w:val="20"/>
                <w:szCs w:val="20"/>
              </w:rPr>
            </w:pPr>
            <w:r>
              <w:rPr>
                <w:rFonts w:ascii="Arial" w:hAnsi="Arial" w:cs="Arial"/>
                <w:sz w:val="20"/>
                <w:szCs w:val="20"/>
              </w:rPr>
              <w:t>Cód.</w:t>
            </w:r>
          </w:p>
        </w:tc>
        <w:tc>
          <w:tcPr>
            <w:tcW w:w="3261" w:type="dxa"/>
          </w:tcPr>
          <w:p w14:paraId="035198D9" w14:textId="560B4337" w:rsidR="00C91BEC" w:rsidRPr="007479B0" w:rsidRDefault="00C91BEC" w:rsidP="00FE4130">
            <w:pPr>
              <w:jc w:val="center"/>
              <w:rPr>
                <w:rFonts w:ascii="Arial" w:hAnsi="Arial" w:cs="Arial"/>
                <w:sz w:val="20"/>
                <w:szCs w:val="20"/>
              </w:rPr>
            </w:pPr>
            <w:r w:rsidRPr="007479B0">
              <w:rPr>
                <w:rFonts w:ascii="Arial" w:hAnsi="Arial" w:cs="Arial"/>
                <w:sz w:val="20"/>
                <w:szCs w:val="20"/>
              </w:rPr>
              <w:t>Descrição</w:t>
            </w:r>
          </w:p>
        </w:tc>
        <w:tc>
          <w:tcPr>
            <w:tcW w:w="992" w:type="dxa"/>
          </w:tcPr>
          <w:p w14:paraId="6C61757A" w14:textId="43E47F49" w:rsidR="00C91BEC" w:rsidRPr="007479B0" w:rsidRDefault="00C91BEC" w:rsidP="00C91BEC">
            <w:pPr>
              <w:jc w:val="center"/>
              <w:rPr>
                <w:rFonts w:ascii="Arial" w:hAnsi="Arial" w:cs="Arial"/>
                <w:sz w:val="20"/>
                <w:szCs w:val="20"/>
              </w:rPr>
            </w:pPr>
            <w:r>
              <w:rPr>
                <w:rFonts w:ascii="Arial" w:hAnsi="Arial" w:cs="Arial"/>
                <w:sz w:val="20"/>
                <w:szCs w:val="20"/>
              </w:rPr>
              <w:t>Unid</w:t>
            </w:r>
            <w:r w:rsidRPr="007479B0">
              <w:rPr>
                <w:rFonts w:ascii="Arial" w:hAnsi="Arial" w:cs="Arial"/>
                <w:sz w:val="20"/>
                <w:szCs w:val="20"/>
              </w:rPr>
              <w:t>ade</w:t>
            </w:r>
          </w:p>
        </w:tc>
        <w:tc>
          <w:tcPr>
            <w:tcW w:w="1275" w:type="dxa"/>
          </w:tcPr>
          <w:p w14:paraId="71E4AF72" w14:textId="19EC3C8B" w:rsidR="00C91BEC" w:rsidRPr="007479B0" w:rsidRDefault="00C91BEC" w:rsidP="00FE4130">
            <w:pPr>
              <w:jc w:val="center"/>
              <w:rPr>
                <w:rFonts w:ascii="Arial" w:hAnsi="Arial" w:cs="Arial"/>
                <w:sz w:val="20"/>
                <w:szCs w:val="20"/>
              </w:rPr>
            </w:pPr>
            <w:r>
              <w:rPr>
                <w:rFonts w:ascii="Arial" w:hAnsi="Arial" w:cs="Arial"/>
                <w:sz w:val="20"/>
                <w:szCs w:val="20"/>
              </w:rPr>
              <w:t>Quanti</w:t>
            </w:r>
            <w:r w:rsidRPr="007479B0">
              <w:rPr>
                <w:rFonts w:ascii="Arial" w:hAnsi="Arial" w:cs="Arial"/>
                <w:sz w:val="20"/>
                <w:szCs w:val="20"/>
              </w:rPr>
              <w:t>dade</w:t>
            </w:r>
          </w:p>
        </w:tc>
        <w:tc>
          <w:tcPr>
            <w:tcW w:w="1276" w:type="dxa"/>
          </w:tcPr>
          <w:p w14:paraId="6D2BAF5C" w14:textId="548D94AC" w:rsidR="00C91BEC" w:rsidRPr="007479B0" w:rsidRDefault="00C91BEC" w:rsidP="00FE4130">
            <w:pPr>
              <w:jc w:val="center"/>
              <w:rPr>
                <w:rFonts w:ascii="Arial" w:hAnsi="Arial" w:cs="Arial"/>
                <w:sz w:val="20"/>
                <w:szCs w:val="20"/>
              </w:rPr>
            </w:pPr>
            <w:r w:rsidRPr="007479B0">
              <w:rPr>
                <w:rFonts w:ascii="Arial" w:hAnsi="Arial" w:cs="Arial"/>
                <w:sz w:val="20"/>
                <w:szCs w:val="20"/>
              </w:rPr>
              <w:t xml:space="preserve">Valor unitário  </w:t>
            </w:r>
          </w:p>
        </w:tc>
        <w:tc>
          <w:tcPr>
            <w:tcW w:w="1276" w:type="dxa"/>
          </w:tcPr>
          <w:p w14:paraId="3FF33B82" w14:textId="77777777" w:rsidR="00C91BEC" w:rsidRPr="007479B0" w:rsidRDefault="00C91BEC" w:rsidP="00FE4130">
            <w:pPr>
              <w:jc w:val="center"/>
              <w:rPr>
                <w:rFonts w:ascii="Arial" w:hAnsi="Arial" w:cs="Arial"/>
                <w:sz w:val="20"/>
                <w:szCs w:val="20"/>
              </w:rPr>
            </w:pPr>
            <w:r w:rsidRPr="007479B0">
              <w:rPr>
                <w:rFonts w:ascii="Arial" w:hAnsi="Arial" w:cs="Arial"/>
                <w:sz w:val="20"/>
                <w:szCs w:val="20"/>
              </w:rPr>
              <w:t xml:space="preserve">Valor total </w:t>
            </w:r>
          </w:p>
          <w:p w14:paraId="713EB108" w14:textId="099392B9" w:rsidR="00C91BEC" w:rsidRPr="007479B0" w:rsidRDefault="00C91BEC" w:rsidP="00FE4130">
            <w:pPr>
              <w:jc w:val="center"/>
              <w:rPr>
                <w:rFonts w:ascii="Arial" w:hAnsi="Arial" w:cs="Arial"/>
                <w:sz w:val="20"/>
                <w:szCs w:val="20"/>
              </w:rPr>
            </w:pPr>
            <w:r w:rsidRPr="007479B0">
              <w:rPr>
                <w:rFonts w:ascii="Arial" w:hAnsi="Arial" w:cs="Arial"/>
                <w:sz w:val="20"/>
                <w:szCs w:val="20"/>
              </w:rPr>
              <w:t xml:space="preserve"> </w:t>
            </w:r>
          </w:p>
        </w:tc>
      </w:tr>
      <w:tr w:rsidR="00C91BEC" w:rsidRPr="007479B0" w14:paraId="620244FA" w14:textId="77777777" w:rsidTr="00C91BEC">
        <w:trPr>
          <w:trHeight w:val="1814"/>
        </w:trPr>
        <w:tc>
          <w:tcPr>
            <w:tcW w:w="600" w:type="dxa"/>
          </w:tcPr>
          <w:p w14:paraId="4AAEFAFE" w14:textId="2CB7B22E" w:rsidR="00C91BEC" w:rsidRPr="007479B0" w:rsidRDefault="00C91BEC" w:rsidP="00C91BEC">
            <w:pPr>
              <w:spacing w:after="0"/>
              <w:jc w:val="center"/>
              <w:rPr>
                <w:rFonts w:ascii="Arial" w:hAnsi="Arial" w:cs="Arial"/>
                <w:sz w:val="20"/>
                <w:szCs w:val="20"/>
              </w:rPr>
            </w:pPr>
            <w:r w:rsidRPr="007909DE">
              <w:rPr>
                <w:rFonts w:ascii="Arial" w:hAnsi="Arial" w:cs="Arial"/>
                <w:color w:val="000000"/>
                <w:sz w:val="18"/>
                <w:szCs w:val="18"/>
              </w:rPr>
              <w:t>1</w:t>
            </w:r>
          </w:p>
        </w:tc>
        <w:tc>
          <w:tcPr>
            <w:tcW w:w="1134" w:type="dxa"/>
          </w:tcPr>
          <w:p w14:paraId="3ACF4018" w14:textId="1E3B62A2" w:rsidR="00C91BEC" w:rsidRPr="007479B0" w:rsidRDefault="00C91BEC" w:rsidP="00C91BEC">
            <w:pPr>
              <w:spacing w:after="0"/>
              <w:jc w:val="both"/>
              <w:rPr>
                <w:rFonts w:ascii="Arial" w:hAnsi="Arial" w:cs="Arial"/>
                <w:sz w:val="20"/>
                <w:szCs w:val="20"/>
              </w:rPr>
            </w:pPr>
            <w:r w:rsidRPr="007909DE">
              <w:rPr>
                <w:rFonts w:ascii="Arial" w:hAnsi="Arial" w:cs="Arial"/>
                <w:color w:val="000000"/>
                <w:sz w:val="18"/>
                <w:szCs w:val="18"/>
              </w:rPr>
              <w:t>0</w:t>
            </w:r>
            <w:r>
              <w:rPr>
                <w:rFonts w:ascii="Arial" w:hAnsi="Arial" w:cs="Arial"/>
                <w:color w:val="000000"/>
                <w:sz w:val="18"/>
                <w:szCs w:val="18"/>
              </w:rPr>
              <w:t>1035</w:t>
            </w:r>
          </w:p>
        </w:tc>
        <w:tc>
          <w:tcPr>
            <w:tcW w:w="3261" w:type="dxa"/>
          </w:tcPr>
          <w:p w14:paraId="29220F38" w14:textId="77777777" w:rsidR="00C91BEC" w:rsidRPr="00601645" w:rsidRDefault="00C91BEC" w:rsidP="00C91BEC">
            <w:pPr>
              <w:rPr>
                <w:rFonts w:ascii="Arial" w:hAnsi="Arial" w:cs="Arial"/>
                <w:sz w:val="18"/>
                <w:szCs w:val="18"/>
              </w:rPr>
            </w:pPr>
            <w:r w:rsidRPr="00601645">
              <w:rPr>
                <w:rFonts w:ascii="Arial" w:hAnsi="Arial" w:cs="Arial"/>
                <w:sz w:val="18"/>
                <w:szCs w:val="18"/>
              </w:rPr>
              <w:t>REGISTRO DE PRESSÃO COMUM EM METAL 1400 ½ B</w:t>
            </w:r>
          </w:p>
          <w:p w14:paraId="1AAEAE57" w14:textId="77777777" w:rsidR="00C91BEC" w:rsidRPr="00601645" w:rsidRDefault="00C91BEC" w:rsidP="00C91BEC">
            <w:pPr>
              <w:rPr>
                <w:rFonts w:ascii="Arial" w:hAnsi="Arial" w:cs="Arial"/>
                <w:sz w:val="18"/>
                <w:szCs w:val="18"/>
              </w:rPr>
            </w:pPr>
            <w:r w:rsidRPr="00601645">
              <w:rPr>
                <w:rFonts w:ascii="Arial" w:hAnsi="Arial" w:cs="Arial"/>
                <w:sz w:val="18"/>
                <w:szCs w:val="18"/>
              </w:rPr>
              <w:t>DN15 GARANTIA MÍNIMA DE</w:t>
            </w:r>
            <w:r>
              <w:rPr>
                <w:rFonts w:ascii="Arial" w:hAnsi="Arial" w:cs="Arial"/>
                <w:sz w:val="18"/>
                <w:szCs w:val="18"/>
              </w:rPr>
              <w:t xml:space="preserve"> </w:t>
            </w:r>
            <w:r w:rsidRPr="00601645">
              <w:rPr>
                <w:rFonts w:ascii="Arial" w:hAnsi="Arial" w:cs="Arial"/>
                <w:sz w:val="18"/>
                <w:szCs w:val="18"/>
              </w:rPr>
              <w:t>10 ANOS CONTRA</w:t>
            </w:r>
          </w:p>
          <w:p w14:paraId="35DFC46E" w14:textId="3A62EEA9" w:rsidR="00C91BEC" w:rsidRPr="007479B0" w:rsidRDefault="00C91BEC" w:rsidP="00C91BEC">
            <w:pPr>
              <w:spacing w:after="0"/>
              <w:jc w:val="both"/>
              <w:rPr>
                <w:rFonts w:ascii="Arial" w:hAnsi="Arial" w:cs="Arial"/>
                <w:sz w:val="20"/>
                <w:szCs w:val="20"/>
              </w:rPr>
            </w:pPr>
            <w:r w:rsidRPr="00601645">
              <w:rPr>
                <w:rFonts w:ascii="Arial" w:hAnsi="Arial" w:cs="Arial"/>
                <w:sz w:val="18"/>
                <w:szCs w:val="18"/>
              </w:rPr>
              <w:t>DEFEITO DE FABRICAÇÃO</w:t>
            </w:r>
          </w:p>
        </w:tc>
        <w:tc>
          <w:tcPr>
            <w:tcW w:w="992" w:type="dxa"/>
          </w:tcPr>
          <w:p w14:paraId="6C944838" w14:textId="166C81D1" w:rsidR="00C91BEC" w:rsidRPr="007479B0" w:rsidRDefault="00C91BEC" w:rsidP="00C91BEC">
            <w:pPr>
              <w:spacing w:after="0"/>
              <w:jc w:val="center"/>
              <w:rPr>
                <w:rFonts w:ascii="Arial" w:hAnsi="Arial" w:cs="Arial"/>
                <w:sz w:val="20"/>
                <w:szCs w:val="20"/>
              </w:rPr>
            </w:pPr>
            <w:r>
              <w:rPr>
                <w:rFonts w:ascii="Arial" w:hAnsi="Arial" w:cs="Arial"/>
                <w:sz w:val="18"/>
                <w:szCs w:val="18"/>
              </w:rPr>
              <w:t>UN</w:t>
            </w:r>
          </w:p>
        </w:tc>
        <w:tc>
          <w:tcPr>
            <w:tcW w:w="1275" w:type="dxa"/>
          </w:tcPr>
          <w:p w14:paraId="1B31487D" w14:textId="78F89E92" w:rsidR="00C91BEC" w:rsidRPr="007479B0" w:rsidRDefault="00C91BEC" w:rsidP="00C91BEC">
            <w:pPr>
              <w:spacing w:after="0"/>
              <w:jc w:val="center"/>
              <w:rPr>
                <w:rFonts w:ascii="Arial" w:hAnsi="Arial" w:cs="Arial"/>
                <w:sz w:val="20"/>
                <w:szCs w:val="20"/>
              </w:rPr>
            </w:pPr>
            <w:r>
              <w:rPr>
                <w:rFonts w:ascii="Arial" w:hAnsi="Arial" w:cs="Arial"/>
                <w:color w:val="000000"/>
                <w:sz w:val="18"/>
                <w:szCs w:val="18"/>
              </w:rPr>
              <w:t>800</w:t>
            </w:r>
          </w:p>
        </w:tc>
        <w:tc>
          <w:tcPr>
            <w:tcW w:w="1276" w:type="dxa"/>
          </w:tcPr>
          <w:p w14:paraId="72A85CC2" w14:textId="48D13E65" w:rsidR="00C91BEC" w:rsidRPr="001A238F" w:rsidRDefault="00C91BEC" w:rsidP="00C91BEC">
            <w:pPr>
              <w:spacing w:after="0"/>
              <w:jc w:val="center"/>
              <w:rPr>
                <w:rFonts w:ascii="Arial" w:hAnsi="Arial" w:cs="Arial"/>
                <w:sz w:val="20"/>
                <w:szCs w:val="20"/>
              </w:rPr>
            </w:pPr>
            <w:r w:rsidRPr="001A238F">
              <w:rPr>
                <w:rFonts w:ascii="Arial" w:hAnsi="Arial" w:cs="Arial"/>
                <w:sz w:val="20"/>
                <w:szCs w:val="20"/>
              </w:rPr>
              <w:t>R$ 4,2390</w:t>
            </w:r>
          </w:p>
        </w:tc>
        <w:tc>
          <w:tcPr>
            <w:tcW w:w="1276" w:type="dxa"/>
          </w:tcPr>
          <w:p w14:paraId="2739731F" w14:textId="1A2E5E8D" w:rsidR="00C91BEC" w:rsidRPr="001A238F" w:rsidRDefault="00C91BEC" w:rsidP="00C91BEC">
            <w:pPr>
              <w:spacing w:after="0"/>
              <w:jc w:val="center"/>
              <w:rPr>
                <w:rFonts w:ascii="Arial" w:hAnsi="Arial" w:cs="Arial"/>
                <w:bCs/>
                <w:sz w:val="20"/>
                <w:szCs w:val="20"/>
              </w:rPr>
            </w:pPr>
            <w:r w:rsidRPr="001A238F">
              <w:rPr>
                <w:rFonts w:ascii="Arial" w:hAnsi="Arial" w:cs="Arial"/>
                <w:bCs/>
                <w:sz w:val="20"/>
                <w:szCs w:val="20"/>
              </w:rPr>
              <w:t>R$ 4.239,00</w:t>
            </w:r>
          </w:p>
        </w:tc>
      </w:tr>
      <w:tr w:rsidR="00C91BEC" w:rsidRPr="007479B0" w14:paraId="282B59C8" w14:textId="77777777" w:rsidTr="00C91BEC">
        <w:trPr>
          <w:trHeight w:val="1273"/>
        </w:trPr>
        <w:tc>
          <w:tcPr>
            <w:tcW w:w="600" w:type="dxa"/>
          </w:tcPr>
          <w:p w14:paraId="0C1D070F" w14:textId="207BDC4A" w:rsidR="00C91BEC" w:rsidRPr="007479B0" w:rsidRDefault="00C91BEC" w:rsidP="00C91BEC">
            <w:pPr>
              <w:spacing w:after="0"/>
              <w:jc w:val="center"/>
              <w:rPr>
                <w:rFonts w:ascii="Arial" w:hAnsi="Arial" w:cs="Arial"/>
                <w:sz w:val="20"/>
                <w:szCs w:val="20"/>
              </w:rPr>
            </w:pPr>
            <w:r w:rsidRPr="007909DE">
              <w:rPr>
                <w:rFonts w:ascii="Arial" w:hAnsi="Arial" w:cs="Arial"/>
                <w:color w:val="000000"/>
                <w:sz w:val="18"/>
                <w:szCs w:val="18"/>
              </w:rPr>
              <w:t>2</w:t>
            </w:r>
          </w:p>
        </w:tc>
        <w:tc>
          <w:tcPr>
            <w:tcW w:w="1134" w:type="dxa"/>
          </w:tcPr>
          <w:p w14:paraId="50FDDE3D" w14:textId="4ABED527" w:rsidR="00C91BEC" w:rsidRPr="007479B0" w:rsidRDefault="00C91BEC" w:rsidP="00C91BEC">
            <w:pPr>
              <w:spacing w:after="0"/>
              <w:jc w:val="both"/>
              <w:rPr>
                <w:rFonts w:ascii="Arial" w:hAnsi="Arial" w:cs="Arial"/>
                <w:sz w:val="20"/>
                <w:szCs w:val="20"/>
              </w:rPr>
            </w:pPr>
            <w:r>
              <w:rPr>
                <w:rFonts w:ascii="Arial" w:hAnsi="Arial" w:cs="Arial"/>
                <w:color w:val="000000"/>
                <w:sz w:val="18"/>
                <w:szCs w:val="18"/>
              </w:rPr>
              <w:t>00389</w:t>
            </w:r>
          </w:p>
        </w:tc>
        <w:tc>
          <w:tcPr>
            <w:tcW w:w="3261" w:type="dxa"/>
          </w:tcPr>
          <w:p w14:paraId="37E3A82C" w14:textId="77777777" w:rsidR="00C91BEC" w:rsidRPr="00601645" w:rsidRDefault="00C91BEC" w:rsidP="00C91BEC">
            <w:pPr>
              <w:rPr>
                <w:rFonts w:ascii="Arial" w:hAnsi="Arial" w:cs="Arial"/>
                <w:sz w:val="18"/>
                <w:szCs w:val="18"/>
              </w:rPr>
            </w:pPr>
            <w:r w:rsidRPr="00601645">
              <w:rPr>
                <w:rFonts w:ascii="Arial" w:hAnsi="Arial" w:cs="Arial"/>
                <w:sz w:val="18"/>
                <w:szCs w:val="18"/>
              </w:rPr>
              <w:t>REGISTRO EM PVC DE ESFERA COM BORBOLETA,</w:t>
            </w:r>
          </w:p>
          <w:p w14:paraId="50A494ED" w14:textId="33B76EBC" w:rsidR="00C91BEC" w:rsidRPr="007479B0" w:rsidRDefault="00C91BEC" w:rsidP="00C91BEC">
            <w:pPr>
              <w:spacing w:after="0"/>
              <w:jc w:val="both"/>
              <w:rPr>
                <w:rFonts w:ascii="Arial" w:hAnsi="Arial" w:cs="Arial"/>
                <w:sz w:val="20"/>
                <w:szCs w:val="20"/>
              </w:rPr>
            </w:pPr>
            <w:r w:rsidRPr="00601645">
              <w:rPr>
                <w:rFonts w:ascii="Arial" w:hAnsi="Arial" w:cs="Arial"/>
                <w:sz w:val="18"/>
                <w:szCs w:val="18"/>
              </w:rPr>
              <w:t>ROSCA EXTERNA 1/2 NBR-11306</w:t>
            </w:r>
            <w:r w:rsidRPr="007909DE">
              <w:rPr>
                <w:rFonts w:ascii="Arial" w:hAnsi="Arial" w:cs="Arial"/>
                <w:sz w:val="18"/>
                <w:szCs w:val="18"/>
              </w:rPr>
              <w:t>)</w:t>
            </w:r>
          </w:p>
        </w:tc>
        <w:tc>
          <w:tcPr>
            <w:tcW w:w="992" w:type="dxa"/>
          </w:tcPr>
          <w:p w14:paraId="6B376163" w14:textId="288BC2BA" w:rsidR="00C91BEC" w:rsidRPr="007479B0" w:rsidRDefault="00C91BEC" w:rsidP="00C91BEC">
            <w:pPr>
              <w:spacing w:after="0"/>
              <w:jc w:val="center"/>
              <w:rPr>
                <w:rFonts w:ascii="Arial" w:hAnsi="Arial" w:cs="Arial"/>
                <w:sz w:val="20"/>
                <w:szCs w:val="20"/>
              </w:rPr>
            </w:pPr>
            <w:r w:rsidRPr="007909DE">
              <w:rPr>
                <w:rFonts w:ascii="Arial" w:hAnsi="Arial" w:cs="Arial"/>
                <w:sz w:val="18"/>
                <w:szCs w:val="18"/>
              </w:rPr>
              <w:t>UN</w:t>
            </w:r>
          </w:p>
        </w:tc>
        <w:tc>
          <w:tcPr>
            <w:tcW w:w="1275" w:type="dxa"/>
          </w:tcPr>
          <w:p w14:paraId="044BBE8C" w14:textId="42062659" w:rsidR="00C91BEC" w:rsidRPr="007479B0" w:rsidRDefault="00C91BEC" w:rsidP="00C91BEC">
            <w:pPr>
              <w:spacing w:after="0"/>
              <w:jc w:val="center"/>
              <w:rPr>
                <w:rFonts w:ascii="Arial" w:hAnsi="Arial" w:cs="Arial"/>
                <w:sz w:val="20"/>
                <w:szCs w:val="20"/>
              </w:rPr>
            </w:pPr>
            <w:r>
              <w:rPr>
                <w:rFonts w:ascii="Arial" w:hAnsi="Arial" w:cs="Arial"/>
                <w:color w:val="000000"/>
                <w:sz w:val="18"/>
                <w:szCs w:val="18"/>
              </w:rPr>
              <w:t>600</w:t>
            </w:r>
          </w:p>
        </w:tc>
        <w:tc>
          <w:tcPr>
            <w:tcW w:w="1276" w:type="dxa"/>
          </w:tcPr>
          <w:p w14:paraId="027DBDB4" w14:textId="3991B86E" w:rsidR="00C91BEC" w:rsidRPr="001A238F" w:rsidRDefault="00C91BEC" w:rsidP="00C91BEC">
            <w:pPr>
              <w:spacing w:after="0"/>
              <w:jc w:val="center"/>
              <w:rPr>
                <w:rFonts w:ascii="Arial" w:hAnsi="Arial" w:cs="Arial"/>
                <w:sz w:val="20"/>
                <w:szCs w:val="20"/>
              </w:rPr>
            </w:pPr>
            <w:r w:rsidRPr="001A238F">
              <w:rPr>
                <w:rFonts w:ascii="Arial" w:hAnsi="Arial" w:cs="Arial"/>
                <w:sz w:val="20"/>
                <w:szCs w:val="20"/>
              </w:rPr>
              <w:t>R$ 22,5450</w:t>
            </w:r>
          </w:p>
        </w:tc>
        <w:tc>
          <w:tcPr>
            <w:tcW w:w="1276" w:type="dxa"/>
          </w:tcPr>
          <w:p w14:paraId="2CE35472" w14:textId="44940FF4" w:rsidR="00C91BEC" w:rsidRPr="001A238F" w:rsidRDefault="00C91BEC" w:rsidP="00C91BEC">
            <w:pPr>
              <w:spacing w:after="0"/>
              <w:jc w:val="center"/>
              <w:rPr>
                <w:rFonts w:ascii="Arial" w:hAnsi="Arial" w:cs="Arial"/>
                <w:sz w:val="20"/>
                <w:szCs w:val="20"/>
              </w:rPr>
            </w:pPr>
            <w:r w:rsidRPr="001A238F">
              <w:rPr>
                <w:rFonts w:ascii="Arial" w:hAnsi="Arial" w:cs="Arial"/>
                <w:sz w:val="20"/>
                <w:szCs w:val="20"/>
              </w:rPr>
              <w:t>R$ 22.545,00</w:t>
            </w:r>
          </w:p>
        </w:tc>
      </w:tr>
      <w:tr w:rsidR="00C91BEC" w:rsidRPr="007479B0" w14:paraId="7AB5C2E3" w14:textId="77777777" w:rsidTr="00494D0A">
        <w:tc>
          <w:tcPr>
            <w:tcW w:w="600" w:type="dxa"/>
          </w:tcPr>
          <w:p w14:paraId="50A56245" w14:textId="22192B3E" w:rsidR="00C91BEC" w:rsidRPr="007479B0" w:rsidRDefault="00C91BEC" w:rsidP="00C91BEC">
            <w:pPr>
              <w:spacing w:after="0"/>
              <w:jc w:val="center"/>
              <w:rPr>
                <w:rFonts w:ascii="Arial" w:hAnsi="Arial" w:cs="Arial"/>
                <w:sz w:val="20"/>
                <w:szCs w:val="20"/>
              </w:rPr>
            </w:pPr>
            <w:r w:rsidRPr="007909DE">
              <w:rPr>
                <w:rFonts w:ascii="Arial" w:hAnsi="Arial" w:cs="Arial"/>
                <w:color w:val="000000"/>
                <w:sz w:val="18"/>
                <w:szCs w:val="18"/>
              </w:rPr>
              <w:t>3</w:t>
            </w:r>
          </w:p>
        </w:tc>
        <w:tc>
          <w:tcPr>
            <w:tcW w:w="1134" w:type="dxa"/>
          </w:tcPr>
          <w:p w14:paraId="5F0B023C" w14:textId="3A9CB4E7" w:rsidR="00C91BEC" w:rsidRPr="007479B0" w:rsidRDefault="00C91BEC" w:rsidP="00C91BEC">
            <w:pPr>
              <w:spacing w:line="360" w:lineRule="auto"/>
              <w:jc w:val="both"/>
              <w:rPr>
                <w:rFonts w:ascii="Arial" w:hAnsi="Arial" w:cs="Arial"/>
                <w:color w:val="000000"/>
                <w:sz w:val="20"/>
                <w:szCs w:val="20"/>
              </w:rPr>
            </w:pPr>
            <w:r w:rsidRPr="007909DE">
              <w:rPr>
                <w:rFonts w:ascii="Arial" w:hAnsi="Arial" w:cs="Arial"/>
                <w:color w:val="000000"/>
                <w:sz w:val="18"/>
                <w:szCs w:val="18"/>
              </w:rPr>
              <w:t>00</w:t>
            </w:r>
            <w:r>
              <w:rPr>
                <w:rFonts w:ascii="Arial" w:hAnsi="Arial" w:cs="Arial"/>
                <w:color w:val="000000"/>
                <w:sz w:val="18"/>
                <w:szCs w:val="18"/>
              </w:rPr>
              <w:t>326</w:t>
            </w:r>
          </w:p>
        </w:tc>
        <w:tc>
          <w:tcPr>
            <w:tcW w:w="3261" w:type="dxa"/>
          </w:tcPr>
          <w:p w14:paraId="28D4D16B" w14:textId="77777777" w:rsidR="00C91BEC" w:rsidRPr="00601645" w:rsidRDefault="00C91BEC" w:rsidP="00C91BEC">
            <w:pPr>
              <w:rPr>
                <w:rFonts w:ascii="Arial" w:hAnsi="Arial" w:cs="Arial"/>
                <w:sz w:val="18"/>
                <w:szCs w:val="18"/>
              </w:rPr>
            </w:pPr>
            <w:r w:rsidRPr="00601645">
              <w:rPr>
                <w:rFonts w:ascii="Arial" w:hAnsi="Arial" w:cs="Arial"/>
                <w:sz w:val="18"/>
                <w:szCs w:val="18"/>
              </w:rPr>
              <w:t>REGISTRO EM PVC SOLDÁVEL MONOBLOCO COM</w:t>
            </w:r>
          </w:p>
          <w:p w14:paraId="73B7E248" w14:textId="0772C500" w:rsidR="00C91BEC" w:rsidRPr="007479B0" w:rsidRDefault="00C91BEC" w:rsidP="00C91BEC">
            <w:pPr>
              <w:spacing w:after="0"/>
              <w:jc w:val="both"/>
              <w:rPr>
                <w:rFonts w:ascii="Arial" w:hAnsi="Arial" w:cs="Arial"/>
                <w:sz w:val="20"/>
                <w:szCs w:val="20"/>
              </w:rPr>
            </w:pPr>
            <w:r w:rsidRPr="00601645">
              <w:rPr>
                <w:rFonts w:ascii="Arial" w:hAnsi="Arial" w:cs="Arial"/>
                <w:sz w:val="18"/>
                <w:szCs w:val="18"/>
              </w:rPr>
              <w:t>ESFERA 20MM -CCB 97413</w:t>
            </w:r>
          </w:p>
        </w:tc>
        <w:tc>
          <w:tcPr>
            <w:tcW w:w="992" w:type="dxa"/>
          </w:tcPr>
          <w:p w14:paraId="7070CF9A" w14:textId="5FC7DA68" w:rsidR="00C91BEC" w:rsidRPr="007479B0" w:rsidRDefault="00C91BEC" w:rsidP="00C91BEC">
            <w:pPr>
              <w:spacing w:after="0"/>
              <w:jc w:val="center"/>
              <w:rPr>
                <w:rFonts w:ascii="Arial" w:hAnsi="Arial" w:cs="Arial"/>
                <w:sz w:val="20"/>
                <w:szCs w:val="20"/>
              </w:rPr>
            </w:pPr>
            <w:r w:rsidRPr="007909DE">
              <w:rPr>
                <w:rFonts w:ascii="Arial" w:hAnsi="Arial" w:cs="Arial"/>
                <w:sz w:val="18"/>
                <w:szCs w:val="18"/>
              </w:rPr>
              <w:t>UN</w:t>
            </w:r>
          </w:p>
        </w:tc>
        <w:tc>
          <w:tcPr>
            <w:tcW w:w="1275" w:type="dxa"/>
          </w:tcPr>
          <w:p w14:paraId="32D93311" w14:textId="1489CE85" w:rsidR="00C91BEC" w:rsidRPr="007479B0" w:rsidRDefault="00C91BEC" w:rsidP="00C91BEC">
            <w:pPr>
              <w:spacing w:after="0"/>
              <w:jc w:val="center"/>
              <w:rPr>
                <w:rFonts w:ascii="Arial" w:hAnsi="Arial" w:cs="Arial"/>
                <w:sz w:val="20"/>
                <w:szCs w:val="20"/>
              </w:rPr>
            </w:pPr>
            <w:r>
              <w:rPr>
                <w:rFonts w:ascii="Arial" w:hAnsi="Arial" w:cs="Arial"/>
                <w:color w:val="000000"/>
                <w:sz w:val="18"/>
                <w:szCs w:val="18"/>
              </w:rPr>
              <w:t>600</w:t>
            </w:r>
          </w:p>
        </w:tc>
        <w:tc>
          <w:tcPr>
            <w:tcW w:w="1276" w:type="dxa"/>
          </w:tcPr>
          <w:p w14:paraId="5188F136" w14:textId="4DB5DE56" w:rsidR="00C91BEC" w:rsidRPr="001A238F" w:rsidRDefault="00C91BEC" w:rsidP="00C91BEC">
            <w:pPr>
              <w:spacing w:after="0"/>
              <w:jc w:val="center"/>
              <w:rPr>
                <w:rFonts w:ascii="Arial" w:hAnsi="Arial" w:cs="Arial"/>
                <w:sz w:val="20"/>
                <w:szCs w:val="20"/>
              </w:rPr>
            </w:pPr>
            <w:r w:rsidRPr="001A238F">
              <w:rPr>
                <w:rFonts w:ascii="Arial" w:hAnsi="Arial" w:cs="Arial"/>
                <w:sz w:val="20"/>
                <w:szCs w:val="20"/>
              </w:rPr>
              <w:t>R$ 48,9667</w:t>
            </w:r>
          </w:p>
        </w:tc>
        <w:tc>
          <w:tcPr>
            <w:tcW w:w="1276" w:type="dxa"/>
          </w:tcPr>
          <w:p w14:paraId="0D9A7CE3" w14:textId="70431C9C" w:rsidR="00C91BEC" w:rsidRPr="001A238F" w:rsidRDefault="00C91BEC" w:rsidP="00C91BEC">
            <w:pPr>
              <w:spacing w:after="0"/>
              <w:jc w:val="center"/>
              <w:rPr>
                <w:rFonts w:ascii="Arial" w:hAnsi="Arial" w:cs="Arial"/>
                <w:sz w:val="20"/>
                <w:szCs w:val="20"/>
              </w:rPr>
            </w:pPr>
            <w:r w:rsidRPr="001A238F">
              <w:rPr>
                <w:rFonts w:ascii="Arial" w:hAnsi="Arial" w:cs="Arial"/>
                <w:sz w:val="20"/>
                <w:szCs w:val="20"/>
              </w:rPr>
              <w:t>R$ 58.760,04</w:t>
            </w:r>
          </w:p>
        </w:tc>
      </w:tr>
    </w:tbl>
    <w:p w14:paraId="4F36A439" w14:textId="77777777" w:rsidR="000B142F" w:rsidRPr="007479B0" w:rsidRDefault="000B142F" w:rsidP="005A0C72">
      <w:pPr>
        <w:spacing w:after="0" w:line="276" w:lineRule="auto"/>
        <w:rPr>
          <w:rFonts w:ascii="Arial" w:hAnsi="Arial" w:cs="Arial"/>
          <w:iCs/>
          <w:sz w:val="20"/>
          <w:szCs w:val="20"/>
        </w:rPr>
      </w:pPr>
    </w:p>
    <w:p w14:paraId="4BAB4207" w14:textId="77777777" w:rsidR="005A0C72" w:rsidRPr="007479B0" w:rsidRDefault="005A0C72" w:rsidP="005A0C72">
      <w:pPr>
        <w:spacing w:after="0" w:line="276" w:lineRule="auto"/>
        <w:rPr>
          <w:rFonts w:ascii="Arial" w:hAnsi="Arial" w:cs="Arial"/>
          <w:iCs/>
          <w:sz w:val="20"/>
          <w:szCs w:val="20"/>
        </w:rPr>
      </w:pPr>
    </w:p>
    <w:p w14:paraId="18150EE9" w14:textId="77777777" w:rsidR="005A0C72" w:rsidRPr="007479B0" w:rsidRDefault="005A0C72" w:rsidP="005A0C72">
      <w:pPr>
        <w:spacing w:after="0" w:line="276" w:lineRule="auto"/>
        <w:rPr>
          <w:rFonts w:ascii="Arial" w:hAnsi="Arial" w:cs="Arial"/>
          <w:iCs/>
          <w:sz w:val="20"/>
          <w:szCs w:val="20"/>
        </w:rPr>
      </w:pPr>
    </w:p>
    <w:p w14:paraId="56AC66A7" w14:textId="77777777" w:rsidR="002A17B9" w:rsidRPr="007479B0" w:rsidRDefault="002A17B9" w:rsidP="008766C4">
      <w:pPr>
        <w:spacing w:line="360" w:lineRule="auto"/>
        <w:rPr>
          <w:rFonts w:ascii="Arial" w:hAnsi="Arial" w:cs="Arial"/>
          <w:b/>
          <w:bCs/>
          <w:iCs/>
          <w:sz w:val="20"/>
          <w:szCs w:val="20"/>
          <w:u w:val="single"/>
        </w:rPr>
      </w:pPr>
    </w:p>
    <w:p w14:paraId="20E298CC" w14:textId="77777777" w:rsidR="00C91BEC" w:rsidRDefault="00C91BEC">
      <w:pPr>
        <w:rPr>
          <w:rFonts w:ascii="Arial" w:hAnsi="Arial" w:cs="Arial"/>
          <w:b/>
          <w:bCs/>
          <w:iCs/>
          <w:sz w:val="20"/>
          <w:szCs w:val="20"/>
          <w:u w:val="single"/>
        </w:rPr>
      </w:pPr>
      <w:r>
        <w:rPr>
          <w:rFonts w:ascii="Arial" w:hAnsi="Arial" w:cs="Arial"/>
          <w:b/>
          <w:bCs/>
          <w:iCs/>
          <w:sz w:val="20"/>
          <w:szCs w:val="20"/>
          <w:u w:val="single"/>
        </w:rPr>
        <w:br w:type="page"/>
      </w:r>
    </w:p>
    <w:p w14:paraId="237C59AE" w14:textId="77B2C954" w:rsidR="00D10113" w:rsidRPr="007479B0" w:rsidRDefault="002A17B9" w:rsidP="008766C4">
      <w:pPr>
        <w:spacing w:line="360" w:lineRule="auto"/>
        <w:jc w:val="center"/>
        <w:rPr>
          <w:rFonts w:ascii="Arial" w:hAnsi="Arial" w:cs="Arial"/>
          <w:b/>
          <w:bCs/>
          <w:iCs/>
          <w:sz w:val="20"/>
          <w:szCs w:val="20"/>
          <w:u w:val="single"/>
        </w:rPr>
      </w:pPr>
      <w:r w:rsidRPr="007479B0">
        <w:rPr>
          <w:rFonts w:ascii="Arial" w:hAnsi="Arial" w:cs="Arial"/>
          <w:b/>
          <w:bCs/>
          <w:iCs/>
          <w:sz w:val="20"/>
          <w:szCs w:val="20"/>
          <w:u w:val="single"/>
        </w:rPr>
        <w:lastRenderedPageBreak/>
        <w:t>A</w:t>
      </w:r>
      <w:r w:rsidR="00D10113" w:rsidRPr="007479B0">
        <w:rPr>
          <w:rFonts w:ascii="Arial" w:hAnsi="Arial" w:cs="Arial"/>
          <w:b/>
          <w:bCs/>
          <w:iCs/>
          <w:sz w:val="20"/>
          <w:szCs w:val="20"/>
          <w:u w:val="single"/>
        </w:rPr>
        <w:t>NEXO III</w:t>
      </w:r>
    </w:p>
    <w:p w14:paraId="2DC7A844" w14:textId="4CD6AA59" w:rsidR="00DA1BAC" w:rsidRPr="007479B0" w:rsidRDefault="00DA1BAC" w:rsidP="00DA1BAC">
      <w:pPr>
        <w:spacing w:line="240" w:lineRule="auto"/>
        <w:jc w:val="center"/>
        <w:rPr>
          <w:rFonts w:ascii="Arial" w:hAnsi="Arial" w:cs="Arial"/>
          <w:b/>
          <w:sz w:val="20"/>
          <w:szCs w:val="20"/>
        </w:rPr>
      </w:pPr>
      <w:r w:rsidRPr="007479B0">
        <w:rPr>
          <w:rFonts w:ascii="Arial" w:hAnsi="Arial" w:cs="Arial"/>
          <w:b/>
          <w:sz w:val="20"/>
          <w:szCs w:val="20"/>
        </w:rPr>
        <w:t xml:space="preserve">EDITAL Nº </w:t>
      </w:r>
      <w:r w:rsidR="000014CB">
        <w:rPr>
          <w:rFonts w:ascii="Arial" w:hAnsi="Arial" w:cs="Arial"/>
          <w:b/>
          <w:sz w:val="20"/>
          <w:szCs w:val="20"/>
        </w:rPr>
        <w:t>004/2024</w:t>
      </w:r>
      <w:r w:rsidRPr="007479B0">
        <w:rPr>
          <w:rFonts w:ascii="Arial" w:hAnsi="Arial" w:cs="Arial"/>
          <w:b/>
          <w:sz w:val="20"/>
          <w:szCs w:val="20"/>
        </w:rPr>
        <w:t xml:space="preserve"> – PROCESSO LICITATÓRIO Nº </w:t>
      </w:r>
      <w:r w:rsidR="000014CB">
        <w:rPr>
          <w:rFonts w:ascii="Arial" w:hAnsi="Arial" w:cs="Arial"/>
          <w:b/>
          <w:sz w:val="20"/>
          <w:szCs w:val="20"/>
        </w:rPr>
        <w:t>046/2024</w:t>
      </w:r>
      <w:r w:rsidRPr="007479B0">
        <w:rPr>
          <w:rFonts w:ascii="Arial" w:hAnsi="Arial" w:cs="Arial"/>
          <w:b/>
          <w:sz w:val="20"/>
          <w:szCs w:val="20"/>
        </w:rPr>
        <w:t xml:space="preserve"> </w:t>
      </w:r>
    </w:p>
    <w:p w14:paraId="5F8EFD0A" w14:textId="77E2C340" w:rsidR="00DA1BAC" w:rsidRPr="007479B0" w:rsidRDefault="00DA1BAC" w:rsidP="00DA1BAC">
      <w:pPr>
        <w:spacing w:line="240" w:lineRule="auto"/>
        <w:jc w:val="center"/>
        <w:rPr>
          <w:rFonts w:ascii="Arial" w:hAnsi="Arial" w:cs="Arial"/>
          <w:b/>
          <w:sz w:val="20"/>
          <w:szCs w:val="20"/>
        </w:rPr>
      </w:pPr>
      <w:r w:rsidRPr="007479B0">
        <w:rPr>
          <w:rFonts w:ascii="Arial" w:hAnsi="Arial" w:cs="Arial"/>
          <w:b/>
          <w:sz w:val="20"/>
          <w:szCs w:val="20"/>
        </w:rPr>
        <w:t xml:space="preserve">PREGÃO </w:t>
      </w:r>
      <w:r w:rsidR="00063EEF" w:rsidRPr="007479B0">
        <w:rPr>
          <w:rFonts w:ascii="Arial" w:hAnsi="Arial" w:cs="Arial"/>
          <w:b/>
          <w:sz w:val="20"/>
          <w:szCs w:val="20"/>
        </w:rPr>
        <w:t>ELETRÔNICO</w:t>
      </w:r>
      <w:r w:rsidRPr="007479B0">
        <w:rPr>
          <w:rFonts w:ascii="Arial" w:hAnsi="Arial" w:cs="Arial"/>
          <w:b/>
          <w:sz w:val="20"/>
          <w:szCs w:val="20"/>
        </w:rPr>
        <w:t xml:space="preserve"> Nº</w:t>
      </w:r>
      <w:r w:rsidR="000014CB">
        <w:rPr>
          <w:rFonts w:ascii="Arial" w:hAnsi="Arial" w:cs="Arial"/>
          <w:b/>
          <w:sz w:val="20"/>
          <w:szCs w:val="20"/>
        </w:rPr>
        <w:t xml:space="preserve"> 002/2024</w:t>
      </w:r>
      <w:r w:rsidRPr="007479B0">
        <w:rPr>
          <w:rFonts w:ascii="Arial" w:hAnsi="Arial" w:cs="Arial"/>
          <w:b/>
          <w:sz w:val="20"/>
          <w:szCs w:val="20"/>
        </w:rPr>
        <w:t xml:space="preserve"> – REGISTRO DE PREÇO Nº </w:t>
      </w:r>
      <w:r w:rsidR="000014CB">
        <w:rPr>
          <w:rFonts w:ascii="Arial" w:hAnsi="Arial" w:cs="Arial"/>
          <w:b/>
          <w:sz w:val="20"/>
          <w:szCs w:val="20"/>
        </w:rPr>
        <w:t>002/2024</w:t>
      </w:r>
    </w:p>
    <w:p w14:paraId="72CB2153" w14:textId="7FF3A18E" w:rsidR="00DA1BAC" w:rsidRPr="007479B0" w:rsidRDefault="00DA1BAC" w:rsidP="00DA1BAC">
      <w:pPr>
        <w:autoSpaceDE w:val="0"/>
        <w:spacing w:line="240" w:lineRule="auto"/>
        <w:jc w:val="center"/>
        <w:rPr>
          <w:rFonts w:ascii="Arial" w:hAnsi="Arial" w:cs="Arial"/>
          <w:b/>
          <w:bCs/>
          <w:iCs/>
          <w:sz w:val="20"/>
          <w:szCs w:val="20"/>
        </w:rPr>
      </w:pPr>
      <w:r w:rsidRPr="007479B0">
        <w:rPr>
          <w:rFonts w:ascii="Arial" w:hAnsi="Arial" w:cs="Arial"/>
          <w:b/>
          <w:bCs/>
          <w:iCs/>
          <w:sz w:val="20"/>
          <w:szCs w:val="20"/>
        </w:rPr>
        <w:t>PROPOSTA COMERCIAL</w:t>
      </w:r>
    </w:p>
    <w:p w14:paraId="660E2049" w14:textId="280EA8F8" w:rsidR="003C5161" w:rsidRPr="007479B0" w:rsidRDefault="00DA1BAC" w:rsidP="0074652B">
      <w:pPr>
        <w:autoSpaceDE w:val="0"/>
        <w:spacing w:line="360" w:lineRule="auto"/>
        <w:jc w:val="both"/>
        <w:rPr>
          <w:rFonts w:ascii="Arial" w:hAnsi="Arial" w:cs="Arial"/>
          <w:color w:val="FF0000"/>
          <w:sz w:val="20"/>
          <w:szCs w:val="20"/>
        </w:rPr>
      </w:pPr>
      <w:r w:rsidRPr="007479B0">
        <w:rPr>
          <w:rFonts w:ascii="Arial" w:hAnsi="Arial" w:cs="Arial"/>
          <w:b/>
          <w:bCs/>
          <w:iCs/>
          <w:sz w:val="20"/>
          <w:szCs w:val="20"/>
        </w:rPr>
        <w:t>OBJETO:</w:t>
      </w:r>
      <w:r w:rsidRPr="007479B0">
        <w:rPr>
          <w:rFonts w:ascii="Arial" w:hAnsi="Arial" w:cs="Arial"/>
          <w:bCs/>
          <w:iCs/>
          <w:sz w:val="20"/>
          <w:szCs w:val="20"/>
        </w:rPr>
        <w:t xml:space="preserve"> </w:t>
      </w:r>
      <w:r w:rsidR="00C91BEC" w:rsidRPr="00E7746E">
        <w:rPr>
          <w:rFonts w:ascii="Arial" w:hAnsi="Arial" w:cs="Arial"/>
          <w:sz w:val="20"/>
          <w:szCs w:val="20"/>
        </w:rPr>
        <w:t>Registro de Preços para futura e eventual aquisição de registros de metal e PVC, para manutenção dos Sistemas de Água do SAAE de Sacramento/MG.</w:t>
      </w:r>
      <w:r w:rsidR="00C91BEC" w:rsidRPr="00E7746E">
        <w:rPr>
          <w:rFonts w:ascii="Arial" w:hAnsi="Arial" w:cs="Arial"/>
          <w:bCs/>
          <w:iCs/>
          <w:sz w:val="20"/>
          <w:szCs w:val="20"/>
        </w:rPr>
        <w:t>,</w:t>
      </w:r>
      <w:r w:rsidR="00C91BEC" w:rsidRPr="007479B0">
        <w:rPr>
          <w:rFonts w:ascii="Arial" w:hAnsi="Arial" w:cs="Arial"/>
          <w:bCs/>
          <w:iCs/>
          <w:sz w:val="20"/>
          <w:szCs w:val="20"/>
        </w:rPr>
        <w:t xml:space="preserve"> conforme condições do Termo de Referência, Edital e Anexos.</w:t>
      </w:r>
    </w:p>
    <w:p w14:paraId="6A8050EF" w14:textId="2B296648" w:rsidR="003C5161" w:rsidRPr="007479B0" w:rsidRDefault="003C5161" w:rsidP="0074652B">
      <w:pPr>
        <w:autoSpaceDE w:val="0"/>
        <w:spacing w:line="360" w:lineRule="auto"/>
        <w:jc w:val="both"/>
        <w:rPr>
          <w:rFonts w:ascii="Arial" w:hAnsi="Arial" w:cs="Arial"/>
          <w:sz w:val="20"/>
          <w:szCs w:val="20"/>
        </w:rPr>
      </w:pPr>
      <w:r w:rsidRPr="007479B0">
        <w:rPr>
          <w:rFonts w:ascii="Arial" w:hAnsi="Arial" w:cs="Arial"/>
          <w:sz w:val="20"/>
          <w:szCs w:val="20"/>
        </w:rPr>
        <w:t>CRITÉRIO DE JULGAMENTO: Menor Preço por Item.</w:t>
      </w:r>
    </w:p>
    <w:p w14:paraId="5E3A0A04" w14:textId="46F97167" w:rsidR="00D10113" w:rsidRPr="007479B0" w:rsidRDefault="00D10113" w:rsidP="0074652B">
      <w:pPr>
        <w:autoSpaceDE w:val="0"/>
        <w:spacing w:line="360" w:lineRule="auto"/>
        <w:jc w:val="both"/>
        <w:rPr>
          <w:rFonts w:ascii="Arial" w:hAnsi="Arial" w:cs="Arial"/>
          <w:sz w:val="20"/>
          <w:szCs w:val="20"/>
        </w:rPr>
      </w:pPr>
      <w:r w:rsidRPr="007479B0">
        <w:rPr>
          <w:rFonts w:ascii="Arial" w:hAnsi="Arial" w:cs="Arial"/>
          <w:sz w:val="20"/>
          <w:szCs w:val="20"/>
        </w:rPr>
        <w:t>Apresentamos nossa proposta para fornecimento do(s) item(s) abaixo discriminado(s), que integra o instrumento convocatório da licitação em epígrafe.</w:t>
      </w:r>
    </w:p>
    <w:p w14:paraId="739F1DC2" w14:textId="77777777" w:rsidR="00D10113" w:rsidRPr="007479B0" w:rsidRDefault="00D10113" w:rsidP="00D10113">
      <w:pPr>
        <w:widowControl w:val="0"/>
        <w:spacing w:line="360" w:lineRule="auto"/>
        <w:jc w:val="both"/>
        <w:rPr>
          <w:rFonts w:ascii="Arial" w:hAnsi="Arial" w:cs="Arial"/>
          <w:b/>
          <w:bCs/>
          <w:sz w:val="20"/>
          <w:szCs w:val="20"/>
        </w:rPr>
      </w:pPr>
      <w:r w:rsidRPr="007479B0">
        <w:rPr>
          <w:rFonts w:ascii="Arial" w:hAnsi="Arial" w:cs="Arial"/>
          <w:b/>
          <w:bCs/>
          <w:sz w:val="20"/>
          <w:szCs w:val="20"/>
        </w:rPr>
        <w:t>1 - IDENTIFICAÇÃO DO CONCORRENTE:</w:t>
      </w:r>
    </w:p>
    <w:p w14:paraId="3A45814E" w14:textId="77777777" w:rsidR="0017431C" w:rsidRPr="007479B0" w:rsidRDefault="00D10113" w:rsidP="0017431C">
      <w:pPr>
        <w:widowControl w:val="0"/>
        <w:snapToGrid w:val="0"/>
        <w:spacing w:line="240" w:lineRule="auto"/>
        <w:jc w:val="both"/>
        <w:rPr>
          <w:rFonts w:ascii="Arial" w:hAnsi="Arial" w:cs="Arial"/>
          <w:sz w:val="20"/>
          <w:szCs w:val="20"/>
        </w:rPr>
      </w:pPr>
      <w:r w:rsidRPr="007479B0">
        <w:rPr>
          <w:rFonts w:ascii="Arial" w:hAnsi="Arial" w:cs="Arial"/>
          <w:sz w:val="20"/>
          <w:szCs w:val="20"/>
        </w:rPr>
        <w:t>RAZÃO SOCIAL:</w:t>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t>CNPJ:</w:t>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p>
    <w:p w14:paraId="177E617C" w14:textId="77777777" w:rsidR="00D10113" w:rsidRPr="007479B0" w:rsidRDefault="00D10113" w:rsidP="0017431C">
      <w:pPr>
        <w:widowControl w:val="0"/>
        <w:snapToGrid w:val="0"/>
        <w:spacing w:line="240" w:lineRule="auto"/>
        <w:jc w:val="both"/>
        <w:rPr>
          <w:rFonts w:ascii="Arial" w:hAnsi="Arial" w:cs="Arial"/>
          <w:sz w:val="20"/>
          <w:szCs w:val="20"/>
        </w:rPr>
      </w:pPr>
      <w:r w:rsidRPr="007479B0">
        <w:rPr>
          <w:rFonts w:ascii="Arial" w:hAnsi="Arial" w:cs="Arial"/>
          <w:sz w:val="20"/>
          <w:szCs w:val="20"/>
        </w:rPr>
        <w:t>INSC. ESTADUAL:</w:t>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t>INSC. MUNICIPAL:</w:t>
      </w:r>
    </w:p>
    <w:p w14:paraId="666E84D9" w14:textId="77777777" w:rsidR="00D10113" w:rsidRPr="007479B0" w:rsidRDefault="00D10113" w:rsidP="0017431C">
      <w:pPr>
        <w:widowControl w:val="0"/>
        <w:snapToGrid w:val="0"/>
        <w:spacing w:line="240" w:lineRule="auto"/>
        <w:jc w:val="both"/>
        <w:rPr>
          <w:rFonts w:ascii="Arial" w:hAnsi="Arial" w:cs="Arial"/>
          <w:sz w:val="20"/>
          <w:szCs w:val="20"/>
        </w:rPr>
      </w:pPr>
      <w:r w:rsidRPr="007479B0">
        <w:rPr>
          <w:rFonts w:ascii="Arial" w:hAnsi="Arial" w:cs="Arial"/>
          <w:sz w:val="20"/>
          <w:szCs w:val="20"/>
        </w:rPr>
        <w:t xml:space="preserve">ENDEREÇO:                                </w:t>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t>TELEFONE/FAX:</w:t>
      </w:r>
    </w:p>
    <w:p w14:paraId="38EB5884" w14:textId="7A8CF6C9" w:rsidR="00D10113" w:rsidRPr="007479B0" w:rsidRDefault="00D10113" w:rsidP="0017431C">
      <w:pPr>
        <w:widowControl w:val="0"/>
        <w:snapToGrid w:val="0"/>
        <w:spacing w:line="240" w:lineRule="auto"/>
        <w:jc w:val="both"/>
        <w:rPr>
          <w:rFonts w:ascii="Arial" w:hAnsi="Arial" w:cs="Arial"/>
          <w:sz w:val="20"/>
          <w:szCs w:val="20"/>
        </w:rPr>
      </w:pPr>
      <w:r w:rsidRPr="007479B0">
        <w:rPr>
          <w:rFonts w:ascii="Arial" w:hAnsi="Arial" w:cs="Arial"/>
          <w:sz w:val="20"/>
          <w:szCs w:val="20"/>
        </w:rPr>
        <w:t xml:space="preserve">AGÊNCIA:                                </w:t>
      </w:r>
      <w:r w:rsidRPr="007479B0">
        <w:rPr>
          <w:rFonts w:ascii="Arial" w:hAnsi="Arial" w:cs="Arial"/>
          <w:sz w:val="20"/>
          <w:szCs w:val="20"/>
        </w:rPr>
        <w:tab/>
      </w:r>
      <w:r w:rsidR="008766C4" w:rsidRPr="007479B0">
        <w:rPr>
          <w:rFonts w:ascii="Arial" w:hAnsi="Arial" w:cs="Arial"/>
          <w:sz w:val="20"/>
          <w:szCs w:val="20"/>
        </w:rPr>
        <w:tab/>
      </w:r>
      <w:r w:rsidR="008766C4" w:rsidRPr="007479B0">
        <w:rPr>
          <w:rFonts w:ascii="Arial" w:hAnsi="Arial" w:cs="Arial"/>
          <w:sz w:val="20"/>
          <w:szCs w:val="20"/>
        </w:rPr>
        <w:tab/>
      </w:r>
      <w:r w:rsidR="008766C4" w:rsidRPr="007479B0">
        <w:rPr>
          <w:rFonts w:ascii="Arial" w:hAnsi="Arial" w:cs="Arial"/>
          <w:sz w:val="20"/>
          <w:szCs w:val="20"/>
        </w:rPr>
        <w:tab/>
      </w:r>
      <w:r w:rsidR="008766C4" w:rsidRPr="007479B0">
        <w:rPr>
          <w:rFonts w:ascii="Arial" w:hAnsi="Arial" w:cs="Arial"/>
          <w:sz w:val="20"/>
          <w:szCs w:val="20"/>
        </w:rPr>
        <w:tab/>
      </w:r>
      <w:r w:rsidRPr="007479B0">
        <w:rPr>
          <w:rFonts w:ascii="Arial" w:hAnsi="Arial" w:cs="Arial"/>
          <w:sz w:val="20"/>
          <w:szCs w:val="20"/>
        </w:rPr>
        <w:t>Nº DA CONTA BANCÁRIA:</w:t>
      </w:r>
    </w:p>
    <w:p w14:paraId="37AF9812" w14:textId="77777777" w:rsidR="00D10113" w:rsidRPr="007479B0" w:rsidRDefault="00D10113" w:rsidP="0017431C">
      <w:pPr>
        <w:widowControl w:val="0"/>
        <w:snapToGrid w:val="0"/>
        <w:spacing w:line="240" w:lineRule="auto"/>
        <w:jc w:val="both"/>
        <w:rPr>
          <w:rFonts w:ascii="Arial" w:hAnsi="Arial" w:cs="Arial"/>
          <w:sz w:val="20"/>
          <w:szCs w:val="20"/>
        </w:rPr>
      </w:pPr>
      <w:r w:rsidRPr="007479B0">
        <w:rPr>
          <w:rFonts w:ascii="Arial" w:hAnsi="Arial" w:cs="Arial"/>
          <w:sz w:val="20"/>
          <w:szCs w:val="20"/>
        </w:rPr>
        <w:t>NOME DO RESPONSÁVEL P/ ASSINATURA DE CONTRATO:</w:t>
      </w:r>
    </w:p>
    <w:p w14:paraId="6669B564" w14:textId="77777777" w:rsidR="0017431C" w:rsidRPr="007479B0" w:rsidRDefault="00D10113" w:rsidP="0017431C">
      <w:pPr>
        <w:widowControl w:val="0"/>
        <w:snapToGrid w:val="0"/>
        <w:spacing w:line="240" w:lineRule="auto"/>
        <w:jc w:val="both"/>
        <w:rPr>
          <w:rFonts w:ascii="Arial" w:hAnsi="Arial" w:cs="Arial"/>
          <w:sz w:val="20"/>
          <w:szCs w:val="20"/>
        </w:rPr>
      </w:pPr>
      <w:r w:rsidRPr="007479B0">
        <w:rPr>
          <w:rFonts w:ascii="Arial" w:hAnsi="Arial" w:cs="Arial"/>
          <w:sz w:val="20"/>
          <w:szCs w:val="20"/>
        </w:rPr>
        <w:t xml:space="preserve">CARGO:                                   </w:t>
      </w:r>
      <w:r w:rsidRPr="007479B0">
        <w:rPr>
          <w:rFonts w:ascii="Arial" w:hAnsi="Arial" w:cs="Arial"/>
          <w:sz w:val="20"/>
          <w:szCs w:val="20"/>
        </w:rPr>
        <w:tab/>
      </w:r>
      <w:r w:rsidRPr="007479B0">
        <w:rPr>
          <w:rFonts w:ascii="Arial" w:hAnsi="Arial" w:cs="Arial"/>
          <w:sz w:val="20"/>
          <w:szCs w:val="20"/>
        </w:rPr>
        <w:tab/>
        <w:t>PROFISSÃO:</w:t>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0017431C" w:rsidRPr="007479B0">
        <w:rPr>
          <w:rFonts w:ascii="Arial" w:hAnsi="Arial" w:cs="Arial"/>
          <w:sz w:val="20"/>
          <w:szCs w:val="20"/>
        </w:rPr>
        <w:t xml:space="preserve">     </w:t>
      </w:r>
      <w:r w:rsidRPr="007479B0">
        <w:rPr>
          <w:rFonts w:ascii="Arial" w:hAnsi="Arial" w:cs="Arial"/>
          <w:sz w:val="20"/>
          <w:szCs w:val="20"/>
        </w:rPr>
        <w:t>ESTADO CIVIL:</w:t>
      </w:r>
      <w:r w:rsidRPr="007479B0">
        <w:rPr>
          <w:rFonts w:ascii="Arial" w:hAnsi="Arial" w:cs="Arial"/>
          <w:sz w:val="20"/>
          <w:szCs w:val="20"/>
        </w:rPr>
        <w:tab/>
      </w:r>
      <w:r w:rsidRPr="007479B0">
        <w:rPr>
          <w:rFonts w:ascii="Arial" w:hAnsi="Arial" w:cs="Arial"/>
          <w:sz w:val="20"/>
          <w:szCs w:val="20"/>
        </w:rPr>
        <w:tab/>
      </w:r>
    </w:p>
    <w:p w14:paraId="0060A8C8" w14:textId="77777777" w:rsidR="008766C4" w:rsidRPr="007479B0" w:rsidRDefault="00D10113" w:rsidP="0017431C">
      <w:pPr>
        <w:widowControl w:val="0"/>
        <w:snapToGrid w:val="0"/>
        <w:spacing w:line="240" w:lineRule="auto"/>
        <w:jc w:val="both"/>
        <w:rPr>
          <w:rFonts w:ascii="Arial" w:hAnsi="Arial" w:cs="Arial"/>
          <w:sz w:val="20"/>
          <w:szCs w:val="20"/>
        </w:rPr>
      </w:pPr>
      <w:r w:rsidRPr="007479B0">
        <w:rPr>
          <w:rFonts w:ascii="Arial" w:hAnsi="Arial" w:cs="Arial"/>
          <w:sz w:val="20"/>
          <w:szCs w:val="20"/>
        </w:rPr>
        <w:t>RG:</w:t>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r w:rsidR="008766C4" w:rsidRPr="007479B0">
        <w:rPr>
          <w:rFonts w:ascii="Arial" w:hAnsi="Arial" w:cs="Arial"/>
          <w:sz w:val="20"/>
          <w:szCs w:val="20"/>
        </w:rPr>
        <w:tab/>
      </w:r>
      <w:r w:rsidR="008766C4" w:rsidRPr="007479B0">
        <w:rPr>
          <w:rFonts w:ascii="Arial" w:hAnsi="Arial" w:cs="Arial"/>
          <w:sz w:val="20"/>
          <w:szCs w:val="20"/>
        </w:rPr>
        <w:tab/>
      </w:r>
      <w:r w:rsidR="008766C4" w:rsidRPr="007479B0">
        <w:rPr>
          <w:rFonts w:ascii="Arial" w:hAnsi="Arial" w:cs="Arial"/>
          <w:sz w:val="20"/>
          <w:szCs w:val="20"/>
        </w:rPr>
        <w:tab/>
      </w:r>
      <w:r w:rsidR="0017431C" w:rsidRPr="007479B0">
        <w:rPr>
          <w:rFonts w:ascii="Arial" w:hAnsi="Arial" w:cs="Arial"/>
          <w:sz w:val="20"/>
          <w:szCs w:val="20"/>
        </w:rPr>
        <w:tab/>
      </w:r>
      <w:r w:rsidRPr="007479B0">
        <w:rPr>
          <w:rFonts w:ascii="Arial" w:hAnsi="Arial" w:cs="Arial"/>
          <w:sz w:val="20"/>
          <w:szCs w:val="20"/>
        </w:rPr>
        <w:t>CPF:</w:t>
      </w:r>
      <w:r w:rsidRPr="007479B0">
        <w:rPr>
          <w:rFonts w:ascii="Arial" w:hAnsi="Arial" w:cs="Arial"/>
          <w:sz w:val="20"/>
          <w:szCs w:val="20"/>
        </w:rPr>
        <w:tab/>
      </w:r>
      <w:r w:rsidRPr="007479B0">
        <w:rPr>
          <w:rFonts w:ascii="Arial" w:hAnsi="Arial" w:cs="Arial"/>
          <w:sz w:val="20"/>
          <w:szCs w:val="20"/>
        </w:rPr>
        <w:tab/>
      </w:r>
      <w:r w:rsidRPr="007479B0">
        <w:rPr>
          <w:rFonts w:ascii="Arial" w:hAnsi="Arial" w:cs="Arial"/>
          <w:sz w:val="20"/>
          <w:szCs w:val="20"/>
        </w:rPr>
        <w:tab/>
      </w:r>
    </w:p>
    <w:p w14:paraId="17379FE7" w14:textId="77777777" w:rsidR="00D10113" w:rsidRPr="007479B0" w:rsidRDefault="00D10113" w:rsidP="0017431C">
      <w:pPr>
        <w:widowControl w:val="0"/>
        <w:snapToGrid w:val="0"/>
        <w:spacing w:line="240" w:lineRule="auto"/>
        <w:jc w:val="both"/>
        <w:rPr>
          <w:rFonts w:ascii="Arial" w:hAnsi="Arial" w:cs="Arial"/>
          <w:sz w:val="20"/>
          <w:szCs w:val="20"/>
        </w:rPr>
      </w:pPr>
      <w:r w:rsidRPr="007479B0">
        <w:rPr>
          <w:rFonts w:ascii="Arial" w:hAnsi="Arial" w:cs="Arial"/>
          <w:sz w:val="20"/>
          <w:szCs w:val="20"/>
        </w:rPr>
        <w:t>NACIONALIDADE:</w:t>
      </w:r>
    </w:p>
    <w:p w14:paraId="4BFE30F1" w14:textId="77777777" w:rsidR="00D10113" w:rsidRPr="007479B0" w:rsidRDefault="00D10113" w:rsidP="0017431C">
      <w:pPr>
        <w:widowControl w:val="0"/>
        <w:snapToGrid w:val="0"/>
        <w:spacing w:line="240" w:lineRule="auto"/>
        <w:jc w:val="both"/>
        <w:rPr>
          <w:rFonts w:ascii="Arial" w:hAnsi="Arial" w:cs="Arial"/>
          <w:sz w:val="20"/>
          <w:szCs w:val="20"/>
        </w:rPr>
      </w:pPr>
      <w:r w:rsidRPr="007479B0">
        <w:rPr>
          <w:rFonts w:ascii="Arial" w:hAnsi="Arial" w:cs="Arial"/>
          <w:sz w:val="20"/>
          <w:szCs w:val="20"/>
        </w:rPr>
        <w:t>INSTRUMENTO QUE LHE OUTORGA PODERES PARA ASSINATURA DE CONTRATO:</w:t>
      </w:r>
    </w:p>
    <w:p w14:paraId="71A87574" w14:textId="77777777" w:rsidR="0017431C" w:rsidRPr="007479B0" w:rsidRDefault="00D10113" w:rsidP="003B76E8">
      <w:pPr>
        <w:widowControl w:val="0"/>
        <w:snapToGrid w:val="0"/>
        <w:spacing w:line="240" w:lineRule="auto"/>
        <w:jc w:val="both"/>
        <w:rPr>
          <w:rFonts w:ascii="Arial" w:hAnsi="Arial" w:cs="Arial"/>
          <w:sz w:val="20"/>
          <w:szCs w:val="20"/>
        </w:rPr>
      </w:pPr>
      <w:proofErr w:type="gramStart"/>
      <w:r w:rsidRPr="007479B0">
        <w:rPr>
          <w:rFonts w:ascii="Arial" w:hAnsi="Arial" w:cs="Arial"/>
          <w:sz w:val="20"/>
          <w:szCs w:val="20"/>
        </w:rPr>
        <w:t>(  )</w:t>
      </w:r>
      <w:proofErr w:type="gramEnd"/>
      <w:r w:rsidRPr="007479B0">
        <w:rPr>
          <w:rFonts w:ascii="Arial" w:hAnsi="Arial" w:cs="Arial"/>
          <w:sz w:val="20"/>
          <w:szCs w:val="20"/>
        </w:rPr>
        <w:t xml:space="preserve"> PROCURAÇÃO</w:t>
      </w:r>
      <w:r w:rsidRPr="007479B0">
        <w:rPr>
          <w:rFonts w:ascii="Arial" w:hAnsi="Arial" w:cs="Arial"/>
          <w:sz w:val="20"/>
          <w:szCs w:val="20"/>
        </w:rPr>
        <w:tab/>
      </w:r>
      <w:r w:rsidRPr="007479B0">
        <w:rPr>
          <w:rFonts w:ascii="Arial" w:hAnsi="Arial" w:cs="Arial"/>
          <w:sz w:val="20"/>
          <w:szCs w:val="20"/>
        </w:rPr>
        <w:tab/>
        <w:t>(  ) CONTRATO SOCIAL DA EMPRESA</w:t>
      </w: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0"/>
        <w:gridCol w:w="1134"/>
        <w:gridCol w:w="3261"/>
        <w:gridCol w:w="992"/>
        <w:gridCol w:w="1275"/>
        <w:gridCol w:w="851"/>
        <w:gridCol w:w="851"/>
        <w:gridCol w:w="850"/>
      </w:tblGrid>
      <w:tr w:rsidR="00323759" w:rsidRPr="007479B0" w14:paraId="0873BE57" w14:textId="77777777" w:rsidTr="00323759">
        <w:trPr>
          <w:trHeight w:val="714"/>
        </w:trPr>
        <w:tc>
          <w:tcPr>
            <w:tcW w:w="600" w:type="dxa"/>
          </w:tcPr>
          <w:p w14:paraId="4DDCB605" w14:textId="77777777" w:rsidR="00323759" w:rsidRPr="007479B0" w:rsidRDefault="00323759" w:rsidP="00494D0A">
            <w:pPr>
              <w:jc w:val="center"/>
              <w:rPr>
                <w:rFonts w:ascii="Arial" w:hAnsi="Arial" w:cs="Arial"/>
                <w:sz w:val="20"/>
                <w:szCs w:val="20"/>
              </w:rPr>
            </w:pPr>
            <w:r w:rsidRPr="007479B0">
              <w:rPr>
                <w:rFonts w:ascii="Arial" w:hAnsi="Arial" w:cs="Arial"/>
                <w:sz w:val="20"/>
                <w:szCs w:val="20"/>
              </w:rPr>
              <w:t>Item</w:t>
            </w:r>
          </w:p>
        </w:tc>
        <w:tc>
          <w:tcPr>
            <w:tcW w:w="1134" w:type="dxa"/>
          </w:tcPr>
          <w:p w14:paraId="273FB4BC" w14:textId="77777777" w:rsidR="00323759" w:rsidRPr="007479B0" w:rsidRDefault="00323759" w:rsidP="00494D0A">
            <w:pPr>
              <w:jc w:val="center"/>
              <w:rPr>
                <w:rFonts w:ascii="Arial" w:hAnsi="Arial" w:cs="Arial"/>
                <w:sz w:val="20"/>
                <w:szCs w:val="20"/>
              </w:rPr>
            </w:pPr>
            <w:r>
              <w:rPr>
                <w:rFonts w:ascii="Arial" w:hAnsi="Arial" w:cs="Arial"/>
                <w:sz w:val="20"/>
                <w:szCs w:val="20"/>
              </w:rPr>
              <w:t>Cód.</w:t>
            </w:r>
          </w:p>
        </w:tc>
        <w:tc>
          <w:tcPr>
            <w:tcW w:w="3261" w:type="dxa"/>
          </w:tcPr>
          <w:p w14:paraId="52055EBF" w14:textId="77777777" w:rsidR="00323759" w:rsidRPr="007479B0" w:rsidRDefault="00323759" w:rsidP="00494D0A">
            <w:pPr>
              <w:jc w:val="center"/>
              <w:rPr>
                <w:rFonts w:ascii="Arial" w:hAnsi="Arial" w:cs="Arial"/>
                <w:sz w:val="20"/>
                <w:szCs w:val="20"/>
              </w:rPr>
            </w:pPr>
            <w:r w:rsidRPr="007479B0">
              <w:rPr>
                <w:rFonts w:ascii="Arial" w:hAnsi="Arial" w:cs="Arial"/>
                <w:sz w:val="20"/>
                <w:szCs w:val="20"/>
              </w:rPr>
              <w:t>Descrição</w:t>
            </w:r>
          </w:p>
        </w:tc>
        <w:tc>
          <w:tcPr>
            <w:tcW w:w="992" w:type="dxa"/>
          </w:tcPr>
          <w:p w14:paraId="3310A60C" w14:textId="77777777" w:rsidR="00323759" w:rsidRPr="007479B0" w:rsidRDefault="00323759" w:rsidP="00494D0A">
            <w:pPr>
              <w:jc w:val="center"/>
              <w:rPr>
                <w:rFonts w:ascii="Arial" w:hAnsi="Arial" w:cs="Arial"/>
                <w:sz w:val="20"/>
                <w:szCs w:val="20"/>
              </w:rPr>
            </w:pPr>
            <w:r>
              <w:rPr>
                <w:rFonts w:ascii="Arial" w:hAnsi="Arial" w:cs="Arial"/>
                <w:sz w:val="20"/>
                <w:szCs w:val="20"/>
              </w:rPr>
              <w:t>Unid</w:t>
            </w:r>
            <w:r w:rsidRPr="007479B0">
              <w:rPr>
                <w:rFonts w:ascii="Arial" w:hAnsi="Arial" w:cs="Arial"/>
                <w:sz w:val="20"/>
                <w:szCs w:val="20"/>
              </w:rPr>
              <w:t>ade</w:t>
            </w:r>
          </w:p>
        </w:tc>
        <w:tc>
          <w:tcPr>
            <w:tcW w:w="1275" w:type="dxa"/>
          </w:tcPr>
          <w:p w14:paraId="20BED9FA" w14:textId="77777777" w:rsidR="00323759" w:rsidRPr="007479B0" w:rsidRDefault="00323759" w:rsidP="00494D0A">
            <w:pPr>
              <w:jc w:val="center"/>
              <w:rPr>
                <w:rFonts w:ascii="Arial" w:hAnsi="Arial" w:cs="Arial"/>
                <w:sz w:val="20"/>
                <w:szCs w:val="20"/>
              </w:rPr>
            </w:pPr>
            <w:r>
              <w:rPr>
                <w:rFonts w:ascii="Arial" w:hAnsi="Arial" w:cs="Arial"/>
                <w:sz w:val="20"/>
                <w:szCs w:val="20"/>
              </w:rPr>
              <w:t>Quanti</w:t>
            </w:r>
            <w:r w:rsidRPr="007479B0">
              <w:rPr>
                <w:rFonts w:ascii="Arial" w:hAnsi="Arial" w:cs="Arial"/>
                <w:sz w:val="20"/>
                <w:szCs w:val="20"/>
              </w:rPr>
              <w:t>dade</w:t>
            </w:r>
          </w:p>
        </w:tc>
        <w:tc>
          <w:tcPr>
            <w:tcW w:w="851" w:type="dxa"/>
          </w:tcPr>
          <w:p w14:paraId="2CBBAA79" w14:textId="13DD8521" w:rsidR="00323759" w:rsidRPr="007479B0" w:rsidRDefault="00323759" w:rsidP="00494D0A">
            <w:pPr>
              <w:jc w:val="center"/>
              <w:rPr>
                <w:rFonts w:ascii="Arial" w:hAnsi="Arial" w:cs="Arial"/>
                <w:sz w:val="20"/>
                <w:szCs w:val="20"/>
              </w:rPr>
            </w:pPr>
            <w:r>
              <w:rPr>
                <w:rFonts w:ascii="Arial" w:hAnsi="Arial" w:cs="Arial"/>
                <w:sz w:val="20"/>
                <w:szCs w:val="20"/>
              </w:rPr>
              <w:t>Marca</w:t>
            </w:r>
          </w:p>
        </w:tc>
        <w:tc>
          <w:tcPr>
            <w:tcW w:w="851" w:type="dxa"/>
          </w:tcPr>
          <w:p w14:paraId="54BD0776" w14:textId="55BC1D44" w:rsidR="00323759" w:rsidRPr="007479B0" w:rsidRDefault="00323759" w:rsidP="00494D0A">
            <w:pPr>
              <w:jc w:val="center"/>
              <w:rPr>
                <w:rFonts w:ascii="Arial" w:hAnsi="Arial" w:cs="Arial"/>
                <w:sz w:val="20"/>
                <w:szCs w:val="20"/>
              </w:rPr>
            </w:pPr>
            <w:r w:rsidRPr="007479B0">
              <w:rPr>
                <w:rFonts w:ascii="Arial" w:hAnsi="Arial" w:cs="Arial"/>
                <w:sz w:val="20"/>
                <w:szCs w:val="20"/>
              </w:rPr>
              <w:t xml:space="preserve">Valor unitário  </w:t>
            </w:r>
          </w:p>
        </w:tc>
        <w:tc>
          <w:tcPr>
            <w:tcW w:w="850" w:type="dxa"/>
          </w:tcPr>
          <w:p w14:paraId="72D42A2F" w14:textId="77777777" w:rsidR="00323759" w:rsidRPr="007479B0" w:rsidRDefault="00323759" w:rsidP="00494D0A">
            <w:pPr>
              <w:jc w:val="center"/>
              <w:rPr>
                <w:rFonts w:ascii="Arial" w:hAnsi="Arial" w:cs="Arial"/>
                <w:sz w:val="20"/>
                <w:szCs w:val="20"/>
              </w:rPr>
            </w:pPr>
            <w:r w:rsidRPr="007479B0">
              <w:rPr>
                <w:rFonts w:ascii="Arial" w:hAnsi="Arial" w:cs="Arial"/>
                <w:sz w:val="20"/>
                <w:szCs w:val="20"/>
              </w:rPr>
              <w:t xml:space="preserve">Valor total </w:t>
            </w:r>
          </w:p>
          <w:p w14:paraId="506331A1" w14:textId="77777777" w:rsidR="00323759" w:rsidRPr="007479B0" w:rsidRDefault="00323759" w:rsidP="00494D0A">
            <w:pPr>
              <w:jc w:val="center"/>
              <w:rPr>
                <w:rFonts w:ascii="Arial" w:hAnsi="Arial" w:cs="Arial"/>
                <w:sz w:val="20"/>
                <w:szCs w:val="20"/>
              </w:rPr>
            </w:pPr>
            <w:r w:rsidRPr="007479B0">
              <w:rPr>
                <w:rFonts w:ascii="Arial" w:hAnsi="Arial" w:cs="Arial"/>
                <w:sz w:val="20"/>
                <w:szCs w:val="20"/>
              </w:rPr>
              <w:t xml:space="preserve"> </w:t>
            </w:r>
          </w:p>
        </w:tc>
      </w:tr>
      <w:tr w:rsidR="00323759" w:rsidRPr="007479B0" w14:paraId="4D64BE4A" w14:textId="77777777" w:rsidTr="00323759">
        <w:trPr>
          <w:trHeight w:val="1814"/>
        </w:trPr>
        <w:tc>
          <w:tcPr>
            <w:tcW w:w="600" w:type="dxa"/>
          </w:tcPr>
          <w:p w14:paraId="5B59C2B5" w14:textId="77777777" w:rsidR="00323759" w:rsidRPr="007479B0" w:rsidRDefault="00323759" w:rsidP="00494D0A">
            <w:pPr>
              <w:spacing w:after="0"/>
              <w:jc w:val="center"/>
              <w:rPr>
                <w:rFonts w:ascii="Arial" w:hAnsi="Arial" w:cs="Arial"/>
                <w:sz w:val="20"/>
                <w:szCs w:val="20"/>
              </w:rPr>
            </w:pPr>
            <w:r w:rsidRPr="007909DE">
              <w:rPr>
                <w:rFonts w:ascii="Arial" w:hAnsi="Arial" w:cs="Arial"/>
                <w:color w:val="000000"/>
                <w:sz w:val="18"/>
                <w:szCs w:val="18"/>
              </w:rPr>
              <w:t>1</w:t>
            </w:r>
          </w:p>
        </w:tc>
        <w:tc>
          <w:tcPr>
            <w:tcW w:w="1134" w:type="dxa"/>
          </w:tcPr>
          <w:p w14:paraId="1D8F6EF3" w14:textId="77777777" w:rsidR="00323759" w:rsidRPr="007479B0" w:rsidRDefault="00323759" w:rsidP="00494D0A">
            <w:pPr>
              <w:spacing w:after="0"/>
              <w:jc w:val="both"/>
              <w:rPr>
                <w:rFonts w:ascii="Arial" w:hAnsi="Arial" w:cs="Arial"/>
                <w:sz w:val="20"/>
                <w:szCs w:val="20"/>
              </w:rPr>
            </w:pPr>
            <w:r w:rsidRPr="007909DE">
              <w:rPr>
                <w:rFonts w:ascii="Arial" w:hAnsi="Arial" w:cs="Arial"/>
                <w:color w:val="000000"/>
                <w:sz w:val="18"/>
                <w:szCs w:val="18"/>
              </w:rPr>
              <w:t>0</w:t>
            </w:r>
            <w:r>
              <w:rPr>
                <w:rFonts w:ascii="Arial" w:hAnsi="Arial" w:cs="Arial"/>
                <w:color w:val="000000"/>
                <w:sz w:val="18"/>
                <w:szCs w:val="18"/>
              </w:rPr>
              <w:t>1035</w:t>
            </w:r>
          </w:p>
        </w:tc>
        <w:tc>
          <w:tcPr>
            <w:tcW w:w="3261" w:type="dxa"/>
          </w:tcPr>
          <w:p w14:paraId="22A027E9" w14:textId="77777777" w:rsidR="00323759" w:rsidRPr="00601645" w:rsidRDefault="00323759" w:rsidP="00494D0A">
            <w:pPr>
              <w:rPr>
                <w:rFonts w:ascii="Arial" w:hAnsi="Arial" w:cs="Arial"/>
                <w:sz w:val="18"/>
                <w:szCs w:val="18"/>
              </w:rPr>
            </w:pPr>
            <w:r w:rsidRPr="00601645">
              <w:rPr>
                <w:rFonts w:ascii="Arial" w:hAnsi="Arial" w:cs="Arial"/>
                <w:sz w:val="18"/>
                <w:szCs w:val="18"/>
              </w:rPr>
              <w:t>REGISTRO DE PRESSÃO COMUM EM METAL 1400 ½ B</w:t>
            </w:r>
          </w:p>
          <w:p w14:paraId="7527E1FE" w14:textId="77777777" w:rsidR="00323759" w:rsidRPr="00601645" w:rsidRDefault="00323759" w:rsidP="00494D0A">
            <w:pPr>
              <w:rPr>
                <w:rFonts w:ascii="Arial" w:hAnsi="Arial" w:cs="Arial"/>
                <w:sz w:val="18"/>
                <w:szCs w:val="18"/>
              </w:rPr>
            </w:pPr>
            <w:r w:rsidRPr="00601645">
              <w:rPr>
                <w:rFonts w:ascii="Arial" w:hAnsi="Arial" w:cs="Arial"/>
                <w:sz w:val="18"/>
                <w:szCs w:val="18"/>
              </w:rPr>
              <w:t>DN15 GARANTIA MÍNIMA DE</w:t>
            </w:r>
            <w:r>
              <w:rPr>
                <w:rFonts w:ascii="Arial" w:hAnsi="Arial" w:cs="Arial"/>
                <w:sz w:val="18"/>
                <w:szCs w:val="18"/>
              </w:rPr>
              <w:t xml:space="preserve"> </w:t>
            </w:r>
            <w:r w:rsidRPr="00601645">
              <w:rPr>
                <w:rFonts w:ascii="Arial" w:hAnsi="Arial" w:cs="Arial"/>
                <w:sz w:val="18"/>
                <w:szCs w:val="18"/>
              </w:rPr>
              <w:t>10 ANOS CONTRA</w:t>
            </w:r>
          </w:p>
          <w:p w14:paraId="1615D100" w14:textId="77777777" w:rsidR="00323759" w:rsidRPr="007479B0" w:rsidRDefault="00323759" w:rsidP="00494D0A">
            <w:pPr>
              <w:spacing w:after="0"/>
              <w:jc w:val="both"/>
              <w:rPr>
                <w:rFonts w:ascii="Arial" w:hAnsi="Arial" w:cs="Arial"/>
                <w:sz w:val="20"/>
                <w:szCs w:val="20"/>
              </w:rPr>
            </w:pPr>
            <w:r w:rsidRPr="00601645">
              <w:rPr>
                <w:rFonts w:ascii="Arial" w:hAnsi="Arial" w:cs="Arial"/>
                <w:sz w:val="18"/>
                <w:szCs w:val="18"/>
              </w:rPr>
              <w:t>DEFEITO DE FABRICAÇÃO</w:t>
            </w:r>
          </w:p>
        </w:tc>
        <w:tc>
          <w:tcPr>
            <w:tcW w:w="992" w:type="dxa"/>
          </w:tcPr>
          <w:p w14:paraId="5DFFAD10" w14:textId="77777777" w:rsidR="00323759" w:rsidRPr="007479B0" w:rsidRDefault="00323759" w:rsidP="00494D0A">
            <w:pPr>
              <w:spacing w:after="0"/>
              <w:jc w:val="center"/>
              <w:rPr>
                <w:rFonts w:ascii="Arial" w:hAnsi="Arial" w:cs="Arial"/>
                <w:sz w:val="20"/>
                <w:szCs w:val="20"/>
              </w:rPr>
            </w:pPr>
            <w:r>
              <w:rPr>
                <w:rFonts w:ascii="Arial" w:hAnsi="Arial" w:cs="Arial"/>
                <w:sz w:val="18"/>
                <w:szCs w:val="18"/>
              </w:rPr>
              <w:t>UN</w:t>
            </w:r>
          </w:p>
        </w:tc>
        <w:tc>
          <w:tcPr>
            <w:tcW w:w="1275" w:type="dxa"/>
          </w:tcPr>
          <w:p w14:paraId="349F2444" w14:textId="77777777" w:rsidR="00323759" w:rsidRPr="007479B0" w:rsidRDefault="00323759" w:rsidP="00494D0A">
            <w:pPr>
              <w:spacing w:after="0"/>
              <w:jc w:val="center"/>
              <w:rPr>
                <w:rFonts w:ascii="Arial" w:hAnsi="Arial" w:cs="Arial"/>
                <w:sz w:val="20"/>
                <w:szCs w:val="20"/>
              </w:rPr>
            </w:pPr>
            <w:r>
              <w:rPr>
                <w:rFonts w:ascii="Arial" w:hAnsi="Arial" w:cs="Arial"/>
                <w:color w:val="000000"/>
                <w:sz w:val="18"/>
                <w:szCs w:val="18"/>
              </w:rPr>
              <w:t>800</w:t>
            </w:r>
          </w:p>
        </w:tc>
        <w:tc>
          <w:tcPr>
            <w:tcW w:w="851" w:type="dxa"/>
          </w:tcPr>
          <w:p w14:paraId="0CE8968F" w14:textId="77777777" w:rsidR="00323759" w:rsidRPr="00C91BEC" w:rsidRDefault="00323759" w:rsidP="00494D0A">
            <w:pPr>
              <w:spacing w:after="0"/>
              <w:jc w:val="center"/>
              <w:rPr>
                <w:rFonts w:ascii="Arial" w:hAnsi="Arial" w:cs="Arial"/>
                <w:sz w:val="20"/>
                <w:szCs w:val="20"/>
                <w:highlight w:val="yellow"/>
              </w:rPr>
            </w:pPr>
          </w:p>
        </w:tc>
        <w:tc>
          <w:tcPr>
            <w:tcW w:w="851" w:type="dxa"/>
          </w:tcPr>
          <w:p w14:paraId="583F1C4B" w14:textId="3687A598" w:rsidR="00323759" w:rsidRPr="00C91BEC" w:rsidRDefault="00323759" w:rsidP="00494D0A">
            <w:pPr>
              <w:spacing w:after="0"/>
              <w:jc w:val="center"/>
              <w:rPr>
                <w:rFonts w:ascii="Arial" w:hAnsi="Arial" w:cs="Arial"/>
                <w:sz w:val="20"/>
                <w:szCs w:val="20"/>
                <w:highlight w:val="yellow"/>
              </w:rPr>
            </w:pPr>
          </w:p>
        </w:tc>
        <w:tc>
          <w:tcPr>
            <w:tcW w:w="850" w:type="dxa"/>
          </w:tcPr>
          <w:p w14:paraId="082D500D" w14:textId="0CA2AEC4" w:rsidR="00323759" w:rsidRPr="00C91BEC" w:rsidRDefault="00323759" w:rsidP="00494D0A">
            <w:pPr>
              <w:spacing w:after="0"/>
              <w:jc w:val="center"/>
              <w:rPr>
                <w:rFonts w:ascii="Arial" w:hAnsi="Arial" w:cs="Arial"/>
                <w:bCs/>
                <w:sz w:val="20"/>
                <w:szCs w:val="20"/>
                <w:highlight w:val="yellow"/>
              </w:rPr>
            </w:pPr>
          </w:p>
        </w:tc>
      </w:tr>
      <w:tr w:rsidR="00323759" w:rsidRPr="007479B0" w14:paraId="4145AE4B" w14:textId="77777777" w:rsidTr="00323759">
        <w:trPr>
          <w:trHeight w:val="1273"/>
        </w:trPr>
        <w:tc>
          <w:tcPr>
            <w:tcW w:w="600" w:type="dxa"/>
          </w:tcPr>
          <w:p w14:paraId="2CE5063C" w14:textId="77777777" w:rsidR="00323759" w:rsidRPr="007479B0" w:rsidRDefault="00323759" w:rsidP="00494D0A">
            <w:pPr>
              <w:spacing w:after="0"/>
              <w:jc w:val="center"/>
              <w:rPr>
                <w:rFonts w:ascii="Arial" w:hAnsi="Arial" w:cs="Arial"/>
                <w:sz w:val="20"/>
                <w:szCs w:val="20"/>
              </w:rPr>
            </w:pPr>
            <w:r w:rsidRPr="007909DE">
              <w:rPr>
                <w:rFonts w:ascii="Arial" w:hAnsi="Arial" w:cs="Arial"/>
                <w:color w:val="000000"/>
                <w:sz w:val="18"/>
                <w:szCs w:val="18"/>
              </w:rPr>
              <w:t>2</w:t>
            </w:r>
          </w:p>
        </w:tc>
        <w:tc>
          <w:tcPr>
            <w:tcW w:w="1134" w:type="dxa"/>
          </w:tcPr>
          <w:p w14:paraId="692CEE1B" w14:textId="77777777" w:rsidR="00323759" w:rsidRPr="007479B0" w:rsidRDefault="00323759" w:rsidP="00494D0A">
            <w:pPr>
              <w:spacing w:after="0"/>
              <w:jc w:val="both"/>
              <w:rPr>
                <w:rFonts w:ascii="Arial" w:hAnsi="Arial" w:cs="Arial"/>
                <w:sz w:val="20"/>
                <w:szCs w:val="20"/>
              </w:rPr>
            </w:pPr>
            <w:r>
              <w:rPr>
                <w:rFonts w:ascii="Arial" w:hAnsi="Arial" w:cs="Arial"/>
                <w:color w:val="000000"/>
                <w:sz w:val="18"/>
                <w:szCs w:val="18"/>
              </w:rPr>
              <w:t>00389</w:t>
            </w:r>
          </w:p>
        </w:tc>
        <w:tc>
          <w:tcPr>
            <w:tcW w:w="3261" w:type="dxa"/>
          </w:tcPr>
          <w:p w14:paraId="7BB7787E" w14:textId="77777777" w:rsidR="00323759" w:rsidRPr="00601645" w:rsidRDefault="00323759" w:rsidP="00494D0A">
            <w:pPr>
              <w:rPr>
                <w:rFonts w:ascii="Arial" w:hAnsi="Arial" w:cs="Arial"/>
                <w:sz w:val="18"/>
                <w:szCs w:val="18"/>
              </w:rPr>
            </w:pPr>
            <w:r w:rsidRPr="00601645">
              <w:rPr>
                <w:rFonts w:ascii="Arial" w:hAnsi="Arial" w:cs="Arial"/>
                <w:sz w:val="18"/>
                <w:szCs w:val="18"/>
              </w:rPr>
              <w:t>REGISTRO EM PVC DE ESFERA COM BORBOLETA,</w:t>
            </w:r>
          </w:p>
          <w:p w14:paraId="48966F30" w14:textId="77777777" w:rsidR="00323759" w:rsidRPr="007479B0" w:rsidRDefault="00323759" w:rsidP="00494D0A">
            <w:pPr>
              <w:spacing w:after="0"/>
              <w:jc w:val="both"/>
              <w:rPr>
                <w:rFonts w:ascii="Arial" w:hAnsi="Arial" w:cs="Arial"/>
                <w:sz w:val="20"/>
                <w:szCs w:val="20"/>
              </w:rPr>
            </w:pPr>
            <w:r w:rsidRPr="00601645">
              <w:rPr>
                <w:rFonts w:ascii="Arial" w:hAnsi="Arial" w:cs="Arial"/>
                <w:sz w:val="18"/>
                <w:szCs w:val="18"/>
              </w:rPr>
              <w:t>ROSCA EXTERNA 1/2 NBR-11306</w:t>
            </w:r>
            <w:r w:rsidRPr="007909DE">
              <w:rPr>
                <w:rFonts w:ascii="Arial" w:hAnsi="Arial" w:cs="Arial"/>
                <w:sz w:val="18"/>
                <w:szCs w:val="18"/>
              </w:rPr>
              <w:t>)</w:t>
            </w:r>
          </w:p>
        </w:tc>
        <w:tc>
          <w:tcPr>
            <w:tcW w:w="992" w:type="dxa"/>
          </w:tcPr>
          <w:p w14:paraId="4E345031" w14:textId="77777777" w:rsidR="00323759" w:rsidRPr="007479B0" w:rsidRDefault="00323759" w:rsidP="00494D0A">
            <w:pPr>
              <w:spacing w:after="0"/>
              <w:jc w:val="center"/>
              <w:rPr>
                <w:rFonts w:ascii="Arial" w:hAnsi="Arial" w:cs="Arial"/>
                <w:sz w:val="20"/>
                <w:szCs w:val="20"/>
              </w:rPr>
            </w:pPr>
            <w:r w:rsidRPr="007909DE">
              <w:rPr>
                <w:rFonts w:ascii="Arial" w:hAnsi="Arial" w:cs="Arial"/>
                <w:sz w:val="18"/>
                <w:szCs w:val="18"/>
              </w:rPr>
              <w:t>UN</w:t>
            </w:r>
          </w:p>
        </w:tc>
        <w:tc>
          <w:tcPr>
            <w:tcW w:w="1275" w:type="dxa"/>
          </w:tcPr>
          <w:p w14:paraId="47F533C7" w14:textId="77777777" w:rsidR="00323759" w:rsidRPr="007479B0" w:rsidRDefault="00323759" w:rsidP="00494D0A">
            <w:pPr>
              <w:spacing w:after="0"/>
              <w:jc w:val="center"/>
              <w:rPr>
                <w:rFonts w:ascii="Arial" w:hAnsi="Arial" w:cs="Arial"/>
                <w:sz w:val="20"/>
                <w:szCs w:val="20"/>
              </w:rPr>
            </w:pPr>
            <w:r>
              <w:rPr>
                <w:rFonts w:ascii="Arial" w:hAnsi="Arial" w:cs="Arial"/>
                <w:color w:val="000000"/>
                <w:sz w:val="18"/>
                <w:szCs w:val="18"/>
              </w:rPr>
              <w:t>600</w:t>
            </w:r>
          </w:p>
        </w:tc>
        <w:tc>
          <w:tcPr>
            <w:tcW w:w="851" w:type="dxa"/>
          </w:tcPr>
          <w:p w14:paraId="48F61F17" w14:textId="77777777" w:rsidR="00323759" w:rsidRPr="00C91BEC" w:rsidRDefault="00323759" w:rsidP="00494D0A">
            <w:pPr>
              <w:spacing w:after="0"/>
              <w:jc w:val="center"/>
              <w:rPr>
                <w:rFonts w:ascii="Arial" w:hAnsi="Arial" w:cs="Arial"/>
                <w:sz w:val="20"/>
                <w:szCs w:val="20"/>
                <w:highlight w:val="yellow"/>
              </w:rPr>
            </w:pPr>
          </w:p>
        </w:tc>
        <w:tc>
          <w:tcPr>
            <w:tcW w:w="851" w:type="dxa"/>
          </w:tcPr>
          <w:p w14:paraId="24D03A2D" w14:textId="51E4935C" w:rsidR="00323759" w:rsidRPr="00C91BEC" w:rsidRDefault="00323759" w:rsidP="00494D0A">
            <w:pPr>
              <w:spacing w:after="0"/>
              <w:jc w:val="center"/>
              <w:rPr>
                <w:rFonts w:ascii="Arial" w:hAnsi="Arial" w:cs="Arial"/>
                <w:sz w:val="20"/>
                <w:szCs w:val="20"/>
                <w:highlight w:val="yellow"/>
              </w:rPr>
            </w:pPr>
          </w:p>
        </w:tc>
        <w:tc>
          <w:tcPr>
            <w:tcW w:w="850" w:type="dxa"/>
          </w:tcPr>
          <w:p w14:paraId="6354A4DD" w14:textId="10E745E7" w:rsidR="00323759" w:rsidRPr="00C91BEC" w:rsidRDefault="00323759" w:rsidP="00494D0A">
            <w:pPr>
              <w:spacing w:after="0"/>
              <w:jc w:val="center"/>
              <w:rPr>
                <w:rFonts w:ascii="Arial" w:hAnsi="Arial" w:cs="Arial"/>
                <w:sz w:val="20"/>
                <w:szCs w:val="20"/>
                <w:highlight w:val="yellow"/>
              </w:rPr>
            </w:pPr>
          </w:p>
        </w:tc>
      </w:tr>
      <w:tr w:rsidR="00323759" w:rsidRPr="007479B0" w14:paraId="752AF916" w14:textId="77777777" w:rsidTr="00323759">
        <w:tc>
          <w:tcPr>
            <w:tcW w:w="600" w:type="dxa"/>
          </w:tcPr>
          <w:p w14:paraId="293C3E53" w14:textId="77777777" w:rsidR="00323759" w:rsidRPr="007479B0" w:rsidRDefault="00323759" w:rsidP="00494D0A">
            <w:pPr>
              <w:spacing w:after="0"/>
              <w:jc w:val="center"/>
              <w:rPr>
                <w:rFonts w:ascii="Arial" w:hAnsi="Arial" w:cs="Arial"/>
                <w:sz w:val="20"/>
                <w:szCs w:val="20"/>
              </w:rPr>
            </w:pPr>
            <w:r w:rsidRPr="007909DE">
              <w:rPr>
                <w:rFonts w:ascii="Arial" w:hAnsi="Arial" w:cs="Arial"/>
                <w:color w:val="000000"/>
                <w:sz w:val="18"/>
                <w:szCs w:val="18"/>
              </w:rPr>
              <w:lastRenderedPageBreak/>
              <w:t>3</w:t>
            </w:r>
          </w:p>
        </w:tc>
        <w:tc>
          <w:tcPr>
            <w:tcW w:w="1134" w:type="dxa"/>
          </w:tcPr>
          <w:p w14:paraId="072FD025" w14:textId="77777777" w:rsidR="00323759" w:rsidRPr="007479B0" w:rsidRDefault="00323759" w:rsidP="00494D0A">
            <w:pPr>
              <w:spacing w:line="360" w:lineRule="auto"/>
              <w:jc w:val="both"/>
              <w:rPr>
                <w:rFonts w:ascii="Arial" w:hAnsi="Arial" w:cs="Arial"/>
                <w:color w:val="000000"/>
                <w:sz w:val="20"/>
                <w:szCs w:val="20"/>
              </w:rPr>
            </w:pPr>
            <w:r w:rsidRPr="007909DE">
              <w:rPr>
                <w:rFonts w:ascii="Arial" w:hAnsi="Arial" w:cs="Arial"/>
                <w:color w:val="000000"/>
                <w:sz w:val="18"/>
                <w:szCs w:val="18"/>
              </w:rPr>
              <w:t>00</w:t>
            </w:r>
            <w:r>
              <w:rPr>
                <w:rFonts w:ascii="Arial" w:hAnsi="Arial" w:cs="Arial"/>
                <w:color w:val="000000"/>
                <w:sz w:val="18"/>
                <w:szCs w:val="18"/>
              </w:rPr>
              <w:t>326</w:t>
            </w:r>
          </w:p>
        </w:tc>
        <w:tc>
          <w:tcPr>
            <w:tcW w:w="3261" w:type="dxa"/>
          </w:tcPr>
          <w:p w14:paraId="5050D4B0" w14:textId="77777777" w:rsidR="00323759" w:rsidRPr="00601645" w:rsidRDefault="00323759" w:rsidP="00494D0A">
            <w:pPr>
              <w:rPr>
                <w:rFonts w:ascii="Arial" w:hAnsi="Arial" w:cs="Arial"/>
                <w:sz w:val="18"/>
                <w:szCs w:val="18"/>
              </w:rPr>
            </w:pPr>
            <w:r w:rsidRPr="00601645">
              <w:rPr>
                <w:rFonts w:ascii="Arial" w:hAnsi="Arial" w:cs="Arial"/>
                <w:sz w:val="18"/>
                <w:szCs w:val="18"/>
              </w:rPr>
              <w:t>REGISTRO EM PVC SOLDÁVEL MONOBLOCO COM</w:t>
            </w:r>
          </w:p>
          <w:p w14:paraId="47FC3516" w14:textId="77777777" w:rsidR="00323759" w:rsidRPr="007479B0" w:rsidRDefault="00323759" w:rsidP="00494D0A">
            <w:pPr>
              <w:spacing w:after="0"/>
              <w:jc w:val="both"/>
              <w:rPr>
                <w:rFonts w:ascii="Arial" w:hAnsi="Arial" w:cs="Arial"/>
                <w:sz w:val="20"/>
                <w:szCs w:val="20"/>
              </w:rPr>
            </w:pPr>
            <w:r w:rsidRPr="00601645">
              <w:rPr>
                <w:rFonts w:ascii="Arial" w:hAnsi="Arial" w:cs="Arial"/>
                <w:sz w:val="18"/>
                <w:szCs w:val="18"/>
              </w:rPr>
              <w:t>ESFERA 20MM -CCB 97413</w:t>
            </w:r>
          </w:p>
        </w:tc>
        <w:tc>
          <w:tcPr>
            <w:tcW w:w="992" w:type="dxa"/>
          </w:tcPr>
          <w:p w14:paraId="318D5BF8" w14:textId="77777777" w:rsidR="00323759" w:rsidRPr="007479B0" w:rsidRDefault="00323759" w:rsidP="00494D0A">
            <w:pPr>
              <w:spacing w:after="0"/>
              <w:jc w:val="center"/>
              <w:rPr>
                <w:rFonts w:ascii="Arial" w:hAnsi="Arial" w:cs="Arial"/>
                <w:sz w:val="20"/>
                <w:szCs w:val="20"/>
              </w:rPr>
            </w:pPr>
            <w:r w:rsidRPr="007909DE">
              <w:rPr>
                <w:rFonts w:ascii="Arial" w:hAnsi="Arial" w:cs="Arial"/>
                <w:sz w:val="18"/>
                <w:szCs w:val="18"/>
              </w:rPr>
              <w:t>UN</w:t>
            </w:r>
          </w:p>
        </w:tc>
        <w:tc>
          <w:tcPr>
            <w:tcW w:w="1275" w:type="dxa"/>
          </w:tcPr>
          <w:p w14:paraId="170DFDCE" w14:textId="77777777" w:rsidR="00323759" w:rsidRPr="007479B0" w:rsidRDefault="00323759" w:rsidP="00494D0A">
            <w:pPr>
              <w:spacing w:after="0"/>
              <w:jc w:val="center"/>
              <w:rPr>
                <w:rFonts w:ascii="Arial" w:hAnsi="Arial" w:cs="Arial"/>
                <w:sz w:val="20"/>
                <w:szCs w:val="20"/>
              </w:rPr>
            </w:pPr>
            <w:r>
              <w:rPr>
                <w:rFonts w:ascii="Arial" w:hAnsi="Arial" w:cs="Arial"/>
                <w:color w:val="000000"/>
                <w:sz w:val="18"/>
                <w:szCs w:val="18"/>
              </w:rPr>
              <w:t>600</w:t>
            </w:r>
          </w:p>
        </w:tc>
        <w:tc>
          <w:tcPr>
            <w:tcW w:w="851" w:type="dxa"/>
          </w:tcPr>
          <w:p w14:paraId="7C0A1015" w14:textId="77777777" w:rsidR="00323759" w:rsidRPr="00C91BEC" w:rsidRDefault="00323759" w:rsidP="00494D0A">
            <w:pPr>
              <w:spacing w:after="0"/>
              <w:jc w:val="center"/>
              <w:rPr>
                <w:rFonts w:ascii="Arial" w:hAnsi="Arial" w:cs="Arial"/>
                <w:sz w:val="20"/>
                <w:szCs w:val="20"/>
                <w:highlight w:val="yellow"/>
              </w:rPr>
            </w:pPr>
          </w:p>
        </w:tc>
        <w:tc>
          <w:tcPr>
            <w:tcW w:w="851" w:type="dxa"/>
          </w:tcPr>
          <w:p w14:paraId="0ECE90F8" w14:textId="25139A10" w:rsidR="00323759" w:rsidRPr="00C91BEC" w:rsidRDefault="00323759" w:rsidP="00494D0A">
            <w:pPr>
              <w:spacing w:after="0"/>
              <w:jc w:val="center"/>
              <w:rPr>
                <w:rFonts w:ascii="Arial" w:hAnsi="Arial" w:cs="Arial"/>
                <w:sz w:val="20"/>
                <w:szCs w:val="20"/>
                <w:highlight w:val="yellow"/>
              </w:rPr>
            </w:pPr>
          </w:p>
        </w:tc>
        <w:tc>
          <w:tcPr>
            <w:tcW w:w="850" w:type="dxa"/>
          </w:tcPr>
          <w:p w14:paraId="259C385C" w14:textId="00EC81F4" w:rsidR="00323759" w:rsidRPr="00C91BEC" w:rsidRDefault="00323759" w:rsidP="00494D0A">
            <w:pPr>
              <w:spacing w:after="0"/>
              <w:jc w:val="center"/>
              <w:rPr>
                <w:rFonts w:ascii="Arial" w:hAnsi="Arial" w:cs="Arial"/>
                <w:sz w:val="20"/>
                <w:szCs w:val="20"/>
                <w:highlight w:val="yellow"/>
              </w:rPr>
            </w:pPr>
          </w:p>
        </w:tc>
      </w:tr>
    </w:tbl>
    <w:p w14:paraId="163D323F" w14:textId="77777777" w:rsidR="00DA1BAC" w:rsidRPr="007479B0" w:rsidRDefault="00DA1BAC" w:rsidP="00DA1BAC">
      <w:pPr>
        <w:autoSpaceDE w:val="0"/>
        <w:spacing w:line="360" w:lineRule="auto"/>
        <w:jc w:val="both"/>
        <w:rPr>
          <w:rFonts w:ascii="Arial" w:hAnsi="Arial" w:cs="Arial"/>
          <w:sz w:val="20"/>
          <w:szCs w:val="20"/>
        </w:rPr>
      </w:pPr>
    </w:p>
    <w:p w14:paraId="0BD91F77" w14:textId="355649F9" w:rsidR="00D10113" w:rsidRPr="007479B0" w:rsidRDefault="00D10113" w:rsidP="00161619">
      <w:pPr>
        <w:widowControl w:val="0"/>
        <w:spacing w:after="0" w:line="276" w:lineRule="auto"/>
        <w:jc w:val="both"/>
        <w:rPr>
          <w:rFonts w:ascii="Arial" w:hAnsi="Arial" w:cs="Arial"/>
          <w:b/>
          <w:bCs/>
          <w:sz w:val="20"/>
          <w:szCs w:val="20"/>
        </w:rPr>
      </w:pPr>
      <w:r w:rsidRPr="007479B0">
        <w:rPr>
          <w:rFonts w:ascii="Arial" w:hAnsi="Arial" w:cs="Arial"/>
          <w:b/>
          <w:bCs/>
          <w:sz w:val="20"/>
          <w:szCs w:val="20"/>
        </w:rPr>
        <w:t>3 – CONDIÇÕES GERAIS:</w:t>
      </w:r>
    </w:p>
    <w:p w14:paraId="2398D227" w14:textId="77777777" w:rsidR="00D10113" w:rsidRPr="007479B0" w:rsidRDefault="00D10113" w:rsidP="00161619">
      <w:pPr>
        <w:widowControl w:val="0"/>
        <w:spacing w:after="0" w:line="276" w:lineRule="auto"/>
        <w:jc w:val="both"/>
        <w:rPr>
          <w:rFonts w:ascii="Arial" w:hAnsi="Arial" w:cs="Arial"/>
          <w:sz w:val="20"/>
          <w:szCs w:val="20"/>
        </w:rPr>
      </w:pPr>
      <w:r w:rsidRPr="007479B0">
        <w:rPr>
          <w:rFonts w:ascii="Arial" w:hAnsi="Arial" w:cs="Arial"/>
          <w:b/>
          <w:bCs/>
          <w:sz w:val="20"/>
          <w:szCs w:val="20"/>
        </w:rPr>
        <w:t>3.1 –</w:t>
      </w:r>
      <w:r w:rsidRPr="007479B0">
        <w:rPr>
          <w:rFonts w:ascii="Arial" w:hAnsi="Arial" w:cs="Arial"/>
          <w:bCs/>
          <w:sz w:val="20"/>
          <w:szCs w:val="20"/>
        </w:rPr>
        <w:t xml:space="preserve"> </w:t>
      </w:r>
      <w:r w:rsidRPr="007479B0">
        <w:rPr>
          <w:rFonts w:ascii="Arial" w:hAnsi="Arial" w:cs="Arial"/>
          <w:sz w:val="20"/>
          <w:szCs w:val="20"/>
        </w:rPr>
        <w:t>A proposta terá validade de 60 (sessenta) dias, a partir da data de abertura do pregão.</w:t>
      </w:r>
    </w:p>
    <w:p w14:paraId="27E3B196" w14:textId="1CC8DE03" w:rsidR="00D10113" w:rsidRPr="007479B0" w:rsidRDefault="00D10113" w:rsidP="00161619">
      <w:pPr>
        <w:pStyle w:val="Padro"/>
        <w:spacing w:line="276" w:lineRule="auto"/>
        <w:jc w:val="both"/>
        <w:rPr>
          <w:rFonts w:ascii="Arial" w:hAnsi="Arial" w:cs="Arial"/>
          <w:bCs/>
          <w:iCs/>
          <w:szCs w:val="20"/>
        </w:rPr>
      </w:pPr>
      <w:r w:rsidRPr="007479B0">
        <w:rPr>
          <w:rFonts w:ascii="Arial" w:hAnsi="Arial" w:cs="Arial"/>
          <w:b/>
          <w:bCs/>
          <w:szCs w:val="20"/>
        </w:rPr>
        <w:t>3.</w:t>
      </w:r>
      <w:r w:rsidR="00B31254" w:rsidRPr="007479B0">
        <w:rPr>
          <w:rFonts w:ascii="Arial" w:hAnsi="Arial" w:cs="Arial"/>
          <w:b/>
          <w:bCs/>
          <w:szCs w:val="20"/>
        </w:rPr>
        <w:t>2</w:t>
      </w:r>
      <w:r w:rsidRPr="007479B0">
        <w:rPr>
          <w:rFonts w:ascii="Arial" w:hAnsi="Arial" w:cs="Arial"/>
          <w:b/>
          <w:bCs/>
          <w:szCs w:val="20"/>
        </w:rPr>
        <w:t xml:space="preserve"> –</w:t>
      </w:r>
      <w:r w:rsidRPr="007479B0">
        <w:rPr>
          <w:rFonts w:ascii="Arial" w:hAnsi="Arial" w:cs="Arial"/>
          <w:bCs/>
          <w:szCs w:val="20"/>
        </w:rPr>
        <w:t xml:space="preserve"> </w:t>
      </w:r>
      <w:r w:rsidRPr="007479B0">
        <w:rPr>
          <w:rFonts w:ascii="Arial" w:hAnsi="Arial" w:cs="Arial"/>
          <w:szCs w:val="20"/>
        </w:rPr>
        <w:t>Declaramos</w:t>
      </w:r>
      <w:r w:rsidRPr="007479B0">
        <w:rPr>
          <w:rFonts w:ascii="Arial" w:hAnsi="Arial" w:cs="Arial"/>
          <w:bCs/>
          <w:szCs w:val="20"/>
        </w:rPr>
        <w:t xml:space="preserve"> </w:t>
      </w:r>
      <w:r w:rsidRPr="007479B0">
        <w:rPr>
          <w:rFonts w:ascii="Arial" w:hAnsi="Arial" w:cs="Arial"/>
          <w:szCs w:val="20"/>
        </w:rPr>
        <w:t xml:space="preserve">estarem incluídos nos preços propostos todos os impostos, </w:t>
      </w:r>
      <w:r w:rsidRPr="007479B0">
        <w:rPr>
          <w:rFonts w:ascii="Arial" w:hAnsi="Arial" w:cs="Arial"/>
          <w:bCs/>
          <w:iCs/>
          <w:szCs w:val="20"/>
        </w:rPr>
        <w:t xml:space="preserve">tributos, </w:t>
      </w:r>
      <w:r w:rsidRPr="007479B0">
        <w:rPr>
          <w:rFonts w:ascii="Arial" w:hAnsi="Arial" w:cs="Arial"/>
          <w:szCs w:val="20"/>
        </w:rPr>
        <w:t xml:space="preserve">taxas, </w:t>
      </w:r>
      <w:r w:rsidRPr="007479B0">
        <w:rPr>
          <w:rFonts w:ascii="Arial" w:hAnsi="Arial" w:cs="Arial"/>
          <w:bCs/>
          <w:iCs/>
          <w:szCs w:val="20"/>
        </w:rPr>
        <w:t>encargos sociais e trabalhistas</w:t>
      </w:r>
      <w:r w:rsidRPr="007479B0">
        <w:rPr>
          <w:rFonts w:ascii="Arial" w:hAnsi="Arial" w:cs="Arial"/>
          <w:szCs w:val="20"/>
        </w:rPr>
        <w:t xml:space="preserve">, bem como outras despesas diretas e/ou indiretas, </w:t>
      </w:r>
      <w:r w:rsidRPr="007479B0">
        <w:rPr>
          <w:rFonts w:ascii="Arial" w:hAnsi="Arial" w:cs="Arial"/>
          <w:bCs/>
          <w:iCs/>
          <w:szCs w:val="20"/>
        </w:rPr>
        <w:t>e quaisquer outros ônus, que porventura possam recair sobre o fornecimento do objeto da presente licitação, os quais serão de responsabilidade única e exclusiva do emitente da proposta.</w:t>
      </w:r>
    </w:p>
    <w:p w14:paraId="6E45B903" w14:textId="77777777" w:rsidR="00B31254" w:rsidRPr="007479B0" w:rsidRDefault="00B31254" w:rsidP="00161619">
      <w:pPr>
        <w:pStyle w:val="Padro"/>
        <w:spacing w:line="276" w:lineRule="auto"/>
        <w:jc w:val="both"/>
        <w:rPr>
          <w:rFonts w:ascii="Arial" w:hAnsi="Arial" w:cs="Arial"/>
          <w:bCs/>
          <w:iCs/>
          <w:szCs w:val="20"/>
        </w:rPr>
      </w:pPr>
    </w:p>
    <w:p w14:paraId="24220008" w14:textId="77777777" w:rsidR="00161619" w:rsidRPr="007479B0" w:rsidRDefault="00161619" w:rsidP="00D10113">
      <w:pPr>
        <w:pStyle w:val="Padro"/>
        <w:spacing w:line="360" w:lineRule="auto"/>
        <w:jc w:val="both"/>
        <w:rPr>
          <w:rFonts w:ascii="Arial" w:hAnsi="Arial" w:cs="Arial"/>
          <w:bCs/>
          <w:iCs/>
          <w:szCs w:val="20"/>
        </w:rPr>
      </w:pPr>
    </w:p>
    <w:p w14:paraId="5E5CB08C" w14:textId="77777777" w:rsidR="003B48A7" w:rsidRPr="007479B0" w:rsidRDefault="003B48A7" w:rsidP="003B48A7">
      <w:pPr>
        <w:autoSpaceDE w:val="0"/>
        <w:spacing w:after="0" w:line="240" w:lineRule="auto"/>
        <w:jc w:val="center"/>
        <w:rPr>
          <w:rFonts w:ascii="Arial" w:hAnsi="Arial" w:cs="Arial"/>
          <w:iCs/>
          <w:sz w:val="20"/>
          <w:szCs w:val="20"/>
        </w:rPr>
      </w:pPr>
      <w:r w:rsidRPr="007479B0">
        <w:rPr>
          <w:rFonts w:ascii="Arial" w:hAnsi="Arial" w:cs="Arial"/>
          <w:iCs/>
          <w:sz w:val="20"/>
          <w:szCs w:val="20"/>
        </w:rPr>
        <w:t>____________________________________________________________</w:t>
      </w:r>
    </w:p>
    <w:p w14:paraId="2C2FFA01" w14:textId="77777777" w:rsidR="003B48A7" w:rsidRPr="007479B0" w:rsidRDefault="003B48A7" w:rsidP="003B48A7">
      <w:pPr>
        <w:autoSpaceDE w:val="0"/>
        <w:spacing w:after="0" w:line="240" w:lineRule="auto"/>
        <w:jc w:val="center"/>
        <w:rPr>
          <w:rFonts w:ascii="Arial" w:hAnsi="Arial" w:cs="Arial"/>
          <w:iCs/>
          <w:sz w:val="20"/>
          <w:szCs w:val="20"/>
        </w:rPr>
      </w:pPr>
      <w:r w:rsidRPr="007479B0">
        <w:rPr>
          <w:rFonts w:ascii="Arial" w:hAnsi="Arial" w:cs="Arial"/>
          <w:iCs/>
          <w:sz w:val="20"/>
          <w:szCs w:val="20"/>
        </w:rPr>
        <w:t>Local e Data</w:t>
      </w:r>
    </w:p>
    <w:p w14:paraId="4796D007" w14:textId="77777777" w:rsidR="003B48A7" w:rsidRPr="007479B0" w:rsidRDefault="003B48A7" w:rsidP="003B48A7">
      <w:pPr>
        <w:autoSpaceDE w:val="0"/>
        <w:spacing w:after="0" w:line="240" w:lineRule="auto"/>
        <w:jc w:val="center"/>
        <w:rPr>
          <w:rFonts w:ascii="Arial" w:hAnsi="Arial" w:cs="Arial"/>
          <w:iCs/>
          <w:sz w:val="20"/>
          <w:szCs w:val="20"/>
        </w:rPr>
      </w:pPr>
    </w:p>
    <w:p w14:paraId="618EE0BC" w14:textId="77777777" w:rsidR="003B48A7" w:rsidRPr="007479B0" w:rsidRDefault="003B48A7" w:rsidP="003B48A7">
      <w:pPr>
        <w:autoSpaceDE w:val="0"/>
        <w:spacing w:after="0" w:line="240" w:lineRule="auto"/>
        <w:jc w:val="center"/>
        <w:rPr>
          <w:rFonts w:ascii="Arial" w:hAnsi="Arial" w:cs="Arial"/>
          <w:iCs/>
          <w:sz w:val="20"/>
          <w:szCs w:val="20"/>
        </w:rPr>
      </w:pPr>
    </w:p>
    <w:p w14:paraId="41507173" w14:textId="77777777" w:rsidR="003B48A7" w:rsidRPr="007479B0" w:rsidRDefault="003B48A7" w:rsidP="003B48A7">
      <w:pPr>
        <w:autoSpaceDE w:val="0"/>
        <w:spacing w:after="0" w:line="240" w:lineRule="auto"/>
        <w:jc w:val="center"/>
        <w:rPr>
          <w:rFonts w:ascii="Arial" w:hAnsi="Arial" w:cs="Arial"/>
          <w:iCs/>
          <w:sz w:val="20"/>
          <w:szCs w:val="20"/>
        </w:rPr>
      </w:pPr>
      <w:r w:rsidRPr="007479B0">
        <w:rPr>
          <w:rFonts w:ascii="Arial" w:hAnsi="Arial" w:cs="Arial"/>
          <w:iCs/>
          <w:sz w:val="20"/>
          <w:szCs w:val="20"/>
        </w:rPr>
        <w:t>____________________________________________________________</w:t>
      </w:r>
    </w:p>
    <w:p w14:paraId="613EFAA6" w14:textId="77777777" w:rsidR="003B48A7" w:rsidRPr="007479B0" w:rsidRDefault="003B48A7" w:rsidP="003B48A7">
      <w:pPr>
        <w:autoSpaceDE w:val="0"/>
        <w:spacing w:after="0" w:line="240" w:lineRule="auto"/>
        <w:jc w:val="center"/>
        <w:rPr>
          <w:rFonts w:ascii="Arial" w:hAnsi="Arial" w:cs="Arial"/>
          <w:sz w:val="20"/>
          <w:szCs w:val="20"/>
        </w:rPr>
      </w:pPr>
      <w:r w:rsidRPr="007479B0">
        <w:rPr>
          <w:rFonts w:ascii="Arial" w:hAnsi="Arial" w:cs="Arial"/>
          <w:sz w:val="20"/>
          <w:szCs w:val="20"/>
        </w:rPr>
        <w:t>Assinatura do Proponente</w:t>
      </w:r>
    </w:p>
    <w:p w14:paraId="48229BE1" w14:textId="77777777" w:rsidR="003B48A7" w:rsidRPr="007479B0" w:rsidRDefault="003B48A7" w:rsidP="003B48A7">
      <w:pPr>
        <w:autoSpaceDE w:val="0"/>
        <w:spacing w:after="0" w:line="240" w:lineRule="auto"/>
        <w:jc w:val="center"/>
        <w:rPr>
          <w:rFonts w:ascii="Arial" w:hAnsi="Arial" w:cs="Arial"/>
          <w:sz w:val="20"/>
          <w:szCs w:val="20"/>
        </w:rPr>
      </w:pPr>
      <w:r w:rsidRPr="007479B0">
        <w:rPr>
          <w:rFonts w:ascii="Arial" w:hAnsi="Arial" w:cs="Arial"/>
          <w:sz w:val="20"/>
          <w:szCs w:val="20"/>
        </w:rPr>
        <w:t>Representante Legal ou Procurador/Declarante</w:t>
      </w:r>
    </w:p>
    <w:p w14:paraId="3166E0E7" w14:textId="72C2DDF4" w:rsidR="003B48A7" w:rsidRPr="007479B0" w:rsidRDefault="003B48A7" w:rsidP="003B48A7">
      <w:pPr>
        <w:autoSpaceDE w:val="0"/>
        <w:spacing w:after="0" w:line="240" w:lineRule="auto"/>
        <w:jc w:val="center"/>
        <w:rPr>
          <w:rFonts w:ascii="Arial" w:hAnsi="Arial" w:cs="Arial"/>
          <w:iCs/>
          <w:sz w:val="20"/>
          <w:szCs w:val="20"/>
        </w:rPr>
      </w:pPr>
      <w:r w:rsidRPr="007479B0">
        <w:rPr>
          <w:rFonts w:ascii="Arial" w:hAnsi="Arial" w:cs="Arial"/>
          <w:sz w:val="20"/>
          <w:szCs w:val="20"/>
        </w:rPr>
        <w:t>(Nome e Nº do RG e do CPF do Declarante)</w:t>
      </w:r>
    </w:p>
    <w:p w14:paraId="77CC5AAA" w14:textId="77777777" w:rsidR="003B48A7" w:rsidRPr="007479B0" w:rsidRDefault="003B48A7" w:rsidP="003B48A7">
      <w:pPr>
        <w:autoSpaceDE w:val="0"/>
        <w:spacing w:after="0" w:line="240" w:lineRule="auto"/>
        <w:jc w:val="center"/>
        <w:rPr>
          <w:rFonts w:ascii="Arial" w:hAnsi="Arial" w:cs="Arial"/>
          <w:iCs/>
          <w:color w:val="FF0000"/>
          <w:sz w:val="20"/>
          <w:szCs w:val="20"/>
        </w:rPr>
      </w:pPr>
    </w:p>
    <w:p w14:paraId="75BF13FB" w14:textId="77777777" w:rsidR="003B48A7" w:rsidRPr="007479B0" w:rsidRDefault="003B48A7" w:rsidP="003C5161">
      <w:pPr>
        <w:autoSpaceDE w:val="0"/>
        <w:spacing w:after="0" w:line="240" w:lineRule="auto"/>
        <w:rPr>
          <w:rFonts w:ascii="Arial" w:hAnsi="Arial" w:cs="Arial"/>
          <w:iCs/>
          <w:sz w:val="20"/>
          <w:szCs w:val="20"/>
        </w:rPr>
      </w:pPr>
      <w:r w:rsidRPr="007479B0">
        <w:rPr>
          <w:rFonts w:ascii="Arial" w:hAnsi="Arial" w:cs="Arial"/>
          <w:iCs/>
          <w:sz w:val="20"/>
          <w:szCs w:val="20"/>
        </w:rPr>
        <w:t>Carimbo do CNPJ da Licitante:</w:t>
      </w:r>
    </w:p>
    <w:p w14:paraId="35438A35" w14:textId="77777777" w:rsidR="008766C4" w:rsidRPr="007479B0" w:rsidRDefault="008766C4" w:rsidP="00D10113">
      <w:pPr>
        <w:widowControl w:val="0"/>
        <w:spacing w:line="360" w:lineRule="auto"/>
        <w:jc w:val="center"/>
        <w:rPr>
          <w:rFonts w:ascii="Arial" w:hAnsi="Arial" w:cs="Arial"/>
          <w:b/>
          <w:bCs/>
          <w:color w:val="FF0000"/>
          <w:sz w:val="20"/>
          <w:szCs w:val="20"/>
        </w:rPr>
      </w:pPr>
    </w:p>
    <w:p w14:paraId="017D2CB9" w14:textId="77777777" w:rsidR="00B31254" w:rsidRPr="007479B0" w:rsidRDefault="00B31254" w:rsidP="003C5161">
      <w:pPr>
        <w:autoSpaceDE w:val="0"/>
        <w:spacing w:after="0" w:line="360" w:lineRule="auto"/>
        <w:jc w:val="center"/>
        <w:rPr>
          <w:rFonts w:ascii="Arial" w:hAnsi="Arial" w:cs="Arial"/>
          <w:b/>
          <w:bCs/>
          <w:iCs/>
          <w:sz w:val="20"/>
          <w:szCs w:val="20"/>
          <w:u w:val="single"/>
        </w:rPr>
      </w:pPr>
    </w:p>
    <w:p w14:paraId="62E0E4E4" w14:textId="77777777" w:rsidR="00B31254" w:rsidRPr="007479B0" w:rsidRDefault="00B31254" w:rsidP="003C5161">
      <w:pPr>
        <w:autoSpaceDE w:val="0"/>
        <w:spacing w:after="0" w:line="360" w:lineRule="auto"/>
        <w:jc w:val="center"/>
        <w:rPr>
          <w:rFonts w:ascii="Arial" w:hAnsi="Arial" w:cs="Arial"/>
          <w:b/>
          <w:bCs/>
          <w:iCs/>
          <w:sz w:val="20"/>
          <w:szCs w:val="20"/>
          <w:u w:val="single"/>
        </w:rPr>
      </w:pPr>
    </w:p>
    <w:p w14:paraId="11ED1515" w14:textId="77777777" w:rsidR="00C91BEC" w:rsidRDefault="00C91BEC">
      <w:pPr>
        <w:rPr>
          <w:rFonts w:ascii="Arial" w:hAnsi="Arial" w:cs="Arial"/>
          <w:b/>
          <w:bCs/>
          <w:iCs/>
          <w:sz w:val="20"/>
          <w:szCs w:val="20"/>
          <w:u w:val="single"/>
        </w:rPr>
      </w:pPr>
      <w:r>
        <w:rPr>
          <w:rFonts w:ascii="Arial" w:hAnsi="Arial" w:cs="Arial"/>
          <w:b/>
          <w:bCs/>
          <w:iCs/>
          <w:sz w:val="20"/>
          <w:szCs w:val="20"/>
          <w:u w:val="single"/>
        </w:rPr>
        <w:br w:type="page"/>
      </w:r>
    </w:p>
    <w:p w14:paraId="4632623F" w14:textId="5E20230A" w:rsidR="00FC3DE5" w:rsidRPr="007479B0" w:rsidRDefault="00FC3DE5" w:rsidP="003C5161">
      <w:pPr>
        <w:autoSpaceDE w:val="0"/>
        <w:spacing w:after="0" w:line="360" w:lineRule="auto"/>
        <w:jc w:val="center"/>
        <w:rPr>
          <w:rFonts w:ascii="Arial" w:hAnsi="Arial" w:cs="Arial"/>
          <w:b/>
          <w:bCs/>
          <w:iCs/>
          <w:sz w:val="20"/>
          <w:szCs w:val="20"/>
          <w:u w:val="single"/>
        </w:rPr>
      </w:pPr>
      <w:r w:rsidRPr="007479B0">
        <w:rPr>
          <w:rFonts w:ascii="Arial" w:hAnsi="Arial" w:cs="Arial"/>
          <w:b/>
          <w:bCs/>
          <w:iCs/>
          <w:sz w:val="20"/>
          <w:szCs w:val="20"/>
          <w:u w:val="single"/>
        </w:rPr>
        <w:lastRenderedPageBreak/>
        <w:t>ANEXO IV</w:t>
      </w:r>
    </w:p>
    <w:p w14:paraId="2B57D4BF" w14:textId="77777777" w:rsidR="003C5161" w:rsidRPr="007479B0" w:rsidRDefault="003C5161" w:rsidP="003C5161">
      <w:pPr>
        <w:autoSpaceDE w:val="0"/>
        <w:spacing w:after="0" w:line="360" w:lineRule="auto"/>
        <w:jc w:val="center"/>
        <w:rPr>
          <w:rFonts w:ascii="Arial" w:hAnsi="Arial" w:cs="Arial"/>
          <w:b/>
          <w:bCs/>
          <w:iCs/>
          <w:sz w:val="20"/>
          <w:szCs w:val="20"/>
          <w:u w:val="single"/>
        </w:rPr>
      </w:pPr>
      <w:r w:rsidRPr="007479B0">
        <w:rPr>
          <w:rFonts w:ascii="Arial" w:hAnsi="Arial" w:cs="Arial"/>
          <w:b/>
          <w:bCs/>
          <w:iCs/>
          <w:sz w:val="20"/>
          <w:szCs w:val="20"/>
          <w:u w:val="single"/>
        </w:rPr>
        <w:t>PROCURAÇÃO</w:t>
      </w:r>
    </w:p>
    <w:p w14:paraId="59E5D57E" w14:textId="4DD70559" w:rsidR="003B48A7" w:rsidRPr="007479B0" w:rsidRDefault="003C5161" w:rsidP="003C5161">
      <w:pPr>
        <w:autoSpaceDE w:val="0"/>
        <w:spacing w:after="0" w:line="360" w:lineRule="auto"/>
        <w:jc w:val="center"/>
        <w:rPr>
          <w:rFonts w:ascii="Arial" w:hAnsi="Arial" w:cs="Arial"/>
          <w:b/>
          <w:bCs/>
          <w:iCs/>
          <w:sz w:val="20"/>
          <w:szCs w:val="20"/>
        </w:rPr>
      </w:pPr>
      <w:r w:rsidRPr="007479B0">
        <w:rPr>
          <w:rFonts w:ascii="Arial" w:hAnsi="Arial" w:cs="Arial"/>
          <w:b/>
          <w:bCs/>
          <w:iCs/>
          <w:sz w:val="20"/>
          <w:szCs w:val="20"/>
        </w:rPr>
        <w:t xml:space="preserve">LICITAÇÃO </w:t>
      </w:r>
      <w:r w:rsidR="00C91BEC">
        <w:rPr>
          <w:rFonts w:ascii="Arial" w:hAnsi="Arial" w:cs="Arial"/>
          <w:b/>
          <w:bCs/>
          <w:iCs/>
          <w:sz w:val="20"/>
          <w:szCs w:val="20"/>
        </w:rPr>
        <w:t>EXCLUSI</w:t>
      </w:r>
      <w:r w:rsidR="00323759">
        <w:rPr>
          <w:rFonts w:ascii="Arial" w:hAnsi="Arial" w:cs="Arial"/>
          <w:b/>
          <w:bCs/>
          <w:iCs/>
          <w:sz w:val="20"/>
          <w:szCs w:val="20"/>
        </w:rPr>
        <w:t>V</w:t>
      </w:r>
      <w:r w:rsidR="00C91BEC">
        <w:rPr>
          <w:rFonts w:ascii="Arial" w:hAnsi="Arial" w:cs="Arial"/>
          <w:b/>
          <w:bCs/>
          <w:iCs/>
          <w:sz w:val="20"/>
          <w:szCs w:val="20"/>
        </w:rPr>
        <w:t>A ME/EPP</w:t>
      </w:r>
    </w:p>
    <w:p w14:paraId="3700FDD6" w14:textId="06EC29E2" w:rsidR="00DA1BAC" w:rsidRPr="007479B0" w:rsidRDefault="00DA1BAC" w:rsidP="00DA1BAC">
      <w:pPr>
        <w:spacing w:line="240" w:lineRule="auto"/>
        <w:jc w:val="center"/>
        <w:rPr>
          <w:rFonts w:ascii="Arial" w:hAnsi="Arial" w:cs="Arial"/>
          <w:b/>
          <w:sz w:val="20"/>
          <w:szCs w:val="20"/>
        </w:rPr>
      </w:pPr>
      <w:r w:rsidRPr="007479B0">
        <w:rPr>
          <w:rFonts w:ascii="Arial" w:hAnsi="Arial" w:cs="Arial"/>
          <w:b/>
          <w:sz w:val="20"/>
          <w:szCs w:val="20"/>
        </w:rPr>
        <w:t xml:space="preserve">EDITAL Nº </w:t>
      </w:r>
      <w:r w:rsidR="0042516A">
        <w:rPr>
          <w:rFonts w:ascii="Arial" w:hAnsi="Arial" w:cs="Arial"/>
          <w:b/>
          <w:sz w:val="20"/>
          <w:szCs w:val="20"/>
        </w:rPr>
        <w:t>004/2024</w:t>
      </w:r>
      <w:r w:rsidRPr="007479B0">
        <w:rPr>
          <w:rFonts w:ascii="Arial" w:hAnsi="Arial" w:cs="Arial"/>
          <w:b/>
          <w:sz w:val="20"/>
          <w:szCs w:val="20"/>
        </w:rPr>
        <w:t xml:space="preserve"> – PROCESSO LICITATÓRIO Nº </w:t>
      </w:r>
      <w:r w:rsidR="0042516A">
        <w:rPr>
          <w:rFonts w:ascii="Arial" w:hAnsi="Arial" w:cs="Arial"/>
          <w:b/>
          <w:sz w:val="20"/>
          <w:szCs w:val="20"/>
        </w:rPr>
        <w:t>046/2024</w:t>
      </w:r>
      <w:r w:rsidRPr="007479B0">
        <w:rPr>
          <w:rFonts w:ascii="Arial" w:hAnsi="Arial" w:cs="Arial"/>
          <w:b/>
          <w:sz w:val="20"/>
          <w:szCs w:val="20"/>
        </w:rPr>
        <w:t xml:space="preserve"> </w:t>
      </w:r>
    </w:p>
    <w:p w14:paraId="3C16DD46" w14:textId="254D2E2C" w:rsidR="00DA1BAC" w:rsidRPr="007479B0" w:rsidRDefault="00DA1BAC" w:rsidP="00DA1BAC">
      <w:pPr>
        <w:spacing w:line="240" w:lineRule="auto"/>
        <w:jc w:val="center"/>
        <w:rPr>
          <w:rFonts w:ascii="Arial" w:hAnsi="Arial" w:cs="Arial"/>
          <w:b/>
          <w:sz w:val="20"/>
          <w:szCs w:val="20"/>
        </w:rPr>
      </w:pPr>
      <w:r w:rsidRPr="007479B0">
        <w:rPr>
          <w:rFonts w:ascii="Arial" w:hAnsi="Arial" w:cs="Arial"/>
          <w:b/>
          <w:sz w:val="20"/>
          <w:szCs w:val="20"/>
        </w:rPr>
        <w:t xml:space="preserve">PREGÃO </w:t>
      </w:r>
      <w:r w:rsidR="00063EEF" w:rsidRPr="007479B0">
        <w:rPr>
          <w:rFonts w:ascii="Arial" w:hAnsi="Arial" w:cs="Arial"/>
          <w:b/>
          <w:sz w:val="20"/>
          <w:szCs w:val="20"/>
        </w:rPr>
        <w:t>ELETRÔNICO</w:t>
      </w:r>
      <w:r w:rsidRPr="007479B0">
        <w:rPr>
          <w:rFonts w:ascii="Arial" w:hAnsi="Arial" w:cs="Arial"/>
          <w:b/>
          <w:sz w:val="20"/>
          <w:szCs w:val="20"/>
        </w:rPr>
        <w:t xml:space="preserve"> Nº </w:t>
      </w:r>
      <w:r w:rsidR="00F8706A">
        <w:rPr>
          <w:rFonts w:ascii="Arial" w:hAnsi="Arial" w:cs="Arial"/>
          <w:b/>
          <w:sz w:val="20"/>
          <w:szCs w:val="20"/>
        </w:rPr>
        <w:t>002/2024</w:t>
      </w:r>
      <w:r w:rsidRPr="007479B0">
        <w:rPr>
          <w:rFonts w:ascii="Arial" w:hAnsi="Arial" w:cs="Arial"/>
          <w:b/>
          <w:sz w:val="20"/>
          <w:szCs w:val="20"/>
        </w:rPr>
        <w:t xml:space="preserve"> – REGISTRO DE PREÇO Nº </w:t>
      </w:r>
      <w:r w:rsidR="00F8706A">
        <w:rPr>
          <w:rFonts w:ascii="Arial" w:hAnsi="Arial" w:cs="Arial"/>
          <w:b/>
          <w:sz w:val="20"/>
          <w:szCs w:val="20"/>
        </w:rPr>
        <w:t>002/2024</w:t>
      </w:r>
    </w:p>
    <w:p w14:paraId="5B2AF8CF" w14:textId="77777777" w:rsidR="003B48A7" w:rsidRPr="007479B0" w:rsidRDefault="003B48A7" w:rsidP="000F60F7">
      <w:pPr>
        <w:spacing w:line="240" w:lineRule="auto"/>
        <w:jc w:val="center"/>
        <w:rPr>
          <w:rFonts w:ascii="Arial" w:hAnsi="Arial" w:cs="Arial"/>
          <w:b/>
          <w:sz w:val="20"/>
          <w:szCs w:val="20"/>
        </w:rPr>
      </w:pPr>
    </w:p>
    <w:p w14:paraId="64F8089C" w14:textId="77777777" w:rsidR="00DA1BAC" w:rsidRPr="007479B0" w:rsidRDefault="00DA1BAC" w:rsidP="000F60F7">
      <w:pPr>
        <w:spacing w:line="240" w:lineRule="auto"/>
        <w:jc w:val="center"/>
        <w:rPr>
          <w:rFonts w:ascii="Arial" w:hAnsi="Arial" w:cs="Arial"/>
          <w:b/>
          <w:sz w:val="20"/>
          <w:szCs w:val="20"/>
        </w:rPr>
      </w:pPr>
    </w:p>
    <w:p w14:paraId="5A503E52" w14:textId="46FE7446" w:rsidR="003B48A7" w:rsidRPr="007479B0" w:rsidRDefault="003B48A7" w:rsidP="003B48A7">
      <w:pPr>
        <w:autoSpaceDE w:val="0"/>
        <w:spacing w:after="0" w:line="360" w:lineRule="auto"/>
        <w:jc w:val="both"/>
        <w:rPr>
          <w:rFonts w:ascii="Arial" w:hAnsi="Arial" w:cs="Arial"/>
          <w:iCs/>
          <w:sz w:val="20"/>
          <w:szCs w:val="20"/>
        </w:rPr>
      </w:pPr>
      <w:bookmarkStart w:id="11" w:name="_Hlk527644649"/>
      <w:r w:rsidRPr="007479B0">
        <w:rPr>
          <w:rFonts w:ascii="Arial" w:hAnsi="Arial" w:cs="Arial"/>
          <w:iCs/>
          <w:sz w:val="20"/>
          <w:szCs w:val="20"/>
        </w:rPr>
        <w:t xml:space="preserve">A (nome da empresa) _______________, CNPJ n. º ________________, com sede à ______________________, neste ato representado pelo(s) ____________________ (diretores ou sócios, com qualificação completa – nome, RG, CPF, nacionalidade, estado civil, profissão e endereço (Logradouro, Número, Bairro, CEP e Município)) pelo presente instrumento de mandato, nomeia e constitui, seu(s) Procurador(es) o Senhor(es) ____________________ (nome, RG, CPF, nacionalidade, estado civil, profissão e endereço (Logradouro, Número, Bairro, CEP e Município), a quem confere(m) amplos poderes para junto ao </w:t>
      </w:r>
      <w:r w:rsidR="003C5161" w:rsidRPr="007479B0">
        <w:rPr>
          <w:rFonts w:ascii="Arial" w:hAnsi="Arial" w:cs="Arial"/>
          <w:iCs/>
          <w:sz w:val="20"/>
          <w:szCs w:val="20"/>
        </w:rPr>
        <w:t xml:space="preserve">SERVIÇO AUTÔNOMO DE ÁGUA E ESGOTO DE SACRAMENTO/MG </w:t>
      </w:r>
      <w:r w:rsidRPr="007479B0">
        <w:rPr>
          <w:rFonts w:ascii="Arial" w:hAnsi="Arial" w:cs="Arial"/>
          <w:iCs/>
          <w:sz w:val="20"/>
          <w:szCs w:val="20"/>
        </w:rPr>
        <w:t>(ou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dando tudo por bom, firme e valioso, e, em especial, para (se for o caso de apenas uma licitação).</w:t>
      </w:r>
    </w:p>
    <w:p w14:paraId="53884552" w14:textId="2DD83BD3" w:rsidR="003B48A7" w:rsidRPr="007479B0" w:rsidRDefault="003B48A7" w:rsidP="003B48A7">
      <w:pPr>
        <w:autoSpaceDE w:val="0"/>
        <w:spacing w:after="0" w:line="360" w:lineRule="auto"/>
        <w:jc w:val="both"/>
        <w:rPr>
          <w:rFonts w:ascii="Arial" w:hAnsi="Arial" w:cs="Arial"/>
          <w:iCs/>
          <w:sz w:val="20"/>
          <w:szCs w:val="20"/>
        </w:rPr>
      </w:pPr>
    </w:p>
    <w:p w14:paraId="5373B458" w14:textId="77777777" w:rsidR="003B48A7" w:rsidRPr="007479B0" w:rsidRDefault="003B48A7" w:rsidP="003B48A7">
      <w:pPr>
        <w:autoSpaceDE w:val="0"/>
        <w:spacing w:after="0" w:line="240" w:lineRule="auto"/>
        <w:jc w:val="center"/>
        <w:rPr>
          <w:rFonts w:ascii="Arial" w:hAnsi="Arial" w:cs="Arial"/>
          <w:iCs/>
          <w:sz w:val="20"/>
          <w:szCs w:val="20"/>
        </w:rPr>
      </w:pPr>
    </w:p>
    <w:p w14:paraId="18DA64AB" w14:textId="77777777" w:rsidR="003B48A7" w:rsidRPr="007479B0" w:rsidRDefault="003B48A7" w:rsidP="003B48A7">
      <w:pPr>
        <w:autoSpaceDE w:val="0"/>
        <w:spacing w:after="0" w:line="240" w:lineRule="auto"/>
        <w:jc w:val="center"/>
        <w:rPr>
          <w:rFonts w:ascii="Arial" w:hAnsi="Arial" w:cs="Arial"/>
          <w:iCs/>
          <w:sz w:val="20"/>
          <w:szCs w:val="20"/>
        </w:rPr>
      </w:pPr>
      <w:r w:rsidRPr="007479B0">
        <w:rPr>
          <w:rFonts w:ascii="Arial" w:hAnsi="Arial" w:cs="Arial"/>
          <w:iCs/>
          <w:sz w:val="20"/>
          <w:szCs w:val="20"/>
        </w:rPr>
        <w:t>____________________________________________________________</w:t>
      </w:r>
    </w:p>
    <w:p w14:paraId="0D54BFA7" w14:textId="77777777" w:rsidR="003B48A7" w:rsidRPr="007479B0" w:rsidRDefault="003B48A7" w:rsidP="003B48A7">
      <w:pPr>
        <w:autoSpaceDE w:val="0"/>
        <w:spacing w:after="0" w:line="240" w:lineRule="auto"/>
        <w:jc w:val="center"/>
        <w:rPr>
          <w:rFonts w:ascii="Arial" w:hAnsi="Arial" w:cs="Arial"/>
          <w:iCs/>
          <w:sz w:val="20"/>
          <w:szCs w:val="20"/>
        </w:rPr>
      </w:pPr>
      <w:r w:rsidRPr="007479B0">
        <w:rPr>
          <w:rFonts w:ascii="Arial" w:hAnsi="Arial" w:cs="Arial"/>
          <w:iCs/>
          <w:sz w:val="20"/>
          <w:szCs w:val="20"/>
        </w:rPr>
        <w:t>Local e Data</w:t>
      </w:r>
    </w:p>
    <w:p w14:paraId="074920BE" w14:textId="36F771CA" w:rsidR="003B48A7" w:rsidRPr="007479B0" w:rsidRDefault="003B48A7" w:rsidP="003B48A7">
      <w:pPr>
        <w:autoSpaceDE w:val="0"/>
        <w:spacing w:after="0" w:line="240" w:lineRule="auto"/>
        <w:jc w:val="center"/>
        <w:rPr>
          <w:rFonts w:ascii="Arial" w:hAnsi="Arial" w:cs="Arial"/>
          <w:iCs/>
          <w:sz w:val="20"/>
          <w:szCs w:val="20"/>
        </w:rPr>
      </w:pPr>
    </w:p>
    <w:p w14:paraId="4DD51E36" w14:textId="03F4D091" w:rsidR="003B48A7" w:rsidRPr="007479B0" w:rsidRDefault="003B48A7" w:rsidP="003B48A7">
      <w:pPr>
        <w:autoSpaceDE w:val="0"/>
        <w:spacing w:after="0" w:line="240" w:lineRule="auto"/>
        <w:jc w:val="center"/>
        <w:rPr>
          <w:rFonts w:ascii="Arial" w:hAnsi="Arial" w:cs="Arial"/>
          <w:iCs/>
          <w:sz w:val="20"/>
          <w:szCs w:val="20"/>
        </w:rPr>
      </w:pPr>
    </w:p>
    <w:p w14:paraId="144B063C" w14:textId="77777777" w:rsidR="003B48A7" w:rsidRPr="007479B0" w:rsidRDefault="003B48A7" w:rsidP="003B48A7">
      <w:pPr>
        <w:autoSpaceDE w:val="0"/>
        <w:spacing w:after="0" w:line="240" w:lineRule="auto"/>
        <w:jc w:val="center"/>
        <w:rPr>
          <w:rFonts w:ascii="Arial" w:hAnsi="Arial" w:cs="Arial"/>
          <w:iCs/>
          <w:sz w:val="20"/>
          <w:szCs w:val="20"/>
        </w:rPr>
      </w:pPr>
    </w:p>
    <w:p w14:paraId="1B79DFE8" w14:textId="77777777" w:rsidR="003B48A7" w:rsidRPr="007479B0" w:rsidRDefault="003B48A7" w:rsidP="003B48A7">
      <w:pPr>
        <w:autoSpaceDE w:val="0"/>
        <w:spacing w:after="0" w:line="240" w:lineRule="auto"/>
        <w:jc w:val="center"/>
        <w:rPr>
          <w:rFonts w:ascii="Arial" w:hAnsi="Arial" w:cs="Arial"/>
          <w:iCs/>
          <w:sz w:val="20"/>
          <w:szCs w:val="20"/>
        </w:rPr>
      </w:pPr>
      <w:r w:rsidRPr="007479B0">
        <w:rPr>
          <w:rFonts w:ascii="Arial" w:hAnsi="Arial" w:cs="Arial"/>
          <w:iCs/>
          <w:sz w:val="20"/>
          <w:szCs w:val="20"/>
        </w:rPr>
        <w:t>____________________________________________________________</w:t>
      </w:r>
    </w:p>
    <w:p w14:paraId="0DBE4C98" w14:textId="77777777" w:rsidR="003B48A7" w:rsidRPr="007479B0" w:rsidRDefault="003B48A7" w:rsidP="003B48A7">
      <w:pPr>
        <w:autoSpaceDE w:val="0"/>
        <w:spacing w:after="0" w:line="240" w:lineRule="auto"/>
        <w:jc w:val="center"/>
        <w:rPr>
          <w:rFonts w:ascii="Arial" w:hAnsi="Arial" w:cs="Arial"/>
          <w:sz w:val="20"/>
          <w:szCs w:val="20"/>
        </w:rPr>
      </w:pPr>
      <w:r w:rsidRPr="007479B0">
        <w:rPr>
          <w:rFonts w:ascii="Arial" w:hAnsi="Arial" w:cs="Arial"/>
          <w:sz w:val="20"/>
          <w:szCs w:val="20"/>
        </w:rPr>
        <w:t>Assinatura do Proponente</w:t>
      </w:r>
    </w:p>
    <w:p w14:paraId="588D1C2A" w14:textId="77777777" w:rsidR="003B48A7" w:rsidRPr="007479B0" w:rsidRDefault="003B48A7" w:rsidP="003B48A7">
      <w:pPr>
        <w:autoSpaceDE w:val="0"/>
        <w:spacing w:after="0" w:line="240" w:lineRule="auto"/>
        <w:jc w:val="center"/>
        <w:rPr>
          <w:rFonts w:ascii="Arial" w:hAnsi="Arial" w:cs="Arial"/>
          <w:sz w:val="20"/>
          <w:szCs w:val="20"/>
        </w:rPr>
      </w:pPr>
      <w:r w:rsidRPr="007479B0">
        <w:rPr>
          <w:rFonts w:ascii="Arial" w:hAnsi="Arial" w:cs="Arial"/>
          <w:sz w:val="20"/>
          <w:szCs w:val="20"/>
        </w:rPr>
        <w:t>Representante Legal ou Procurador/Declarante</w:t>
      </w:r>
    </w:p>
    <w:p w14:paraId="77074CED" w14:textId="387E52E5" w:rsidR="003B48A7" w:rsidRPr="007479B0" w:rsidRDefault="003B48A7" w:rsidP="003B48A7">
      <w:pPr>
        <w:autoSpaceDE w:val="0"/>
        <w:spacing w:after="0" w:line="240" w:lineRule="auto"/>
        <w:jc w:val="center"/>
        <w:rPr>
          <w:rFonts w:ascii="Arial" w:hAnsi="Arial" w:cs="Arial"/>
          <w:iCs/>
          <w:sz w:val="20"/>
          <w:szCs w:val="20"/>
        </w:rPr>
      </w:pPr>
      <w:r w:rsidRPr="007479B0">
        <w:rPr>
          <w:rFonts w:ascii="Arial" w:hAnsi="Arial" w:cs="Arial"/>
          <w:sz w:val="20"/>
          <w:szCs w:val="20"/>
        </w:rPr>
        <w:t>(Nome e Nº do RG e do CPF do Declarante)</w:t>
      </w:r>
    </w:p>
    <w:p w14:paraId="3960D027" w14:textId="521E478D" w:rsidR="003B48A7" w:rsidRPr="007479B0" w:rsidRDefault="003B48A7" w:rsidP="003B48A7">
      <w:pPr>
        <w:autoSpaceDE w:val="0"/>
        <w:spacing w:after="0" w:line="240" w:lineRule="auto"/>
        <w:jc w:val="center"/>
        <w:rPr>
          <w:rFonts w:ascii="Arial" w:hAnsi="Arial" w:cs="Arial"/>
          <w:iCs/>
          <w:sz w:val="20"/>
          <w:szCs w:val="20"/>
        </w:rPr>
      </w:pPr>
    </w:p>
    <w:p w14:paraId="6EABCED3" w14:textId="77777777" w:rsidR="003B48A7" w:rsidRPr="007479B0" w:rsidRDefault="003B48A7" w:rsidP="003B48A7">
      <w:pPr>
        <w:autoSpaceDE w:val="0"/>
        <w:spacing w:after="0" w:line="240" w:lineRule="auto"/>
        <w:jc w:val="center"/>
        <w:rPr>
          <w:rFonts w:ascii="Arial" w:hAnsi="Arial" w:cs="Arial"/>
          <w:iCs/>
          <w:sz w:val="20"/>
          <w:szCs w:val="20"/>
        </w:rPr>
      </w:pPr>
    </w:p>
    <w:p w14:paraId="7DC4D837" w14:textId="77777777" w:rsidR="003B48A7" w:rsidRPr="007479B0" w:rsidRDefault="003B48A7" w:rsidP="003C5161">
      <w:pPr>
        <w:autoSpaceDE w:val="0"/>
        <w:spacing w:after="0" w:line="240" w:lineRule="auto"/>
        <w:rPr>
          <w:rFonts w:ascii="Arial" w:hAnsi="Arial" w:cs="Arial"/>
          <w:iCs/>
          <w:sz w:val="20"/>
          <w:szCs w:val="20"/>
        </w:rPr>
      </w:pPr>
      <w:r w:rsidRPr="007479B0">
        <w:rPr>
          <w:rFonts w:ascii="Arial" w:hAnsi="Arial" w:cs="Arial"/>
          <w:iCs/>
          <w:sz w:val="20"/>
          <w:szCs w:val="20"/>
        </w:rPr>
        <w:t>Carimbo do CNPJ da Licitante:</w:t>
      </w:r>
    </w:p>
    <w:p w14:paraId="159319A7" w14:textId="77777777" w:rsidR="00FB7D24" w:rsidRPr="007479B0" w:rsidRDefault="00FB7D24" w:rsidP="00FB7D24">
      <w:pPr>
        <w:autoSpaceDE w:val="0"/>
        <w:spacing w:after="0" w:line="240" w:lineRule="auto"/>
        <w:jc w:val="center"/>
        <w:rPr>
          <w:rFonts w:ascii="Arial" w:hAnsi="Arial" w:cs="Arial"/>
          <w:iCs/>
          <w:sz w:val="20"/>
          <w:szCs w:val="20"/>
        </w:rPr>
      </w:pPr>
    </w:p>
    <w:p w14:paraId="474BE7CC" w14:textId="77777777" w:rsidR="002C2356" w:rsidRPr="007479B0" w:rsidRDefault="002C2356" w:rsidP="00F64DD7">
      <w:pPr>
        <w:autoSpaceDE w:val="0"/>
        <w:spacing w:line="360" w:lineRule="auto"/>
        <w:jc w:val="center"/>
        <w:rPr>
          <w:rFonts w:ascii="Arial" w:hAnsi="Arial" w:cs="Arial"/>
          <w:b/>
          <w:bCs/>
          <w:iCs/>
          <w:sz w:val="20"/>
          <w:szCs w:val="20"/>
          <w:u w:val="single"/>
        </w:rPr>
      </w:pPr>
    </w:p>
    <w:p w14:paraId="46085C91" w14:textId="03A7B284" w:rsidR="00FB7D24" w:rsidRPr="007479B0" w:rsidRDefault="00FB7D24" w:rsidP="00F64DD7">
      <w:pPr>
        <w:autoSpaceDE w:val="0"/>
        <w:spacing w:line="360" w:lineRule="auto"/>
        <w:jc w:val="center"/>
        <w:rPr>
          <w:rFonts w:ascii="Arial" w:hAnsi="Arial" w:cs="Arial"/>
          <w:b/>
          <w:bCs/>
          <w:iCs/>
          <w:sz w:val="20"/>
          <w:szCs w:val="20"/>
          <w:u w:val="single"/>
        </w:rPr>
      </w:pPr>
    </w:p>
    <w:p w14:paraId="50B51BA6" w14:textId="77777777" w:rsidR="003C5161" w:rsidRPr="007479B0" w:rsidRDefault="003C5161" w:rsidP="00F64DD7">
      <w:pPr>
        <w:autoSpaceDE w:val="0"/>
        <w:spacing w:line="360" w:lineRule="auto"/>
        <w:jc w:val="center"/>
        <w:rPr>
          <w:rFonts w:ascii="Arial" w:hAnsi="Arial" w:cs="Arial"/>
          <w:b/>
          <w:bCs/>
          <w:iCs/>
          <w:sz w:val="20"/>
          <w:szCs w:val="20"/>
          <w:u w:val="single"/>
        </w:rPr>
      </w:pPr>
    </w:p>
    <w:bookmarkEnd w:id="11"/>
    <w:p w14:paraId="64540899" w14:textId="77777777" w:rsidR="00C91BEC" w:rsidRDefault="00C91BEC">
      <w:pPr>
        <w:rPr>
          <w:rFonts w:ascii="Arial" w:hAnsi="Arial" w:cs="Arial"/>
          <w:b/>
          <w:bCs/>
          <w:iCs/>
          <w:sz w:val="20"/>
          <w:szCs w:val="20"/>
          <w:u w:val="single"/>
        </w:rPr>
      </w:pPr>
      <w:r>
        <w:rPr>
          <w:rFonts w:ascii="Arial" w:hAnsi="Arial" w:cs="Arial"/>
          <w:b/>
          <w:bCs/>
          <w:iCs/>
          <w:sz w:val="20"/>
          <w:szCs w:val="20"/>
          <w:u w:val="single"/>
        </w:rPr>
        <w:br w:type="page"/>
      </w:r>
    </w:p>
    <w:p w14:paraId="550E81F4" w14:textId="186B381A" w:rsidR="00F64DD7" w:rsidRPr="007479B0" w:rsidRDefault="00F64DD7" w:rsidP="003C5161">
      <w:pPr>
        <w:autoSpaceDE w:val="0"/>
        <w:spacing w:after="0" w:line="360" w:lineRule="auto"/>
        <w:jc w:val="center"/>
        <w:rPr>
          <w:rFonts w:ascii="Arial" w:hAnsi="Arial" w:cs="Arial"/>
          <w:b/>
          <w:bCs/>
          <w:iCs/>
          <w:sz w:val="20"/>
          <w:szCs w:val="20"/>
          <w:u w:val="single"/>
        </w:rPr>
      </w:pPr>
      <w:r w:rsidRPr="007479B0">
        <w:rPr>
          <w:rFonts w:ascii="Arial" w:hAnsi="Arial" w:cs="Arial"/>
          <w:b/>
          <w:bCs/>
          <w:iCs/>
          <w:sz w:val="20"/>
          <w:szCs w:val="20"/>
          <w:u w:val="single"/>
        </w:rPr>
        <w:lastRenderedPageBreak/>
        <w:t>ANEXO V</w:t>
      </w:r>
    </w:p>
    <w:p w14:paraId="5769471B" w14:textId="20A96138" w:rsidR="003C5161" w:rsidRPr="007479B0" w:rsidRDefault="003C5161" w:rsidP="003C5161">
      <w:pPr>
        <w:autoSpaceDE w:val="0"/>
        <w:spacing w:after="0" w:line="360" w:lineRule="auto"/>
        <w:jc w:val="center"/>
        <w:rPr>
          <w:rFonts w:ascii="Arial" w:hAnsi="Arial" w:cs="Arial"/>
          <w:b/>
          <w:bCs/>
          <w:iCs/>
          <w:sz w:val="20"/>
          <w:szCs w:val="20"/>
          <w:u w:val="single"/>
        </w:rPr>
      </w:pPr>
      <w:r w:rsidRPr="007479B0">
        <w:rPr>
          <w:rFonts w:ascii="Arial" w:hAnsi="Arial" w:cs="Arial"/>
          <w:b/>
          <w:bCs/>
          <w:iCs/>
          <w:sz w:val="20"/>
          <w:szCs w:val="20"/>
          <w:u w:val="single"/>
        </w:rPr>
        <w:t xml:space="preserve">DECLARAÇÃO </w:t>
      </w:r>
      <w:r w:rsidR="000041C9">
        <w:rPr>
          <w:rFonts w:ascii="Arial" w:hAnsi="Arial" w:cs="Arial"/>
          <w:b/>
          <w:bCs/>
          <w:iCs/>
          <w:sz w:val="20"/>
          <w:szCs w:val="20"/>
          <w:u w:val="single"/>
        </w:rPr>
        <w:t>CONJUNTA</w:t>
      </w:r>
    </w:p>
    <w:p w14:paraId="0F99A7A0" w14:textId="093D16FF" w:rsidR="00C91BEC" w:rsidRPr="007479B0" w:rsidRDefault="00C91BEC" w:rsidP="00C91BEC">
      <w:pPr>
        <w:autoSpaceDE w:val="0"/>
        <w:spacing w:after="0" w:line="360" w:lineRule="auto"/>
        <w:jc w:val="center"/>
        <w:rPr>
          <w:rFonts w:ascii="Arial" w:hAnsi="Arial" w:cs="Arial"/>
          <w:b/>
          <w:bCs/>
          <w:iCs/>
          <w:sz w:val="20"/>
          <w:szCs w:val="20"/>
        </w:rPr>
      </w:pPr>
      <w:r w:rsidRPr="007479B0">
        <w:rPr>
          <w:rFonts w:ascii="Arial" w:hAnsi="Arial" w:cs="Arial"/>
          <w:b/>
          <w:bCs/>
          <w:iCs/>
          <w:sz w:val="20"/>
          <w:szCs w:val="20"/>
        </w:rPr>
        <w:t xml:space="preserve">LICITAÇÃO </w:t>
      </w:r>
      <w:r>
        <w:rPr>
          <w:rFonts w:ascii="Arial" w:hAnsi="Arial" w:cs="Arial"/>
          <w:b/>
          <w:bCs/>
          <w:iCs/>
          <w:sz w:val="20"/>
          <w:szCs w:val="20"/>
        </w:rPr>
        <w:t>EXCLUSI</w:t>
      </w:r>
      <w:r w:rsidR="00323759">
        <w:rPr>
          <w:rFonts w:ascii="Arial" w:hAnsi="Arial" w:cs="Arial"/>
          <w:b/>
          <w:bCs/>
          <w:iCs/>
          <w:sz w:val="20"/>
          <w:szCs w:val="20"/>
        </w:rPr>
        <w:t>V</w:t>
      </w:r>
      <w:r>
        <w:rPr>
          <w:rFonts w:ascii="Arial" w:hAnsi="Arial" w:cs="Arial"/>
          <w:b/>
          <w:bCs/>
          <w:iCs/>
          <w:sz w:val="20"/>
          <w:szCs w:val="20"/>
        </w:rPr>
        <w:t>A ME/EPP</w:t>
      </w:r>
    </w:p>
    <w:p w14:paraId="54339ACC" w14:textId="7B218338" w:rsidR="00DA1BAC" w:rsidRPr="007479B0" w:rsidRDefault="00DA1BAC" w:rsidP="00DA1BAC">
      <w:pPr>
        <w:spacing w:line="240" w:lineRule="auto"/>
        <w:jc w:val="center"/>
        <w:rPr>
          <w:rFonts w:ascii="Arial" w:hAnsi="Arial" w:cs="Arial"/>
          <w:b/>
          <w:sz w:val="20"/>
          <w:szCs w:val="20"/>
        </w:rPr>
      </w:pPr>
      <w:r w:rsidRPr="007479B0">
        <w:rPr>
          <w:rFonts w:ascii="Arial" w:hAnsi="Arial" w:cs="Arial"/>
          <w:b/>
          <w:sz w:val="20"/>
          <w:szCs w:val="20"/>
        </w:rPr>
        <w:t xml:space="preserve">EDITAL Nº </w:t>
      </w:r>
      <w:r w:rsidR="00D475C5">
        <w:rPr>
          <w:rFonts w:ascii="Arial" w:hAnsi="Arial" w:cs="Arial"/>
          <w:b/>
          <w:sz w:val="20"/>
          <w:szCs w:val="20"/>
        </w:rPr>
        <w:t>004/2024</w:t>
      </w:r>
      <w:r w:rsidRPr="007479B0">
        <w:rPr>
          <w:rFonts w:ascii="Arial" w:hAnsi="Arial" w:cs="Arial"/>
          <w:b/>
          <w:sz w:val="20"/>
          <w:szCs w:val="20"/>
        </w:rPr>
        <w:t xml:space="preserve"> – PROCESSO LICITATÓRIO Nº </w:t>
      </w:r>
      <w:r w:rsidR="00D475C5">
        <w:rPr>
          <w:rFonts w:ascii="Arial" w:hAnsi="Arial" w:cs="Arial"/>
          <w:b/>
          <w:sz w:val="20"/>
          <w:szCs w:val="20"/>
        </w:rPr>
        <w:t>046/2024</w:t>
      </w:r>
    </w:p>
    <w:p w14:paraId="5AC6722D" w14:textId="0CD3EE9A" w:rsidR="00DA1BAC" w:rsidRPr="007479B0" w:rsidRDefault="00DA1BAC" w:rsidP="00DA1BAC">
      <w:pPr>
        <w:spacing w:line="240" w:lineRule="auto"/>
        <w:jc w:val="center"/>
        <w:rPr>
          <w:rFonts w:ascii="Arial" w:hAnsi="Arial" w:cs="Arial"/>
          <w:b/>
          <w:sz w:val="20"/>
          <w:szCs w:val="20"/>
        </w:rPr>
      </w:pPr>
      <w:r w:rsidRPr="007479B0">
        <w:rPr>
          <w:rFonts w:ascii="Arial" w:hAnsi="Arial" w:cs="Arial"/>
          <w:b/>
          <w:sz w:val="20"/>
          <w:szCs w:val="20"/>
        </w:rPr>
        <w:t xml:space="preserve">PREGÃO </w:t>
      </w:r>
      <w:r w:rsidR="00063EEF" w:rsidRPr="007479B0">
        <w:rPr>
          <w:rFonts w:ascii="Arial" w:hAnsi="Arial" w:cs="Arial"/>
          <w:b/>
          <w:sz w:val="20"/>
          <w:szCs w:val="20"/>
        </w:rPr>
        <w:t>ELETRÔNICO</w:t>
      </w:r>
      <w:r w:rsidRPr="007479B0">
        <w:rPr>
          <w:rFonts w:ascii="Arial" w:hAnsi="Arial" w:cs="Arial"/>
          <w:b/>
          <w:sz w:val="20"/>
          <w:szCs w:val="20"/>
        </w:rPr>
        <w:t xml:space="preserve"> Nº </w:t>
      </w:r>
      <w:r w:rsidR="00D475C5">
        <w:rPr>
          <w:rFonts w:ascii="Arial" w:hAnsi="Arial" w:cs="Arial"/>
          <w:b/>
          <w:sz w:val="20"/>
          <w:szCs w:val="20"/>
        </w:rPr>
        <w:t>002/2024</w:t>
      </w:r>
      <w:r w:rsidRPr="007479B0">
        <w:rPr>
          <w:rFonts w:ascii="Arial" w:hAnsi="Arial" w:cs="Arial"/>
          <w:b/>
          <w:sz w:val="20"/>
          <w:szCs w:val="20"/>
        </w:rPr>
        <w:t xml:space="preserve"> – REGISTRO DE PREÇO Nº </w:t>
      </w:r>
      <w:r w:rsidR="00D475C5">
        <w:rPr>
          <w:rFonts w:ascii="Arial" w:hAnsi="Arial" w:cs="Arial"/>
          <w:b/>
          <w:sz w:val="20"/>
          <w:szCs w:val="20"/>
        </w:rPr>
        <w:t>002/2024</w:t>
      </w:r>
    </w:p>
    <w:p w14:paraId="4D932A2D" w14:textId="6E06E11A" w:rsidR="000F60F7" w:rsidRPr="007479B0" w:rsidRDefault="000F60F7" w:rsidP="000F60F7">
      <w:pPr>
        <w:autoSpaceDE w:val="0"/>
        <w:spacing w:line="360" w:lineRule="auto"/>
        <w:jc w:val="center"/>
        <w:rPr>
          <w:rFonts w:ascii="Arial" w:hAnsi="Arial" w:cs="Arial"/>
          <w:b/>
          <w:bCs/>
          <w:iCs/>
          <w:sz w:val="20"/>
          <w:szCs w:val="20"/>
        </w:rPr>
      </w:pPr>
    </w:p>
    <w:p w14:paraId="19A67793" w14:textId="686FDCAD"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sz w:val="20"/>
          <w:szCs w:val="20"/>
        </w:rPr>
        <w:t xml:space="preserve">A empresa </w:t>
      </w:r>
      <w:r w:rsidRPr="00892AF4">
        <w:rPr>
          <w:rFonts w:ascii="Arial" w:hAnsi="Arial" w:cs="Arial"/>
          <w:b/>
          <w:bCs/>
          <w:sz w:val="20"/>
          <w:szCs w:val="20"/>
        </w:rPr>
        <w:t>___________________________________</w:t>
      </w:r>
      <w:r w:rsidRPr="00892AF4">
        <w:rPr>
          <w:rFonts w:ascii="Arial" w:hAnsi="Arial" w:cs="Arial"/>
          <w:sz w:val="20"/>
          <w:szCs w:val="20"/>
        </w:rPr>
        <w:t xml:space="preserve"> CNPJ Nº.__________________________, sediada à Rua _________________</w:t>
      </w:r>
      <w:r w:rsidR="00892AF4">
        <w:rPr>
          <w:rFonts w:ascii="Arial" w:hAnsi="Arial" w:cs="Arial"/>
          <w:sz w:val="20"/>
          <w:szCs w:val="20"/>
        </w:rPr>
        <w:t>__, nº ________________, Bairro</w:t>
      </w:r>
      <w:r w:rsidRPr="00892AF4">
        <w:rPr>
          <w:rFonts w:ascii="Arial" w:hAnsi="Arial" w:cs="Arial"/>
          <w:sz w:val="20"/>
          <w:szCs w:val="20"/>
        </w:rPr>
        <w:t>_____</w:t>
      </w:r>
      <w:r w:rsidR="00892AF4">
        <w:rPr>
          <w:rFonts w:ascii="Arial" w:hAnsi="Arial" w:cs="Arial"/>
          <w:sz w:val="20"/>
          <w:szCs w:val="20"/>
        </w:rPr>
        <w:t>______, cidade de _______________, Estado de _______________, inscrita no CEP nº_________________</w:t>
      </w:r>
      <w:r w:rsidRPr="00892AF4">
        <w:rPr>
          <w:rFonts w:ascii="Arial" w:hAnsi="Arial" w:cs="Arial"/>
          <w:sz w:val="20"/>
          <w:szCs w:val="20"/>
        </w:rPr>
        <w:t>_, neste ato representada pelo sócio administr</w:t>
      </w:r>
      <w:r w:rsidR="00892AF4">
        <w:rPr>
          <w:rFonts w:ascii="Arial" w:hAnsi="Arial" w:cs="Arial"/>
          <w:sz w:val="20"/>
          <w:szCs w:val="20"/>
        </w:rPr>
        <w:t>ador e representante legal, Sr.</w:t>
      </w:r>
      <w:r w:rsidR="00892AF4">
        <w:rPr>
          <w:rFonts w:ascii="Arial" w:hAnsi="Arial" w:cs="Arial"/>
          <w:b/>
          <w:bCs/>
          <w:sz w:val="20"/>
          <w:szCs w:val="20"/>
        </w:rPr>
        <w:t>______</w:t>
      </w:r>
      <w:r w:rsidRPr="00892AF4">
        <w:rPr>
          <w:rFonts w:ascii="Arial" w:hAnsi="Arial" w:cs="Arial"/>
          <w:b/>
          <w:bCs/>
          <w:sz w:val="20"/>
          <w:szCs w:val="20"/>
        </w:rPr>
        <w:t>___________</w:t>
      </w:r>
      <w:r w:rsidRPr="00892AF4">
        <w:rPr>
          <w:rFonts w:ascii="Arial" w:hAnsi="Arial" w:cs="Arial"/>
          <w:sz w:val="20"/>
          <w:szCs w:val="20"/>
        </w:rPr>
        <w:t>, portador do Documento de Identidade n</w:t>
      </w:r>
      <w:r w:rsidR="00892AF4">
        <w:rPr>
          <w:rFonts w:ascii="Arial" w:hAnsi="Arial" w:cs="Arial"/>
          <w:sz w:val="20"/>
          <w:szCs w:val="20"/>
        </w:rPr>
        <w:t xml:space="preserve">º ____________________, inscrito no </w:t>
      </w:r>
      <w:r w:rsidRPr="00892AF4">
        <w:rPr>
          <w:rFonts w:ascii="Arial" w:hAnsi="Arial" w:cs="Arial"/>
          <w:sz w:val="20"/>
          <w:szCs w:val="20"/>
        </w:rPr>
        <w:t xml:space="preserve">CPF sob o nº __________________, </w:t>
      </w:r>
      <w:r w:rsidRPr="00892AF4">
        <w:rPr>
          <w:rFonts w:ascii="Arial" w:hAnsi="Arial" w:cs="Arial"/>
          <w:b/>
          <w:bCs/>
          <w:sz w:val="20"/>
          <w:szCs w:val="20"/>
        </w:rPr>
        <w:t>DECLARA</w:t>
      </w:r>
      <w:r w:rsidRPr="00892AF4">
        <w:rPr>
          <w:rFonts w:ascii="Arial" w:hAnsi="Arial" w:cs="Arial"/>
          <w:sz w:val="20"/>
          <w:szCs w:val="20"/>
        </w:rPr>
        <w:t>, sob as penas da lei:</w:t>
      </w:r>
    </w:p>
    <w:p w14:paraId="090C736E" w14:textId="77777777" w:rsidR="00892AF4" w:rsidRPr="00892AF4" w:rsidRDefault="00892AF4" w:rsidP="00892AF4">
      <w:pPr>
        <w:autoSpaceDE w:val="0"/>
        <w:autoSpaceDN w:val="0"/>
        <w:adjustRightInd w:val="0"/>
        <w:spacing w:after="0" w:line="360" w:lineRule="auto"/>
        <w:rPr>
          <w:rFonts w:ascii="Arial" w:hAnsi="Arial" w:cs="Arial"/>
          <w:b/>
          <w:bCs/>
          <w:sz w:val="20"/>
          <w:szCs w:val="20"/>
        </w:rPr>
      </w:pPr>
    </w:p>
    <w:p w14:paraId="683843CF" w14:textId="1DE37AC1"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b/>
          <w:bCs/>
          <w:sz w:val="20"/>
          <w:szCs w:val="20"/>
        </w:rPr>
        <w:t xml:space="preserve">1. </w:t>
      </w:r>
      <w:r w:rsidRPr="00892AF4">
        <w:rPr>
          <w:rFonts w:ascii="Arial" w:hAnsi="Arial" w:cs="Arial"/>
          <w:sz w:val="20"/>
          <w:szCs w:val="20"/>
        </w:rPr>
        <w:t>Que até a presente data não foi declarada inidônea para licitar ou contrat</w:t>
      </w:r>
      <w:r w:rsidR="00892AF4">
        <w:rPr>
          <w:rFonts w:ascii="Arial" w:hAnsi="Arial" w:cs="Arial"/>
          <w:sz w:val="20"/>
          <w:szCs w:val="20"/>
        </w:rPr>
        <w:t xml:space="preserve">ar com o Poder Público; que não </w:t>
      </w:r>
      <w:r w:rsidRPr="00892AF4">
        <w:rPr>
          <w:rFonts w:ascii="Arial" w:hAnsi="Arial" w:cs="Arial"/>
          <w:sz w:val="20"/>
          <w:szCs w:val="20"/>
        </w:rPr>
        <w:t xml:space="preserve">está impedido de transacionar com a Administração Pública; que </w:t>
      </w:r>
      <w:r w:rsidR="00892AF4">
        <w:rPr>
          <w:rFonts w:ascii="Arial" w:hAnsi="Arial" w:cs="Arial"/>
          <w:sz w:val="20"/>
          <w:szCs w:val="20"/>
        </w:rPr>
        <w:t xml:space="preserve">não foi apenada com rescisão de </w:t>
      </w:r>
      <w:r w:rsidRPr="00892AF4">
        <w:rPr>
          <w:rFonts w:ascii="Arial" w:hAnsi="Arial" w:cs="Arial"/>
          <w:sz w:val="20"/>
          <w:szCs w:val="20"/>
        </w:rPr>
        <w:t>contrato, quer por deficiência dos materiais, quer por outro motivo igual</w:t>
      </w:r>
      <w:r w:rsidR="00892AF4">
        <w:rPr>
          <w:rFonts w:ascii="Arial" w:hAnsi="Arial" w:cs="Arial"/>
          <w:sz w:val="20"/>
          <w:szCs w:val="20"/>
        </w:rPr>
        <w:t xml:space="preserve">mente grave, no transcorrer dos </w:t>
      </w:r>
      <w:r w:rsidRPr="00892AF4">
        <w:rPr>
          <w:rFonts w:ascii="Arial" w:hAnsi="Arial" w:cs="Arial"/>
          <w:sz w:val="20"/>
          <w:szCs w:val="20"/>
        </w:rPr>
        <w:t>últimos 5 (cinco) anos; que não incorre nas demais condições impedit</w:t>
      </w:r>
      <w:r w:rsidR="00892AF4">
        <w:rPr>
          <w:rFonts w:ascii="Arial" w:hAnsi="Arial" w:cs="Arial"/>
          <w:sz w:val="20"/>
          <w:szCs w:val="20"/>
        </w:rPr>
        <w:t xml:space="preserve">ivas previstas na legislação em </w:t>
      </w:r>
      <w:r w:rsidRPr="00892AF4">
        <w:rPr>
          <w:rFonts w:ascii="Arial" w:hAnsi="Arial" w:cs="Arial"/>
          <w:sz w:val="20"/>
          <w:szCs w:val="20"/>
        </w:rPr>
        <w:t>vigor, que inexistem fatos impeditivos para a habilitação, e</w:t>
      </w:r>
      <w:r w:rsidR="00892AF4">
        <w:rPr>
          <w:rFonts w:ascii="Arial" w:hAnsi="Arial" w:cs="Arial"/>
          <w:sz w:val="20"/>
          <w:szCs w:val="20"/>
        </w:rPr>
        <w:t xml:space="preserve"> que se compromete a informar a </w:t>
      </w:r>
      <w:r w:rsidRPr="00892AF4">
        <w:rPr>
          <w:rFonts w:ascii="Arial" w:hAnsi="Arial" w:cs="Arial"/>
          <w:sz w:val="20"/>
          <w:szCs w:val="20"/>
        </w:rPr>
        <w:t>superveniência de decisório que a julgue inidônea, durante a tramitação do</w:t>
      </w:r>
      <w:r w:rsidR="00892AF4">
        <w:rPr>
          <w:rFonts w:ascii="Arial" w:hAnsi="Arial" w:cs="Arial"/>
          <w:sz w:val="20"/>
          <w:szCs w:val="20"/>
        </w:rPr>
        <w:t xml:space="preserve"> procedimento licitatório ou da </w:t>
      </w:r>
      <w:r w:rsidRPr="00892AF4">
        <w:rPr>
          <w:rFonts w:ascii="Arial" w:hAnsi="Arial" w:cs="Arial"/>
          <w:sz w:val="20"/>
          <w:szCs w:val="20"/>
        </w:rPr>
        <w:t>execução do Contrato.</w:t>
      </w:r>
    </w:p>
    <w:p w14:paraId="59C15806" w14:textId="4F674A07"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b/>
          <w:bCs/>
          <w:sz w:val="20"/>
          <w:szCs w:val="20"/>
        </w:rPr>
        <w:t xml:space="preserve">2. </w:t>
      </w:r>
      <w:r w:rsidRPr="00892AF4">
        <w:rPr>
          <w:rFonts w:ascii="Arial" w:hAnsi="Arial" w:cs="Arial"/>
          <w:sz w:val="20"/>
          <w:szCs w:val="20"/>
        </w:rPr>
        <w:t>Que estou ciente e concordo com as condições contidas no edital</w:t>
      </w:r>
      <w:r w:rsidR="00892AF4">
        <w:rPr>
          <w:rFonts w:ascii="Arial" w:hAnsi="Arial" w:cs="Arial"/>
          <w:sz w:val="20"/>
          <w:szCs w:val="20"/>
        </w:rPr>
        <w:t xml:space="preserve"> e seus anexos, bem como de que </w:t>
      </w:r>
      <w:r w:rsidRPr="00892AF4">
        <w:rPr>
          <w:rFonts w:ascii="Arial" w:hAnsi="Arial" w:cs="Arial"/>
          <w:sz w:val="20"/>
          <w:szCs w:val="20"/>
        </w:rPr>
        <w:t>cumpro plenamente os requisitos de habilitação definidos no edital.</w:t>
      </w:r>
    </w:p>
    <w:p w14:paraId="7A665F6B" w14:textId="1567548A"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b/>
          <w:bCs/>
          <w:sz w:val="20"/>
          <w:szCs w:val="20"/>
        </w:rPr>
        <w:t xml:space="preserve">3. </w:t>
      </w:r>
      <w:r w:rsidRPr="00892AF4">
        <w:rPr>
          <w:rFonts w:ascii="Arial" w:hAnsi="Arial" w:cs="Arial"/>
          <w:sz w:val="20"/>
          <w:szCs w:val="20"/>
        </w:rPr>
        <w:t>Não ter em nosso quadro de empregados qualquer trabalhador menor de 16 (dezesseis) anos de</w:t>
      </w:r>
      <w:r w:rsidR="00892AF4">
        <w:rPr>
          <w:rFonts w:ascii="Arial" w:hAnsi="Arial" w:cs="Arial"/>
          <w:sz w:val="20"/>
          <w:szCs w:val="20"/>
        </w:rPr>
        <w:t xml:space="preserve"> idade, </w:t>
      </w:r>
      <w:r w:rsidRPr="00892AF4">
        <w:rPr>
          <w:rFonts w:ascii="Arial" w:hAnsi="Arial" w:cs="Arial"/>
          <w:sz w:val="20"/>
          <w:szCs w:val="20"/>
        </w:rPr>
        <w:t>exceto maiores de 14 (quatorze) anos, na condição de aprend</w:t>
      </w:r>
      <w:r w:rsidR="00892AF4">
        <w:rPr>
          <w:rFonts w:ascii="Arial" w:hAnsi="Arial" w:cs="Arial"/>
          <w:sz w:val="20"/>
          <w:szCs w:val="20"/>
        </w:rPr>
        <w:t xml:space="preserve">iz. Declaramos ainda que nenhum </w:t>
      </w:r>
      <w:r w:rsidRPr="00892AF4">
        <w:rPr>
          <w:rFonts w:ascii="Arial" w:hAnsi="Arial" w:cs="Arial"/>
          <w:sz w:val="20"/>
          <w:szCs w:val="20"/>
        </w:rPr>
        <w:t>trabalhador menor de 18 (dezoito) anos exerce trabalho noturno,</w:t>
      </w:r>
      <w:r w:rsidR="00892AF4">
        <w:rPr>
          <w:rFonts w:ascii="Arial" w:hAnsi="Arial" w:cs="Arial"/>
          <w:sz w:val="20"/>
          <w:szCs w:val="20"/>
        </w:rPr>
        <w:t xml:space="preserve"> perigoso ou insalubre em nossa </w:t>
      </w:r>
      <w:r w:rsidRPr="00892AF4">
        <w:rPr>
          <w:rFonts w:ascii="Arial" w:hAnsi="Arial" w:cs="Arial"/>
          <w:sz w:val="20"/>
          <w:szCs w:val="20"/>
        </w:rPr>
        <w:t>empresa.</w:t>
      </w:r>
    </w:p>
    <w:p w14:paraId="44678B06" w14:textId="77777777"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b/>
          <w:bCs/>
          <w:sz w:val="20"/>
          <w:szCs w:val="20"/>
        </w:rPr>
        <w:t xml:space="preserve">4. </w:t>
      </w:r>
      <w:r w:rsidRPr="00892AF4">
        <w:rPr>
          <w:rFonts w:ascii="Arial" w:hAnsi="Arial" w:cs="Arial"/>
          <w:sz w:val="20"/>
          <w:szCs w:val="20"/>
        </w:rPr>
        <w:t>Que possuo Compromisso e Responsabilidade Ambiental, Social e Econômica.</w:t>
      </w:r>
    </w:p>
    <w:p w14:paraId="56E1A431" w14:textId="510F59F7"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b/>
          <w:bCs/>
          <w:sz w:val="20"/>
          <w:szCs w:val="20"/>
        </w:rPr>
        <w:t xml:space="preserve">5. </w:t>
      </w:r>
      <w:r w:rsidRPr="00892AF4">
        <w:rPr>
          <w:rFonts w:ascii="Arial" w:hAnsi="Arial" w:cs="Arial"/>
          <w:sz w:val="20"/>
          <w:szCs w:val="20"/>
        </w:rPr>
        <w:t>Que a proposta apresentada para essa licitação foi elaborada de mane</w:t>
      </w:r>
      <w:r w:rsidR="00892AF4">
        <w:rPr>
          <w:rFonts w:ascii="Arial" w:hAnsi="Arial" w:cs="Arial"/>
          <w:sz w:val="20"/>
          <w:szCs w:val="20"/>
        </w:rPr>
        <w:t xml:space="preserve">ira independente, de acordo com </w:t>
      </w:r>
      <w:r w:rsidRPr="00892AF4">
        <w:rPr>
          <w:rFonts w:ascii="Arial" w:hAnsi="Arial" w:cs="Arial"/>
          <w:sz w:val="20"/>
          <w:szCs w:val="20"/>
        </w:rPr>
        <w:t>o que é estabelecido na Instrução Normativa Nº 2 de 16 de setembro de 2009 da SLTI/MP.</w:t>
      </w:r>
    </w:p>
    <w:p w14:paraId="2964D706" w14:textId="77777777"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b/>
          <w:bCs/>
          <w:sz w:val="20"/>
          <w:szCs w:val="20"/>
        </w:rPr>
        <w:t xml:space="preserve">6. </w:t>
      </w:r>
      <w:r w:rsidRPr="00892AF4">
        <w:rPr>
          <w:rFonts w:ascii="Arial" w:hAnsi="Arial" w:cs="Arial"/>
          <w:sz w:val="20"/>
          <w:szCs w:val="20"/>
        </w:rPr>
        <w:t>Que se enquadra como Microempresa ou Empresa de Pequeno Porte, nos termos do art. 3º da Lei</w:t>
      </w:r>
    </w:p>
    <w:p w14:paraId="5509C546" w14:textId="4D227683"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sz w:val="20"/>
          <w:szCs w:val="20"/>
        </w:rPr>
        <w:t xml:space="preserve">Complementar n.º 123 de 14 de dezembro de 2006, estando apta a </w:t>
      </w:r>
      <w:r w:rsidR="00892AF4">
        <w:rPr>
          <w:rFonts w:ascii="Arial" w:hAnsi="Arial" w:cs="Arial"/>
          <w:sz w:val="20"/>
          <w:szCs w:val="20"/>
        </w:rPr>
        <w:t xml:space="preserve">fruir os benefícios e vantagens </w:t>
      </w:r>
      <w:r w:rsidRPr="00892AF4">
        <w:rPr>
          <w:rFonts w:ascii="Arial" w:hAnsi="Arial" w:cs="Arial"/>
          <w:sz w:val="20"/>
          <w:szCs w:val="20"/>
        </w:rPr>
        <w:t>legalmente instituídas por não se enquadrar em nenhuma das vedações legais impostas pelo § 4º do art.</w:t>
      </w:r>
    </w:p>
    <w:p w14:paraId="3BC2E0C6" w14:textId="40FB2C35" w:rsidR="003B48A7" w:rsidRPr="00892AF4" w:rsidRDefault="000041C9" w:rsidP="00892AF4">
      <w:pPr>
        <w:autoSpaceDE w:val="0"/>
        <w:autoSpaceDN w:val="0"/>
        <w:adjustRightInd w:val="0"/>
        <w:spacing w:after="0" w:line="360" w:lineRule="auto"/>
        <w:jc w:val="both"/>
        <w:rPr>
          <w:rFonts w:ascii="Arial" w:hAnsi="Arial" w:cs="Arial"/>
          <w:b/>
          <w:bCs/>
          <w:sz w:val="20"/>
          <w:szCs w:val="20"/>
        </w:rPr>
      </w:pPr>
      <w:r w:rsidRPr="00892AF4">
        <w:rPr>
          <w:rFonts w:ascii="Arial" w:hAnsi="Arial" w:cs="Arial"/>
          <w:sz w:val="20"/>
          <w:szCs w:val="20"/>
        </w:rPr>
        <w:t xml:space="preserve">3º da Lei Complementar n.º 123 de 14 de dezembro de 2006. </w:t>
      </w:r>
      <w:r w:rsidRPr="00892AF4">
        <w:rPr>
          <w:rFonts w:ascii="Arial" w:hAnsi="Arial" w:cs="Arial"/>
          <w:b/>
          <w:bCs/>
          <w:sz w:val="20"/>
          <w:szCs w:val="20"/>
        </w:rPr>
        <w:t>(Esta d</w:t>
      </w:r>
      <w:r w:rsidR="00892AF4">
        <w:rPr>
          <w:rFonts w:ascii="Arial" w:hAnsi="Arial" w:cs="Arial"/>
          <w:b/>
          <w:bCs/>
          <w:sz w:val="20"/>
          <w:szCs w:val="20"/>
        </w:rPr>
        <w:t xml:space="preserve">eclaração somente corresponderá </w:t>
      </w:r>
      <w:r w:rsidRPr="00892AF4">
        <w:rPr>
          <w:rFonts w:ascii="Arial" w:hAnsi="Arial" w:cs="Arial"/>
          <w:b/>
          <w:bCs/>
          <w:sz w:val="20"/>
          <w:szCs w:val="20"/>
        </w:rPr>
        <w:t>a licitante enquadrada como ME ou EPP, nos termos da LC 123, de 14 de dezembro de 2006).</w:t>
      </w:r>
    </w:p>
    <w:p w14:paraId="30078E96" w14:textId="73DE5FE5"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b/>
          <w:bCs/>
          <w:sz w:val="20"/>
          <w:szCs w:val="20"/>
        </w:rPr>
        <w:t xml:space="preserve">7. </w:t>
      </w:r>
      <w:r w:rsidRPr="00892AF4">
        <w:rPr>
          <w:rFonts w:ascii="Arial" w:hAnsi="Arial" w:cs="Arial"/>
          <w:sz w:val="20"/>
          <w:szCs w:val="20"/>
        </w:rPr>
        <w:t xml:space="preserve">Que não possuo, </w:t>
      </w:r>
      <w:r w:rsidR="00892AF4">
        <w:rPr>
          <w:rFonts w:ascii="Arial" w:hAnsi="Arial" w:cs="Arial"/>
          <w:sz w:val="20"/>
          <w:szCs w:val="20"/>
        </w:rPr>
        <w:t>em minha cadeia produtiva, empr</w:t>
      </w:r>
      <w:r w:rsidRPr="00892AF4">
        <w:rPr>
          <w:rFonts w:ascii="Arial" w:hAnsi="Arial" w:cs="Arial"/>
          <w:sz w:val="20"/>
          <w:szCs w:val="20"/>
        </w:rPr>
        <w:t xml:space="preserve">egados executando trabalho </w:t>
      </w:r>
      <w:r w:rsidR="00892AF4">
        <w:rPr>
          <w:rFonts w:ascii="Arial" w:hAnsi="Arial" w:cs="Arial"/>
          <w:sz w:val="20"/>
          <w:szCs w:val="20"/>
        </w:rPr>
        <w:t xml:space="preserve">degradante ou forçado, </w:t>
      </w:r>
      <w:r w:rsidRPr="00892AF4">
        <w:rPr>
          <w:rFonts w:ascii="Arial" w:hAnsi="Arial" w:cs="Arial"/>
          <w:sz w:val="20"/>
          <w:szCs w:val="20"/>
        </w:rPr>
        <w:t>observando o disposto nos incisos III e IV do art.1º e no inciso III do art.5º da Constituição Federal.</w:t>
      </w:r>
    </w:p>
    <w:p w14:paraId="6CC4C33E" w14:textId="349141C1" w:rsidR="000041C9" w:rsidRPr="00892AF4" w:rsidRDefault="000041C9" w:rsidP="00892AF4">
      <w:pPr>
        <w:autoSpaceDE w:val="0"/>
        <w:autoSpaceDN w:val="0"/>
        <w:adjustRightInd w:val="0"/>
        <w:spacing w:after="0" w:line="360" w:lineRule="auto"/>
        <w:rPr>
          <w:rFonts w:ascii="Arial" w:hAnsi="Arial" w:cs="Arial"/>
          <w:sz w:val="20"/>
          <w:szCs w:val="20"/>
        </w:rPr>
      </w:pPr>
      <w:r w:rsidRPr="00892AF4">
        <w:rPr>
          <w:rFonts w:ascii="Arial" w:hAnsi="Arial" w:cs="Arial"/>
          <w:b/>
          <w:bCs/>
          <w:sz w:val="20"/>
          <w:szCs w:val="20"/>
        </w:rPr>
        <w:t xml:space="preserve">8. </w:t>
      </w:r>
      <w:r w:rsidRPr="00892AF4">
        <w:rPr>
          <w:rFonts w:ascii="Arial" w:hAnsi="Arial" w:cs="Arial"/>
          <w:sz w:val="20"/>
          <w:szCs w:val="20"/>
        </w:rPr>
        <w:t xml:space="preserve">Que conforme disposto no art. 93 da Lei nº 8.213, de 24 de julho de </w:t>
      </w:r>
      <w:r w:rsidR="00892AF4">
        <w:rPr>
          <w:rFonts w:ascii="Arial" w:hAnsi="Arial" w:cs="Arial"/>
          <w:sz w:val="20"/>
          <w:szCs w:val="20"/>
        </w:rPr>
        <w:t xml:space="preserve">1991, cumulado com o artigo 63, </w:t>
      </w:r>
      <w:r w:rsidRPr="00892AF4">
        <w:rPr>
          <w:rFonts w:ascii="Arial" w:hAnsi="Arial" w:cs="Arial"/>
          <w:sz w:val="20"/>
          <w:szCs w:val="20"/>
        </w:rPr>
        <w:t>inciso IV da Lei Federal nº 14.133/2021:</w:t>
      </w:r>
    </w:p>
    <w:p w14:paraId="0D39E852" w14:textId="284B3B64" w:rsidR="000041C9" w:rsidRPr="00892AF4" w:rsidRDefault="000041C9" w:rsidP="00892AF4">
      <w:pPr>
        <w:autoSpaceDE w:val="0"/>
        <w:autoSpaceDN w:val="0"/>
        <w:adjustRightInd w:val="0"/>
        <w:spacing w:after="0" w:line="360" w:lineRule="auto"/>
        <w:jc w:val="both"/>
        <w:rPr>
          <w:rFonts w:ascii="Arial" w:hAnsi="Arial" w:cs="Arial"/>
          <w:sz w:val="20"/>
          <w:szCs w:val="20"/>
        </w:rPr>
      </w:pPr>
      <w:proofErr w:type="gramStart"/>
      <w:r w:rsidRPr="00892AF4">
        <w:rPr>
          <w:rFonts w:ascii="Arial" w:hAnsi="Arial" w:cs="Arial"/>
          <w:sz w:val="20"/>
          <w:szCs w:val="20"/>
        </w:rPr>
        <w:lastRenderedPageBreak/>
        <w:t>(</w:t>
      </w:r>
      <w:r w:rsidR="00892AF4">
        <w:rPr>
          <w:rFonts w:ascii="Arial" w:hAnsi="Arial" w:cs="Arial"/>
          <w:sz w:val="20"/>
          <w:szCs w:val="20"/>
        </w:rPr>
        <w:t xml:space="preserve">  </w:t>
      </w:r>
      <w:proofErr w:type="gramEnd"/>
      <w:r w:rsidRPr="00892AF4">
        <w:rPr>
          <w:rFonts w:ascii="Arial" w:hAnsi="Arial" w:cs="Arial"/>
          <w:sz w:val="20"/>
          <w:szCs w:val="20"/>
        </w:rPr>
        <w:t xml:space="preserve"> ) </w:t>
      </w:r>
      <w:r w:rsidRPr="00892AF4">
        <w:rPr>
          <w:rFonts w:ascii="Arial" w:hAnsi="Arial" w:cs="Arial"/>
          <w:b/>
          <w:bCs/>
          <w:sz w:val="20"/>
          <w:szCs w:val="20"/>
        </w:rPr>
        <w:t xml:space="preserve">ESTOU CIENTE </w:t>
      </w:r>
      <w:r w:rsidRPr="00892AF4">
        <w:rPr>
          <w:rFonts w:ascii="Arial" w:hAnsi="Arial" w:cs="Arial"/>
          <w:sz w:val="20"/>
          <w:szCs w:val="20"/>
        </w:rPr>
        <w:t>do cumprimento da reserva de cargos prevista em lei para pessoa com deficiência</w:t>
      </w:r>
      <w:r w:rsidR="00892AF4">
        <w:rPr>
          <w:rFonts w:ascii="Arial" w:hAnsi="Arial" w:cs="Arial"/>
          <w:sz w:val="20"/>
          <w:szCs w:val="20"/>
        </w:rPr>
        <w:t xml:space="preserve"> </w:t>
      </w:r>
      <w:r w:rsidRPr="00892AF4">
        <w:rPr>
          <w:rFonts w:ascii="Arial" w:hAnsi="Arial" w:cs="Arial"/>
          <w:sz w:val="20"/>
          <w:szCs w:val="20"/>
        </w:rPr>
        <w:t>e para reabilitado da Previdência Social e que, se aplicado ao número de</w:t>
      </w:r>
      <w:r w:rsidR="00892AF4">
        <w:rPr>
          <w:rFonts w:ascii="Arial" w:hAnsi="Arial" w:cs="Arial"/>
          <w:sz w:val="20"/>
          <w:szCs w:val="20"/>
        </w:rPr>
        <w:t xml:space="preserve"> funcionários da minha empresa, </w:t>
      </w:r>
      <w:r w:rsidRPr="00892AF4">
        <w:rPr>
          <w:rFonts w:ascii="Arial" w:hAnsi="Arial" w:cs="Arial"/>
          <w:sz w:val="20"/>
          <w:szCs w:val="20"/>
        </w:rPr>
        <w:t>atendo às regras de acessibilidade previstas na legislação.</w:t>
      </w:r>
    </w:p>
    <w:p w14:paraId="77F6AA2F" w14:textId="1CC8FD6F" w:rsidR="000041C9" w:rsidRPr="00892AF4" w:rsidRDefault="000041C9" w:rsidP="00892AF4">
      <w:pPr>
        <w:autoSpaceDE w:val="0"/>
        <w:autoSpaceDN w:val="0"/>
        <w:adjustRightInd w:val="0"/>
        <w:spacing w:after="0" w:line="360" w:lineRule="auto"/>
        <w:jc w:val="both"/>
        <w:rPr>
          <w:rFonts w:ascii="Arial" w:hAnsi="Arial" w:cs="Arial"/>
          <w:sz w:val="20"/>
          <w:szCs w:val="20"/>
        </w:rPr>
      </w:pPr>
      <w:proofErr w:type="gramStart"/>
      <w:r w:rsidRPr="00892AF4">
        <w:rPr>
          <w:rFonts w:ascii="Arial" w:hAnsi="Arial" w:cs="Arial"/>
          <w:sz w:val="20"/>
          <w:szCs w:val="20"/>
        </w:rPr>
        <w:t>(</w:t>
      </w:r>
      <w:r w:rsidR="00892AF4">
        <w:rPr>
          <w:rFonts w:ascii="Arial" w:hAnsi="Arial" w:cs="Arial"/>
          <w:sz w:val="20"/>
          <w:szCs w:val="20"/>
        </w:rPr>
        <w:t xml:space="preserve">  </w:t>
      </w:r>
      <w:proofErr w:type="gramEnd"/>
      <w:r w:rsidRPr="00892AF4">
        <w:rPr>
          <w:rFonts w:ascii="Arial" w:hAnsi="Arial" w:cs="Arial"/>
          <w:sz w:val="20"/>
          <w:szCs w:val="20"/>
        </w:rPr>
        <w:t xml:space="preserve"> ) Em função de possuir menos de 100 (cem) funcionários </w:t>
      </w:r>
      <w:r w:rsidR="00892AF4">
        <w:rPr>
          <w:rFonts w:ascii="Arial" w:hAnsi="Arial" w:cs="Arial"/>
          <w:sz w:val="20"/>
          <w:szCs w:val="20"/>
        </w:rPr>
        <w:t xml:space="preserve">no quadro de empregados, não há </w:t>
      </w:r>
      <w:r w:rsidRPr="00892AF4">
        <w:rPr>
          <w:rFonts w:ascii="Arial" w:hAnsi="Arial" w:cs="Arial"/>
          <w:sz w:val="20"/>
          <w:szCs w:val="20"/>
        </w:rPr>
        <w:t xml:space="preserve">obrigatoriedade de cumprimento de reserva de percentual de 2% a </w:t>
      </w:r>
      <w:r w:rsidR="00892AF4">
        <w:rPr>
          <w:rFonts w:ascii="Arial" w:hAnsi="Arial" w:cs="Arial"/>
          <w:sz w:val="20"/>
          <w:szCs w:val="20"/>
        </w:rPr>
        <w:t xml:space="preserve">5% das vagas de emprego para as </w:t>
      </w:r>
      <w:r w:rsidRPr="00892AF4">
        <w:rPr>
          <w:rFonts w:ascii="Arial" w:hAnsi="Arial" w:cs="Arial"/>
          <w:sz w:val="20"/>
          <w:szCs w:val="20"/>
        </w:rPr>
        <w:t>pessoas portadoras de deficiência ou usuários reabilitados pela Prev</w:t>
      </w:r>
      <w:r w:rsidR="00892AF4">
        <w:rPr>
          <w:rFonts w:ascii="Arial" w:hAnsi="Arial" w:cs="Arial"/>
          <w:sz w:val="20"/>
          <w:szCs w:val="20"/>
        </w:rPr>
        <w:t xml:space="preserve">idência Social, de acordo com o </w:t>
      </w:r>
      <w:r w:rsidRPr="00892AF4">
        <w:rPr>
          <w:rFonts w:ascii="Arial" w:hAnsi="Arial" w:cs="Arial"/>
          <w:sz w:val="20"/>
          <w:szCs w:val="20"/>
        </w:rPr>
        <w:t>disposto no art. 93, parágrafos 1º, 2º e 3º e suas alterações da Lei de C</w:t>
      </w:r>
      <w:r w:rsidR="00892AF4">
        <w:rPr>
          <w:rFonts w:ascii="Arial" w:hAnsi="Arial" w:cs="Arial"/>
          <w:sz w:val="20"/>
          <w:szCs w:val="20"/>
        </w:rPr>
        <w:t xml:space="preserve">otas nº. 8.213/1991, publicadas </w:t>
      </w:r>
      <w:r w:rsidRPr="00892AF4">
        <w:rPr>
          <w:rFonts w:ascii="Arial" w:hAnsi="Arial" w:cs="Arial"/>
          <w:sz w:val="20"/>
          <w:szCs w:val="20"/>
        </w:rPr>
        <w:t>em 24 de julho de 1991.</w:t>
      </w:r>
    </w:p>
    <w:p w14:paraId="4CEBC27D" w14:textId="77777777" w:rsidR="000041C9" w:rsidRPr="00892AF4" w:rsidRDefault="000041C9" w:rsidP="00892AF4">
      <w:pPr>
        <w:autoSpaceDE w:val="0"/>
        <w:autoSpaceDN w:val="0"/>
        <w:adjustRightInd w:val="0"/>
        <w:spacing w:after="0" w:line="360" w:lineRule="auto"/>
        <w:jc w:val="both"/>
        <w:rPr>
          <w:rFonts w:ascii="Arial" w:hAnsi="Arial" w:cs="Arial"/>
          <w:sz w:val="20"/>
          <w:szCs w:val="20"/>
        </w:rPr>
      </w:pPr>
      <w:r w:rsidRPr="00892AF4">
        <w:rPr>
          <w:rFonts w:ascii="Arial" w:hAnsi="Arial" w:cs="Arial"/>
          <w:b/>
          <w:bCs/>
          <w:sz w:val="20"/>
          <w:szCs w:val="20"/>
        </w:rPr>
        <w:t xml:space="preserve">9. </w:t>
      </w:r>
      <w:r w:rsidRPr="00892AF4">
        <w:rPr>
          <w:rFonts w:ascii="Arial" w:hAnsi="Arial" w:cs="Arial"/>
          <w:sz w:val="20"/>
          <w:szCs w:val="20"/>
        </w:rPr>
        <w:t>Que cumpro a cota de aprendizagem nos termos estabelecidos no art. 429 da CLT.</w:t>
      </w:r>
    </w:p>
    <w:p w14:paraId="79440EE6" w14:textId="77777777" w:rsidR="00892AF4" w:rsidRDefault="00892AF4" w:rsidP="00892AF4">
      <w:pPr>
        <w:autoSpaceDE w:val="0"/>
        <w:autoSpaceDN w:val="0"/>
        <w:adjustRightInd w:val="0"/>
        <w:spacing w:after="0" w:line="360" w:lineRule="auto"/>
        <w:rPr>
          <w:rFonts w:ascii="Arial" w:hAnsi="Arial" w:cs="Arial"/>
          <w:sz w:val="20"/>
          <w:szCs w:val="20"/>
        </w:rPr>
      </w:pPr>
    </w:p>
    <w:p w14:paraId="42FC8DE8" w14:textId="77777777" w:rsidR="00892AF4" w:rsidRDefault="00892AF4" w:rsidP="00892AF4">
      <w:pPr>
        <w:autoSpaceDE w:val="0"/>
        <w:autoSpaceDN w:val="0"/>
        <w:adjustRightInd w:val="0"/>
        <w:spacing w:after="0" w:line="360" w:lineRule="auto"/>
        <w:rPr>
          <w:rFonts w:ascii="Arial" w:hAnsi="Arial" w:cs="Arial"/>
          <w:sz w:val="20"/>
          <w:szCs w:val="20"/>
        </w:rPr>
      </w:pPr>
    </w:p>
    <w:p w14:paraId="6DDCDCF6" w14:textId="77777777" w:rsidR="00892AF4" w:rsidRDefault="00892AF4" w:rsidP="00892AF4">
      <w:pPr>
        <w:autoSpaceDE w:val="0"/>
        <w:autoSpaceDN w:val="0"/>
        <w:adjustRightInd w:val="0"/>
        <w:spacing w:after="0" w:line="360" w:lineRule="auto"/>
        <w:rPr>
          <w:rFonts w:ascii="Arial" w:hAnsi="Arial" w:cs="Arial"/>
          <w:sz w:val="20"/>
          <w:szCs w:val="20"/>
        </w:rPr>
      </w:pPr>
    </w:p>
    <w:p w14:paraId="4D15C7D8" w14:textId="77777777" w:rsidR="00892AF4" w:rsidRDefault="00892AF4" w:rsidP="00892AF4">
      <w:pPr>
        <w:autoSpaceDE w:val="0"/>
        <w:autoSpaceDN w:val="0"/>
        <w:adjustRightInd w:val="0"/>
        <w:spacing w:after="0" w:line="360" w:lineRule="auto"/>
        <w:rPr>
          <w:rFonts w:ascii="Arial" w:hAnsi="Arial" w:cs="Arial"/>
          <w:sz w:val="20"/>
          <w:szCs w:val="20"/>
        </w:rPr>
      </w:pPr>
    </w:p>
    <w:p w14:paraId="0B91012B" w14:textId="77777777" w:rsidR="000041C9" w:rsidRPr="00892AF4" w:rsidRDefault="000041C9" w:rsidP="00892AF4">
      <w:pPr>
        <w:autoSpaceDE w:val="0"/>
        <w:autoSpaceDN w:val="0"/>
        <w:adjustRightInd w:val="0"/>
        <w:spacing w:after="0" w:line="360" w:lineRule="auto"/>
        <w:jc w:val="right"/>
        <w:rPr>
          <w:rFonts w:ascii="Arial" w:hAnsi="Arial" w:cs="Arial"/>
          <w:sz w:val="20"/>
          <w:szCs w:val="20"/>
        </w:rPr>
      </w:pPr>
      <w:r w:rsidRPr="00892AF4">
        <w:rPr>
          <w:rFonts w:ascii="Arial" w:hAnsi="Arial" w:cs="Arial"/>
          <w:sz w:val="20"/>
          <w:szCs w:val="20"/>
        </w:rPr>
        <w:t>________ de _________________ 2024.</w:t>
      </w:r>
    </w:p>
    <w:p w14:paraId="004498F8" w14:textId="54E6743C" w:rsidR="000041C9" w:rsidRPr="007479B0" w:rsidRDefault="000041C9" w:rsidP="000041C9">
      <w:pPr>
        <w:autoSpaceDE w:val="0"/>
        <w:spacing w:line="360" w:lineRule="auto"/>
        <w:jc w:val="center"/>
        <w:rPr>
          <w:rFonts w:ascii="Arial" w:hAnsi="Arial" w:cs="Arial"/>
          <w:b/>
          <w:bCs/>
          <w:iCs/>
          <w:sz w:val="20"/>
          <w:szCs w:val="20"/>
        </w:rPr>
      </w:pPr>
      <w:r>
        <w:rPr>
          <w:rFonts w:ascii="Arial" w:hAnsi="Arial" w:cs="Arial"/>
          <w:sz w:val="18"/>
          <w:szCs w:val="18"/>
        </w:rPr>
        <w:t>(Local) (Data)</w:t>
      </w:r>
    </w:p>
    <w:p w14:paraId="21C5E5CD" w14:textId="77777777" w:rsidR="00F64DD7" w:rsidRPr="007479B0" w:rsidRDefault="00F64DD7" w:rsidP="00F64DD7">
      <w:pPr>
        <w:autoSpaceDE w:val="0"/>
        <w:spacing w:line="360" w:lineRule="auto"/>
        <w:jc w:val="both"/>
        <w:rPr>
          <w:rFonts w:ascii="Arial" w:hAnsi="Arial" w:cs="Arial"/>
          <w:b/>
          <w:bCs/>
          <w:iCs/>
          <w:color w:val="FF0000"/>
          <w:sz w:val="20"/>
          <w:szCs w:val="20"/>
        </w:rPr>
      </w:pPr>
    </w:p>
    <w:p w14:paraId="2BE855FC" w14:textId="57A09AAF" w:rsidR="0057633C" w:rsidRPr="007479B0" w:rsidRDefault="003C5161" w:rsidP="00892AF4">
      <w:pPr>
        <w:autoSpaceDE w:val="0"/>
        <w:spacing w:after="0" w:line="360" w:lineRule="auto"/>
        <w:jc w:val="both"/>
        <w:rPr>
          <w:rFonts w:ascii="Arial" w:hAnsi="Arial" w:cs="Arial"/>
          <w:b/>
          <w:bCs/>
          <w:iCs/>
          <w:sz w:val="20"/>
          <w:szCs w:val="20"/>
          <w:u w:val="single"/>
        </w:rPr>
      </w:pPr>
      <w:bookmarkStart w:id="12" w:name="_Hlk527644700"/>
      <w:r w:rsidRPr="007479B0">
        <w:rPr>
          <w:rFonts w:ascii="Arial" w:hAnsi="Arial" w:cs="Arial"/>
          <w:bCs/>
          <w:iCs/>
          <w:sz w:val="20"/>
          <w:szCs w:val="20"/>
        </w:rPr>
        <w:tab/>
      </w:r>
      <w:bookmarkStart w:id="13" w:name="_Hlk527644789"/>
      <w:bookmarkEnd w:id="12"/>
    </w:p>
    <w:p w14:paraId="62286B24" w14:textId="77777777" w:rsidR="0057633C" w:rsidRPr="007479B0" w:rsidRDefault="0057633C" w:rsidP="006A77CF">
      <w:pPr>
        <w:tabs>
          <w:tab w:val="left" w:pos="3834"/>
          <w:tab w:val="center" w:pos="4535"/>
        </w:tabs>
        <w:autoSpaceDE w:val="0"/>
        <w:spacing w:line="360" w:lineRule="auto"/>
        <w:rPr>
          <w:rFonts w:ascii="Arial" w:hAnsi="Arial" w:cs="Arial"/>
          <w:b/>
          <w:bCs/>
          <w:iCs/>
          <w:sz w:val="20"/>
          <w:szCs w:val="20"/>
          <w:u w:val="single"/>
        </w:rPr>
      </w:pPr>
    </w:p>
    <w:p w14:paraId="67A2254B" w14:textId="77777777" w:rsidR="0057633C" w:rsidRPr="007479B0" w:rsidRDefault="0057633C" w:rsidP="006A77CF">
      <w:pPr>
        <w:tabs>
          <w:tab w:val="left" w:pos="3834"/>
          <w:tab w:val="center" w:pos="4535"/>
        </w:tabs>
        <w:autoSpaceDE w:val="0"/>
        <w:spacing w:line="360" w:lineRule="auto"/>
        <w:rPr>
          <w:rFonts w:ascii="Arial" w:hAnsi="Arial" w:cs="Arial"/>
          <w:b/>
          <w:bCs/>
          <w:iCs/>
          <w:sz w:val="20"/>
          <w:szCs w:val="20"/>
          <w:u w:val="single"/>
        </w:rPr>
      </w:pPr>
    </w:p>
    <w:p w14:paraId="3991CF59" w14:textId="77777777" w:rsidR="0057633C" w:rsidRPr="007479B0" w:rsidRDefault="0057633C" w:rsidP="006A77CF">
      <w:pPr>
        <w:tabs>
          <w:tab w:val="left" w:pos="3834"/>
          <w:tab w:val="center" w:pos="4535"/>
        </w:tabs>
        <w:autoSpaceDE w:val="0"/>
        <w:spacing w:line="360" w:lineRule="auto"/>
        <w:rPr>
          <w:rFonts w:ascii="Arial" w:hAnsi="Arial" w:cs="Arial"/>
          <w:b/>
          <w:bCs/>
          <w:iCs/>
          <w:sz w:val="20"/>
          <w:szCs w:val="20"/>
          <w:u w:val="single"/>
        </w:rPr>
      </w:pPr>
    </w:p>
    <w:p w14:paraId="2047A932" w14:textId="475B1705" w:rsidR="00892AF4" w:rsidRDefault="00892AF4">
      <w:pPr>
        <w:rPr>
          <w:rFonts w:ascii="Arial" w:hAnsi="Arial" w:cs="Arial"/>
          <w:b/>
          <w:bCs/>
          <w:iCs/>
          <w:sz w:val="20"/>
          <w:szCs w:val="20"/>
          <w:u w:val="single"/>
        </w:rPr>
      </w:pPr>
      <w:r>
        <w:rPr>
          <w:rFonts w:ascii="Arial" w:hAnsi="Arial" w:cs="Arial"/>
          <w:b/>
          <w:bCs/>
          <w:iCs/>
          <w:sz w:val="20"/>
          <w:szCs w:val="20"/>
          <w:u w:val="single"/>
        </w:rPr>
        <w:br w:type="page"/>
      </w:r>
    </w:p>
    <w:p w14:paraId="0C8F06CB" w14:textId="77777777" w:rsidR="0057633C" w:rsidRPr="007479B0" w:rsidRDefault="0057633C" w:rsidP="006F0BD4">
      <w:pPr>
        <w:tabs>
          <w:tab w:val="left" w:pos="3834"/>
          <w:tab w:val="center" w:pos="4535"/>
        </w:tabs>
        <w:autoSpaceDE w:val="0"/>
        <w:spacing w:after="0" w:line="276" w:lineRule="auto"/>
        <w:rPr>
          <w:rFonts w:ascii="Arial" w:hAnsi="Arial" w:cs="Arial"/>
          <w:b/>
          <w:bCs/>
          <w:iCs/>
          <w:sz w:val="20"/>
          <w:szCs w:val="20"/>
          <w:u w:val="single"/>
        </w:rPr>
      </w:pPr>
    </w:p>
    <w:p w14:paraId="56ECD2B2" w14:textId="202326E1" w:rsidR="0057633C" w:rsidRDefault="0057633C" w:rsidP="003448CA">
      <w:pPr>
        <w:autoSpaceDE w:val="0"/>
        <w:spacing w:after="0" w:line="276" w:lineRule="auto"/>
        <w:ind w:left="3540" w:firstLine="708"/>
        <w:rPr>
          <w:rFonts w:ascii="Arial" w:hAnsi="Arial" w:cs="Arial"/>
          <w:b/>
          <w:bCs/>
          <w:iCs/>
          <w:sz w:val="20"/>
          <w:szCs w:val="20"/>
          <w:u w:val="single"/>
        </w:rPr>
      </w:pPr>
      <w:r w:rsidRPr="00D04135">
        <w:rPr>
          <w:rFonts w:ascii="Arial" w:hAnsi="Arial" w:cs="Arial"/>
          <w:b/>
          <w:bCs/>
          <w:iCs/>
          <w:sz w:val="20"/>
          <w:szCs w:val="20"/>
          <w:u w:val="single"/>
        </w:rPr>
        <w:t>ANEXO XII</w:t>
      </w:r>
    </w:p>
    <w:p w14:paraId="034BC442" w14:textId="77777777" w:rsidR="00D04135" w:rsidRPr="00D04135" w:rsidRDefault="00D04135" w:rsidP="003448CA">
      <w:pPr>
        <w:autoSpaceDE w:val="0"/>
        <w:spacing w:after="0" w:line="276" w:lineRule="auto"/>
        <w:ind w:left="3540" w:firstLine="708"/>
        <w:rPr>
          <w:rFonts w:ascii="Arial" w:hAnsi="Arial" w:cs="Arial"/>
          <w:b/>
          <w:bCs/>
          <w:iCs/>
          <w:sz w:val="20"/>
          <w:szCs w:val="20"/>
          <w:u w:val="single"/>
        </w:rPr>
      </w:pPr>
    </w:p>
    <w:p w14:paraId="588E9BFC" w14:textId="77777777" w:rsidR="0057633C" w:rsidRDefault="0057633C" w:rsidP="006F0BD4">
      <w:pPr>
        <w:autoSpaceDE w:val="0"/>
        <w:spacing w:after="0" w:line="276" w:lineRule="auto"/>
        <w:jc w:val="center"/>
        <w:rPr>
          <w:rFonts w:ascii="Arial" w:hAnsi="Arial" w:cs="Arial"/>
          <w:b/>
          <w:bCs/>
          <w:iCs/>
          <w:sz w:val="20"/>
          <w:szCs w:val="20"/>
          <w:u w:val="single"/>
        </w:rPr>
      </w:pPr>
      <w:bookmarkStart w:id="14" w:name="_Toc180228814"/>
      <w:bookmarkStart w:id="15" w:name="_Toc184641208"/>
      <w:bookmarkStart w:id="16" w:name="_Toc203211100"/>
      <w:r w:rsidRPr="00D04135">
        <w:rPr>
          <w:rFonts w:ascii="Arial" w:hAnsi="Arial" w:cs="Arial"/>
          <w:b/>
          <w:bCs/>
          <w:iCs/>
          <w:sz w:val="20"/>
          <w:szCs w:val="20"/>
          <w:u w:val="single"/>
        </w:rPr>
        <w:t>MINUTA DE ATA</w:t>
      </w:r>
      <w:bookmarkEnd w:id="14"/>
      <w:bookmarkEnd w:id="15"/>
      <w:bookmarkEnd w:id="16"/>
      <w:r w:rsidRPr="00D04135">
        <w:rPr>
          <w:rFonts w:ascii="Arial" w:hAnsi="Arial" w:cs="Arial"/>
          <w:b/>
          <w:bCs/>
          <w:iCs/>
          <w:sz w:val="20"/>
          <w:szCs w:val="20"/>
          <w:u w:val="single"/>
        </w:rPr>
        <w:t xml:space="preserve"> DE REGISTRO DE PREÇOS</w:t>
      </w:r>
    </w:p>
    <w:p w14:paraId="0CB4BF05" w14:textId="77777777" w:rsidR="00D04135" w:rsidRPr="00D04135" w:rsidRDefault="00D04135" w:rsidP="006F0BD4">
      <w:pPr>
        <w:autoSpaceDE w:val="0"/>
        <w:spacing w:after="0" w:line="276" w:lineRule="auto"/>
        <w:jc w:val="center"/>
        <w:rPr>
          <w:rFonts w:ascii="Arial" w:hAnsi="Arial" w:cs="Arial"/>
          <w:b/>
          <w:bCs/>
          <w:iCs/>
          <w:sz w:val="20"/>
          <w:szCs w:val="20"/>
          <w:u w:val="single"/>
        </w:rPr>
      </w:pPr>
    </w:p>
    <w:p w14:paraId="03A75333" w14:textId="643FEAA8" w:rsidR="0057633C" w:rsidRPr="00D04135" w:rsidRDefault="0057633C" w:rsidP="006F0BD4">
      <w:pPr>
        <w:autoSpaceDE w:val="0"/>
        <w:spacing w:after="0" w:line="276" w:lineRule="auto"/>
        <w:jc w:val="center"/>
        <w:rPr>
          <w:rFonts w:ascii="Arial" w:hAnsi="Arial" w:cs="Arial"/>
          <w:b/>
          <w:bCs/>
          <w:iCs/>
          <w:sz w:val="20"/>
          <w:szCs w:val="20"/>
        </w:rPr>
      </w:pPr>
      <w:r w:rsidRPr="00D04135">
        <w:rPr>
          <w:rFonts w:ascii="Arial" w:hAnsi="Arial" w:cs="Arial"/>
          <w:b/>
          <w:bCs/>
          <w:iCs/>
          <w:sz w:val="20"/>
          <w:szCs w:val="20"/>
        </w:rPr>
        <w:t xml:space="preserve">LICITAÇÃO </w:t>
      </w:r>
      <w:r w:rsidR="00D04135" w:rsidRPr="00D04135">
        <w:rPr>
          <w:rFonts w:ascii="Arial" w:hAnsi="Arial" w:cs="Arial"/>
          <w:b/>
          <w:bCs/>
          <w:iCs/>
          <w:sz w:val="20"/>
          <w:szCs w:val="20"/>
        </w:rPr>
        <w:t>EXCLUSIVA ME/EPP</w:t>
      </w:r>
    </w:p>
    <w:p w14:paraId="48FA0821" w14:textId="65606F04" w:rsidR="003B48A7" w:rsidRPr="00D04135" w:rsidRDefault="003B48A7" w:rsidP="006F0BD4">
      <w:pPr>
        <w:spacing w:after="0" w:line="276" w:lineRule="auto"/>
        <w:jc w:val="center"/>
        <w:rPr>
          <w:rFonts w:ascii="Arial" w:hAnsi="Arial" w:cs="Arial"/>
          <w:b/>
          <w:sz w:val="20"/>
          <w:szCs w:val="20"/>
        </w:rPr>
      </w:pPr>
      <w:r w:rsidRPr="00D04135">
        <w:rPr>
          <w:rFonts w:ascii="Arial" w:hAnsi="Arial" w:cs="Arial"/>
          <w:b/>
          <w:sz w:val="20"/>
          <w:szCs w:val="20"/>
        </w:rPr>
        <w:t xml:space="preserve">EDITAL Nº </w:t>
      </w:r>
      <w:r w:rsidR="003D3BDB">
        <w:rPr>
          <w:rFonts w:ascii="Arial" w:hAnsi="Arial" w:cs="Arial"/>
          <w:b/>
          <w:sz w:val="20"/>
          <w:szCs w:val="20"/>
        </w:rPr>
        <w:t>004/2024</w:t>
      </w:r>
      <w:r w:rsidRPr="00D04135">
        <w:rPr>
          <w:rFonts w:ascii="Arial" w:hAnsi="Arial" w:cs="Arial"/>
          <w:b/>
          <w:sz w:val="20"/>
          <w:szCs w:val="20"/>
        </w:rPr>
        <w:t xml:space="preserve"> – PROCESSO LICITATÓRIO Nº </w:t>
      </w:r>
      <w:r w:rsidR="003D3BDB">
        <w:rPr>
          <w:rFonts w:ascii="Arial" w:hAnsi="Arial" w:cs="Arial"/>
          <w:b/>
          <w:sz w:val="20"/>
          <w:szCs w:val="20"/>
        </w:rPr>
        <w:t>046/2024</w:t>
      </w:r>
    </w:p>
    <w:p w14:paraId="3B16B6FA" w14:textId="4CF4C325" w:rsidR="003B48A7" w:rsidRPr="00D04135" w:rsidRDefault="003B48A7" w:rsidP="006F0BD4">
      <w:pPr>
        <w:spacing w:after="0" w:line="276" w:lineRule="auto"/>
        <w:jc w:val="center"/>
        <w:rPr>
          <w:rFonts w:ascii="Arial" w:hAnsi="Arial" w:cs="Arial"/>
          <w:b/>
          <w:sz w:val="20"/>
          <w:szCs w:val="20"/>
        </w:rPr>
      </w:pPr>
      <w:r w:rsidRPr="00D04135">
        <w:rPr>
          <w:rFonts w:ascii="Arial" w:hAnsi="Arial" w:cs="Arial"/>
          <w:b/>
          <w:sz w:val="20"/>
          <w:szCs w:val="20"/>
        </w:rPr>
        <w:t xml:space="preserve">PREGÃO </w:t>
      </w:r>
      <w:r w:rsidR="00063EEF" w:rsidRPr="00D04135">
        <w:rPr>
          <w:rFonts w:ascii="Arial" w:hAnsi="Arial" w:cs="Arial"/>
          <w:b/>
          <w:sz w:val="20"/>
          <w:szCs w:val="20"/>
        </w:rPr>
        <w:t>ELETRÔNICO</w:t>
      </w:r>
      <w:r w:rsidRPr="00D04135">
        <w:rPr>
          <w:rFonts w:ascii="Arial" w:hAnsi="Arial" w:cs="Arial"/>
          <w:b/>
          <w:sz w:val="20"/>
          <w:szCs w:val="20"/>
        </w:rPr>
        <w:t xml:space="preserve"> Nº </w:t>
      </w:r>
      <w:r w:rsidR="003D3BDB">
        <w:rPr>
          <w:rFonts w:ascii="Arial" w:hAnsi="Arial" w:cs="Arial"/>
          <w:b/>
          <w:sz w:val="20"/>
          <w:szCs w:val="20"/>
        </w:rPr>
        <w:t>002/2024</w:t>
      </w:r>
      <w:r w:rsidRPr="00D04135">
        <w:rPr>
          <w:rFonts w:ascii="Arial" w:hAnsi="Arial" w:cs="Arial"/>
          <w:b/>
          <w:sz w:val="20"/>
          <w:szCs w:val="20"/>
        </w:rPr>
        <w:t xml:space="preserve"> – REGISTRO DE PREÇO Nº </w:t>
      </w:r>
      <w:r w:rsidR="003D3BDB">
        <w:rPr>
          <w:rFonts w:ascii="Arial" w:hAnsi="Arial" w:cs="Arial"/>
          <w:b/>
          <w:sz w:val="20"/>
          <w:szCs w:val="20"/>
        </w:rPr>
        <w:t>002/2024</w:t>
      </w:r>
    </w:p>
    <w:p w14:paraId="7DB0CBB3" w14:textId="77777777" w:rsidR="0057633C" w:rsidRPr="00D04135" w:rsidRDefault="0057633C" w:rsidP="006F0BD4">
      <w:pPr>
        <w:spacing w:after="0" w:line="276" w:lineRule="auto"/>
        <w:jc w:val="center"/>
        <w:rPr>
          <w:rFonts w:ascii="Arial" w:hAnsi="Arial" w:cs="Arial"/>
          <w:b/>
          <w:sz w:val="20"/>
          <w:szCs w:val="20"/>
        </w:rPr>
      </w:pPr>
    </w:p>
    <w:bookmarkEnd w:id="13"/>
    <w:p w14:paraId="2CBA51A9" w14:textId="4B1A61EC" w:rsidR="00084F73" w:rsidRPr="00384820" w:rsidRDefault="00084F73" w:rsidP="00384820">
      <w:pPr>
        <w:spacing w:line="360" w:lineRule="auto"/>
        <w:ind w:left="1560"/>
        <w:jc w:val="both"/>
        <w:rPr>
          <w:rFonts w:ascii="Arial" w:hAnsi="Arial" w:cs="Arial"/>
        </w:rPr>
      </w:pPr>
      <w:r w:rsidRPr="00D04135">
        <w:rPr>
          <w:rFonts w:ascii="Arial" w:hAnsi="Arial" w:cs="Arial"/>
          <w:bCs/>
          <w:iCs/>
          <w:sz w:val="20"/>
          <w:szCs w:val="20"/>
        </w:rPr>
        <w:tab/>
        <w:t>Aos...... dias do mês de ......... de 20</w:t>
      </w:r>
      <w:r w:rsidR="00AF01FD" w:rsidRPr="00D04135">
        <w:rPr>
          <w:rFonts w:ascii="Arial" w:hAnsi="Arial" w:cs="Arial"/>
          <w:bCs/>
          <w:iCs/>
          <w:sz w:val="20"/>
          <w:szCs w:val="20"/>
        </w:rPr>
        <w:t>23</w:t>
      </w:r>
      <w:r w:rsidRPr="00D04135">
        <w:rPr>
          <w:rFonts w:ascii="Arial" w:hAnsi="Arial" w:cs="Arial"/>
          <w:bCs/>
          <w:iCs/>
          <w:sz w:val="20"/>
          <w:szCs w:val="20"/>
        </w:rPr>
        <w:t xml:space="preserve">, o </w:t>
      </w:r>
      <w:r w:rsidRPr="00D04135">
        <w:rPr>
          <w:rFonts w:ascii="Arial" w:hAnsi="Arial" w:cs="Arial"/>
          <w:b/>
          <w:bCs/>
          <w:iCs/>
          <w:sz w:val="20"/>
          <w:szCs w:val="20"/>
        </w:rPr>
        <w:t>SERVIÇO AUTÔNOMO DE ÁGUA E ESGOTO</w:t>
      </w:r>
      <w:r w:rsidRPr="00D04135">
        <w:rPr>
          <w:rFonts w:ascii="Arial" w:hAnsi="Arial" w:cs="Arial"/>
          <w:bCs/>
          <w:iCs/>
          <w:sz w:val="20"/>
          <w:szCs w:val="20"/>
        </w:rPr>
        <w:t xml:space="preserve">, pessoa jurídica com sede à Praça Cônego Hermógenes, nº 95, Bairro Centro, inscrita no CNPJ sob o nº. 24.334.872/0001-54, neste ato devidamente representada pelo </w:t>
      </w:r>
      <w:r w:rsidR="004113B0" w:rsidRPr="00D04135">
        <w:rPr>
          <w:rFonts w:ascii="Arial" w:hAnsi="Arial" w:cs="Arial"/>
          <w:bCs/>
          <w:iCs/>
          <w:sz w:val="20"/>
          <w:szCs w:val="20"/>
        </w:rPr>
        <w:t>Superintendente*********************</w:t>
      </w:r>
      <w:r w:rsidR="00AF01FD" w:rsidRPr="00D04135">
        <w:rPr>
          <w:rFonts w:ascii="Arial" w:hAnsi="Arial" w:cs="Arial"/>
          <w:bCs/>
          <w:iCs/>
          <w:sz w:val="20"/>
          <w:szCs w:val="20"/>
        </w:rPr>
        <w:t xml:space="preserve">, residente e domiciliado na Rua *******************, nº. ***, Bairro ******* nesta cidade, inscrito no Cadastro de Pessoas Físicas sob o n.º **********************, </w:t>
      </w:r>
      <w:r w:rsidRPr="00D04135">
        <w:rPr>
          <w:rFonts w:ascii="Arial" w:hAnsi="Arial" w:cs="Arial"/>
          <w:bCs/>
          <w:iCs/>
          <w:sz w:val="20"/>
          <w:szCs w:val="20"/>
        </w:rPr>
        <w:t xml:space="preserve">doravante denominados </w:t>
      </w:r>
      <w:r w:rsidRPr="00D04135">
        <w:rPr>
          <w:rFonts w:ascii="Arial" w:hAnsi="Arial" w:cs="Arial"/>
          <w:b/>
          <w:bCs/>
          <w:iCs/>
          <w:sz w:val="20"/>
          <w:szCs w:val="20"/>
        </w:rPr>
        <w:t>ADMINISTRAÇÃO/CONTRATANTE</w:t>
      </w:r>
      <w:r w:rsidR="005737C4" w:rsidRPr="00D04135">
        <w:rPr>
          <w:rFonts w:ascii="Arial" w:hAnsi="Arial" w:cs="Arial"/>
          <w:bCs/>
          <w:iCs/>
          <w:sz w:val="20"/>
          <w:szCs w:val="20"/>
        </w:rPr>
        <w:t>, e</w:t>
      </w:r>
      <w:r w:rsidRPr="00D04135">
        <w:rPr>
          <w:rFonts w:ascii="Arial" w:hAnsi="Arial" w:cs="Arial"/>
          <w:sz w:val="20"/>
          <w:szCs w:val="20"/>
        </w:rPr>
        <w:t xml:space="preserve">m conformidade com o resultado do julgamento das propostas apresentadas no PREGÃO </w:t>
      </w:r>
      <w:r w:rsidR="00AF01FD" w:rsidRPr="00D04135">
        <w:rPr>
          <w:rFonts w:ascii="Arial" w:hAnsi="Arial" w:cs="Arial"/>
          <w:sz w:val="20"/>
          <w:szCs w:val="20"/>
        </w:rPr>
        <w:t>ELETRÔNICO</w:t>
      </w:r>
      <w:r w:rsidRPr="00D04135">
        <w:rPr>
          <w:rFonts w:ascii="Arial" w:hAnsi="Arial" w:cs="Arial"/>
          <w:sz w:val="20"/>
          <w:szCs w:val="20"/>
        </w:rPr>
        <w:t xml:space="preserve"> Nº </w:t>
      </w:r>
      <w:r w:rsidR="009D037E" w:rsidRPr="00D04135">
        <w:rPr>
          <w:rFonts w:ascii="Arial" w:hAnsi="Arial" w:cs="Arial"/>
          <w:sz w:val="20"/>
          <w:szCs w:val="20"/>
        </w:rPr>
        <w:t>0</w:t>
      </w:r>
      <w:r w:rsidR="00F8659B">
        <w:rPr>
          <w:rFonts w:ascii="Arial" w:hAnsi="Arial" w:cs="Arial"/>
          <w:sz w:val="20"/>
          <w:szCs w:val="20"/>
        </w:rPr>
        <w:t>02</w:t>
      </w:r>
      <w:r w:rsidRPr="00D04135">
        <w:rPr>
          <w:rFonts w:ascii="Arial" w:hAnsi="Arial" w:cs="Arial"/>
          <w:sz w:val="20"/>
          <w:szCs w:val="20"/>
        </w:rPr>
        <w:t>/20</w:t>
      </w:r>
      <w:r w:rsidR="00AF01FD" w:rsidRPr="00D04135">
        <w:rPr>
          <w:rFonts w:ascii="Arial" w:hAnsi="Arial" w:cs="Arial"/>
          <w:sz w:val="20"/>
          <w:szCs w:val="20"/>
        </w:rPr>
        <w:t>2</w:t>
      </w:r>
      <w:r w:rsidR="00F8659B">
        <w:rPr>
          <w:rFonts w:ascii="Arial" w:hAnsi="Arial" w:cs="Arial"/>
          <w:sz w:val="20"/>
          <w:szCs w:val="20"/>
        </w:rPr>
        <w:t>4</w:t>
      </w:r>
      <w:r w:rsidRPr="00D04135">
        <w:rPr>
          <w:rFonts w:ascii="Arial" w:hAnsi="Arial" w:cs="Arial"/>
          <w:sz w:val="20"/>
          <w:szCs w:val="20"/>
        </w:rPr>
        <w:t xml:space="preserve">, REGISTRO DE PREÇOS Nº </w:t>
      </w:r>
      <w:r w:rsidR="009D037E" w:rsidRPr="00D04135">
        <w:rPr>
          <w:rFonts w:ascii="Arial" w:hAnsi="Arial" w:cs="Arial"/>
          <w:sz w:val="20"/>
          <w:szCs w:val="20"/>
        </w:rPr>
        <w:t>00</w:t>
      </w:r>
      <w:r w:rsidR="00F8659B">
        <w:rPr>
          <w:rFonts w:ascii="Arial" w:hAnsi="Arial" w:cs="Arial"/>
          <w:sz w:val="20"/>
          <w:szCs w:val="20"/>
        </w:rPr>
        <w:t>2</w:t>
      </w:r>
      <w:r w:rsidRPr="00D04135">
        <w:rPr>
          <w:rFonts w:ascii="Arial" w:hAnsi="Arial" w:cs="Arial"/>
          <w:sz w:val="20"/>
          <w:szCs w:val="20"/>
        </w:rPr>
        <w:t>/20</w:t>
      </w:r>
      <w:r w:rsidR="00AF01FD" w:rsidRPr="00D04135">
        <w:rPr>
          <w:rFonts w:ascii="Arial" w:hAnsi="Arial" w:cs="Arial"/>
          <w:sz w:val="20"/>
          <w:szCs w:val="20"/>
        </w:rPr>
        <w:t>2</w:t>
      </w:r>
      <w:r w:rsidR="00F8659B">
        <w:rPr>
          <w:rFonts w:ascii="Arial" w:hAnsi="Arial" w:cs="Arial"/>
          <w:sz w:val="20"/>
          <w:szCs w:val="20"/>
        </w:rPr>
        <w:t>4</w:t>
      </w:r>
      <w:r w:rsidRPr="00D04135">
        <w:rPr>
          <w:rFonts w:ascii="Arial" w:hAnsi="Arial" w:cs="Arial"/>
          <w:sz w:val="20"/>
          <w:szCs w:val="20"/>
        </w:rPr>
        <w:t>, consubstanciado na Ata da Sessão Pública realizada no dia ......... de ...................... de 20</w:t>
      </w:r>
      <w:r w:rsidR="00AF01FD" w:rsidRPr="00D04135">
        <w:rPr>
          <w:rFonts w:ascii="Arial" w:hAnsi="Arial" w:cs="Arial"/>
          <w:sz w:val="20"/>
          <w:szCs w:val="20"/>
        </w:rPr>
        <w:t>2</w:t>
      </w:r>
      <w:r w:rsidR="00D04135" w:rsidRPr="00D04135">
        <w:rPr>
          <w:rFonts w:ascii="Arial" w:hAnsi="Arial" w:cs="Arial"/>
          <w:sz w:val="20"/>
          <w:szCs w:val="20"/>
        </w:rPr>
        <w:t>4</w:t>
      </w:r>
      <w:r w:rsidRPr="00D04135">
        <w:rPr>
          <w:rFonts w:ascii="Arial" w:hAnsi="Arial" w:cs="Arial"/>
          <w:sz w:val="20"/>
          <w:szCs w:val="20"/>
        </w:rPr>
        <w:t>, oriunda do</w:t>
      </w:r>
      <w:r w:rsidRPr="007479B0">
        <w:rPr>
          <w:rFonts w:ascii="Arial" w:hAnsi="Arial" w:cs="Arial"/>
          <w:sz w:val="20"/>
          <w:szCs w:val="20"/>
        </w:rPr>
        <w:t xml:space="preserve"> PROCESSO LICITATÓRIO Nº </w:t>
      </w:r>
      <w:r w:rsidR="00F8659B">
        <w:rPr>
          <w:rFonts w:ascii="Arial" w:hAnsi="Arial" w:cs="Arial"/>
          <w:sz w:val="20"/>
          <w:szCs w:val="20"/>
        </w:rPr>
        <w:t>046/2024</w:t>
      </w:r>
      <w:r w:rsidRPr="007479B0">
        <w:rPr>
          <w:rFonts w:ascii="Arial" w:hAnsi="Arial" w:cs="Arial"/>
          <w:sz w:val="20"/>
          <w:szCs w:val="20"/>
        </w:rPr>
        <w:t xml:space="preserve">, devidamente homologado pela Autoridade Competente e publicado no Diário Oficial do Município, RESOLVE, nos termos da Lei nº </w:t>
      </w:r>
      <w:r w:rsidR="00384820">
        <w:rPr>
          <w:rFonts w:ascii="Arial" w:hAnsi="Arial" w:cs="Arial"/>
          <w:sz w:val="20"/>
          <w:szCs w:val="20"/>
        </w:rPr>
        <w:t>14.133/2021</w:t>
      </w:r>
      <w:r w:rsidRPr="007479B0">
        <w:rPr>
          <w:rFonts w:ascii="Arial" w:hAnsi="Arial" w:cs="Arial"/>
          <w:sz w:val="20"/>
          <w:szCs w:val="20"/>
        </w:rPr>
        <w:t xml:space="preserve">, 10.520/2002 e das demais normas legais aplicáveis, REGISTRAR OS PREÇOS, para </w:t>
      </w:r>
      <w:r w:rsidR="00D32F6A" w:rsidRPr="007479B0">
        <w:rPr>
          <w:rFonts w:ascii="Arial" w:hAnsi="Arial" w:cs="Arial"/>
          <w:bCs/>
          <w:iCs/>
          <w:sz w:val="20"/>
          <w:szCs w:val="20"/>
        </w:rPr>
        <w:t xml:space="preserve">O presente pregão tem por </w:t>
      </w:r>
      <w:r w:rsidR="00384820">
        <w:rPr>
          <w:rFonts w:ascii="Arial" w:hAnsi="Arial" w:cs="Arial"/>
        </w:rPr>
        <w:t>Registro de Preços para futura e eventual aquisição de registros de metal e PVC, para manutenção dos Sistemas de Água do SAAE de Sacramento/MG</w:t>
      </w:r>
      <w:r w:rsidR="00D32F6A" w:rsidRPr="007479B0">
        <w:rPr>
          <w:rFonts w:ascii="Arial" w:hAnsi="Arial" w:cs="Arial"/>
          <w:bCs/>
          <w:iCs/>
          <w:sz w:val="20"/>
          <w:szCs w:val="20"/>
        </w:rPr>
        <w:t>, conforme condições do Termo de Referência, Edital e Anexos</w:t>
      </w:r>
      <w:r w:rsidRPr="007479B0">
        <w:rPr>
          <w:rFonts w:ascii="Arial" w:hAnsi="Arial" w:cs="Arial"/>
          <w:sz w:val="20"/>
          <w:szCs w:val="20"/>
        </w:rPr>
        <w:t>, durante o período de 12 (doze) meses, da empresa cujo fornecimento foi adjudicado na licitação, doravante designada FORNECEDORA</w:t>
      </w:r>
      <w:r w:rsidR="00384820">
        <w:rPr>
          <w:rFonts w:ascii="Arial" w:hAnsi="Arial" w:cs="Arial"/>
          <w:sz w:val="20"/>
          <w:szCs w:val="20"/>
        </w:rPr>
        <w:t xml:space="preserve"> DETENTORA DO PREÇO REGISTRADO</w:t>
      </w:r>
      <w:r w:rsidRPr="007479B0">
        <w:rPr>
          <w:rFonts w:ascii="Arial" w:hAnsi="Arial" w:cs="Arial"/>
          <w:sz w:val="20"/>
          <w:szCs w:val="20"/>
        </w:rPr>
        <w:t>, em conformidade com o Edital do Pregão e com as cláusulas e condições que se seguem:</w:t>
      </w:r>
    </w:p>
    <w:p w14:paraId="6C66A582" w14:textId="77777777" w:rsidR="000C6198" w:rsidRPr="007479B0" w:rsidRDefault="000C6198" w:rsidP="006F0BD4">
      <w:pPr>
        <w:autoSpaceDE w:val="0"/>
        <w:spacing w:after="0" w:line="276" w:lineRule="auto"/>
        <w:ind w:left="1701"/>
        <w:jc w:val="both"/>
        <w:rPr>
          <w:rFonts w:ascii="Arial" w:hAnsi="Arial" w:cs="Arial"/>
          <w:sz w:val="20"/>
          <w:szCs w:val="20"/>
        </w:rPr>
      </w:pPr>
    </w:p>
    <w:p w14:paraId="2709B325" w14:textId="5D2D66A5" w:rsidR="00084F73" w:rsidRPr="007479B0" w:rsidRDefault="00084F73" w:rsidP="00370C2D">
      <w:pPr>
        <w:autoSpaceDE w:val="0"/>
        <w:spacing w:after="0" w:line="360" w:lineRule="auto"/>
        <w:jc w:val="both"/>
        <w:rPr>
          <w:rFonts w:ascii="Arial" w:hAnsi="Arial" w:cs="Arial"/>
          <w:b/>
          <w:bCs/>
          <w:iCs/>
          <w:sz w:val="20"/>
          <w:szCs w:val="20"/>
        </w:rPr>
      </w:pPr>
      <w:r w:rsidRPr="007479B0">
        <w:rPr>
          <w:rFonts w:ascii="Arial" w:hAnsi="Arial" w:cs="Arial"/>
          <w:b/>
          <w:bCs/>
          <w:iCs/>
          <w:sz w:val="20"/>
          <w:szCs w:val="20"/>
        </w:rPr>
        <w:t>CLÁUSULA PRIMEIRA – DA FORNECEDORA</w:t>
      </w:r>
    </w:p>
    <w:p w14:paraId="3A2A5B0C" w14:textId="77777777" w:rsidR="00084F73" w:rsidRPr="007479B0" w:rsidRDefault="00084F73" w:rsidP="00370C2D">
      <w:pPr>
        <w:autoSpaceDE w:val="0"/>
        <w:spacing w:after="0" w:line="360" w:lineRule="auto"/>
        <w:jc w:val="both"/>
        <w:rPr>
          <w:rFonts w:ascii="Arial" w:hAnsi="Arial" w:cs="Arial"/>
          <w:bCs/>
          <w:iCs/>
          <w:sz w:val="20"/>
          <w:szCs w:val="20"/>
        </w:rPr>
      </w:pPr>
      <w:r w:rsidRPr="00370C2D">
        <w:rPr>
          <w:rFonts w:ascii="Arial" w:hAnsi="Arial" w:cs="Arial"/>
          <w:b/>
          <w:bCs/>
          <w:iCs/>
          <w:sz w:val="20"/>
          <w:szCs w:val="20"/>
        </w:rPr>
        <w:t>1.1 -</w:t>
      </w:r>
      <w:r w:rsidRPr="007479B0">
        <w:rPr>
          <w:rFonts w:ascii="Arial" w:hAnsi="Arial" w:cs="Arial"/>
          <w:bCs/>
          <w:iCs/>
          <w:sz w:val="20"/>
          <w:szCs w:val="20"/>
        </w:rPr>
        <w:t xml:space="preserve"> A empresa ________(fornecedora)______, estabelecida à Rua ______________________, cidade, inscrita no Cadastro de Pessoas Jurídicas sob o n° ______________, neste ato representada pelo ______(nome do representante da empresa)____________, brasileiro, __(estado civil)___, __(profissão)__, inscrito no Cadastro de Pessoas Físicas sob o n.º ____________, portador do RG </w:t>
      </w:r>
      <w:r w:rsidR="00835648" w:rsidRPr="007479B0">
        <w:rPr>
          <w:rFonts w:ascii="Arial" w:hAnsi="Arial" w:cs="Arial"/>
          <w:bCs/>
          <w:iCs/>
          <w:sz w:val="20"/>
          <w:szCs w:val="20"/>
        </w:rPr>
        <w:t>n.º</w:t>
      </w:r>
      <w:r w:rsidRPr="007479B0">
        <w:rPr>
          <w:rFonts w:ascii="Arial" w:hAnsi="Arial" w:cs="Arial"/>
          <w:bCs/>
          <w:iCs/>
          <w:sz w:val="20"/>
          <w:szCs w:val="20"/>
        </w:rPr>
        <w:t xml:space="preserve"> _________________, residente e domiciliado ____________.</w:t>
      </w:r>
    </w:p>
    <w:p w14:paraId="5F1504B2" w14:textId="77777777" w:rsidR="00AF01FD" w:rsidRPr="007479B0" w:rsidRDefault="00AF01FD" w:rsidP="006F0BD4">
      <w:pPr>
        <w:autoSpaceDE w:val="0"/>
        <w:spacing w:after="0" w:line="276" w:lineRule="auto"/>
        <w:jc w:val="both"/>
        <w:rPr>
          <w:rFonts w:ascii="Arial" w:hAnsi="Arial" w:cs="Arial"/>
          <w:b/>
          <w:bCs/>
          <w:iCs/>
          <w:sz w:val="20"/>
          <w:szCs w:val="20"/>
        </w:rPr>
      </w:pPr>
    </w:p>
    <w:p w14:paraId="333CB6EC" w14:textId="4BCBA8BC" w:rsidR="00084F73" w:rsidRPr="00384820" w:rsidRDefault="00084F73" w:rsidP="006F0BD4">
      <w:pPr>
        <w:autoSpaceDE w:val="0"/>
        <w:spacing w:after="0" w:line="276" w:lineRule="auto"/>
        <w:jc w:val="both"/>
        <w:rPr>
          <w:rFonts w:ascii="Arial" w:hAnsi="Arial" w:cs="Arial"/>
          <w:b/>
          <w:bCs/>
          <w:iCs/>
          <w:sz w:val="20"/>
          <w:szCs w:val="20"/>
        </w:rPr>
      </w:pPr>
      <w:r w:rsidRPr="007479B0">
        <w:rPr>
          <w:rFonts w:ascii="Arial" w:hAnsi="Arial" w:cs="Arial"/>
          <w:b/>
          <w:bCs/>
          <w:iCs/>
          <w:sz w:val="20"/>
          <w:szCs w:val="20"/>
        </w:rPr>
        <w:t xml:space="preserve">CLÁUSULA </w:t>
      </w:r>
      <w:r w:rsidRPr="00384820">
        <w:rPr>
          <w:rFonts w:ascii="Arial" w:hAnsi="Arial" w:cs="Arial"/>
          <w:b/>
          <w:bCs/>
          <w:iCs/>
          <w:sz w:val="20"/>
          <w:szCs w:val="20"/>
        </w:rPr>
        <w:t>SEGUNDA – OBJETO</w:t>
      </w:r>
    </w:p>
    <w:p w14:paraId="70CB8B69" w14:textId="0500EF27" w:rsidR="00F033D2" w:rsidRDefault="00384820" w:rsidP="00384820">
      <w:pPr>
        <w:spacing w:line="360" w:lineRule="auto"/>
        <w:jc w:val="both"/>
        <w:rPr>
          <w:rFonts w:ascii="Arial" w:hAnsi="Arial" w:cs="Arial"/>
          <w:sz w:val="20"/>
          <w:szCs w:val="20"/>
        </w:rPr>
      </w:pPr>
      <w:r w:rsidRPr="00370C2D">
        <w:rPr>
          <w:rFonts w:ascii="Arial" w:hAnsi="Arial" w:cs="Arial"/>
          <w:b/>
          <w:sz w:val="20"/>
          <w:szCs w:val="20"/>
        </w:rPr>
        <w:t>2.1 -</w:t>
      </w:r>
      <w:r>
        <w:rPr>
          <w:rFonts w:ascii="Arial" w:hAnsi="Arial" w:cs="Arial"/>
          <w:sz w:val="20"/>
          <w:szCs w:val="20"/>
        </w:rPr>
        <w:t xml:space="preserve"> </w:t>
      </w:r>
      <w:r w:rsidR="00DC08EE" w:rsidRPr="00384820">
        <w:rPr>
          <w:rFonts w:ascii="Arial" w:hAnsi="Arial" w:cs="Arial"/>
          <w:sz w:val="20"/>
          <w:szCs w:val="20"/>
        </w:rPr>
        <w:t xml:space="preserve">A presente ata tem por </w:t>
      </w:r>
      <w:r w:rsidR="002F4735" w:rsidRPr="00384820">
        <w:rPr>
          <w:rFonts w:ascii="Arial" w:hAnsi="Arial" w:cs="Arial"/>
          <w:bCs/>
          <w:iCs/>
          <w:sz w:val="20"/>
          <w:szCs w:val="20"/>
        </w:rPr>
        <w:t xml:space="preserve">objeto </w:t>
      </w:r>
      <w:r w:rsidRPr="00384820">
        <w:rPr>
          <w:rFonts w:ascii="Arial" w:hAnsi="Arial" w:cs="Arial"/>
          <w:bCs/>
          <w:iCs/>
          <w:sz w:val="20"/>
          <w:szCs w:val="20"/>
        </w:rPr>
        <w:t xml:space="preserve">o </w:t>
      </w:r>
      <w:r w:rsidRPr="00384820">
        <w:rPr>
          <w:rFonts w:ascii="Arial" w:hAnsi="Arial" w:cs="Arial"/>
          <w:sz w:val="20"/>
          <w:szCs w:val="20"/>
        </w:rPr>
        <w:t>Registro de Preços para futura e eventual aquisição de registros de metal e PVC, para manutenção dos Sistemas d</w:t>
      </w:r>
      <w:r>
        <w:rPr>
          <w:rFonts w:ascii="Arial" w:hAnsi="Arial" w:cs="Arial"/>
          <w:sz w:val="20"/>
          <w:szCs w:val="20"/>
        </w:rPr>
        <w:t>e Água do SAAE de Sacramento/MG</w:t>
      </w:r>
      <w:r w:rsidR="002F4735" w:rsidRPr="007479B0">
        <w:rPr>
          <w:rFonts w:ascii="Arial" w:hAnsi="Arial" w:cs="Arial"/>
          <w:bCs/>
          <w:iCs/>
          <w:sz w:val="20"/>
          <w:szCs w:val="20"/>
        </w:rPr>
        <w:t xml:space="preserve">, conforme condições </w:t>
      </w:r>
      <w:r w:rsidR="002F4735" w:rsidRPr="007479B0">
        <w:rPr>
          <w:rFonts w:ascii="Arial" w:hAnsi="Arial" w:cs="Arial"/>
          <w:bCs/>
          <w:iCs/>
          <w:sz w:val="20"/>
          <w:szCs w:val="20"/>
        </w:rPr>
        <w:lastRenderedPageBreak/>
        <w:t>do Termo de Referência, Edital e Anexos</w:t>
      </w:r>
      <w:r w:rsidR="00F033D2" w:rsidRPr="007479B0">
        <w:rPr>
          <w:rFonts w:ascii="Arial" w:hAnsi="Arial" w:cs="Arial"/>
          <w:sz w:val="20"/>
          <w:szCs w:val="20"/>
        </w:rPr>
        <w:t>, Pedido de Bens e Serviços, Ata de Registro de Preço e/ou Contrato.</w:t>
      </w:r>
    </w:p>
    <w:p w14:paraId="0FE36611" w14:textId="0A57060E" w:rsidR="00384820" w:rsidRPr="00384820" w:rsidRDefault="00384820" w:rsidP="00384820">
      <w:pPr>
        <w:spacing w:line="360" w:lineRule="auto"/>
        <w:jc w:val="both"/>
        <w:rPr>
          <w:rFonts w:ascii="Arial" w:hAnsi="Arial" w:cs="Arial"/>
          <w:sz w:val="20"/>
          <w:szCs w:val="20"/>
        </w:rPr>
      </w:pPr>
      <w:r w:rsidRPr="00370C2D">
        <w:rPr>
          <w:rFonts w:ascii="Arial" w:hAnsi="Arial" w:cs="Arial"/>
          <w:b/>
          <w:sz w:val="20"/>
          <w:szCs w:val="20"/>
        </w:rPr>
        <w:t>2.2 –</w:t>
      </w:r>
      <w:r>
        <w:rPr>
          <w:rFonts w:ascii="Arial" w:hAnsi="Arial" w:cs="Arial"/>
          <w:sz w:val="20"/>
          <w:szCs w:val="20"/>
        </w:rPr>
        <w:t xml:space="preserve"> Os valores, especificações e quantidades são constantes na tabela abaixo:</w:t>
      </w: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0"/>
        <w:gridCol w:w="1134"/>
        <w:gridCol w:w="3261"/>
        <w:gridCol w:w="992"/>
        <w:gridCol w:w="1275"/>
        <w:gridCol w:w="1276"/>
        <w:gridCol w:w="1276"/>
      </w:tblGrid>
      <w:tr w:rsidR="004E5D3C" w:rsidRPr="004E5D3C" w14:paraId="03AA0787" w14:textId="77777777" w:rsidTr="00494D0A">
        <w:trPr>
          <w:trHeight w:val="714"/>
        </w:trPr>
        <w:tc>
          <w:tcPr>
            <w:tcW w:w="600" w:type="dxa"/>
          </w:tcPr>
          <w:p w14:paraId="4347EFCB" w14:textId="77777777" w:rsidR="004E5D3C" w:rsidRPr="004E5D3C" w:rsidRDefault="004E5D3C" w:rsidP="00494D0A">
            <w:pPr>
              <w:jc w:val="center"/>
              <w:rPr>
                <w:rFonts w:ascii="Arial" w:hAnsi="Arial" w:cs="Arial"/>
                <w:sz w:val="20"/>
                <w:szCs w:val="20"/>
              </w:rPr>
            </w:pPr>
            <w:r w:rsidRPr="004E5D3C">
              <w:rPr>
                <w:rFonts w:ascii="Arial" w:hAnsi="Arial" w:cs="Arial"/>
                <w:sz w:val="20"/>
                <w:szCs w:val="20"/>
              </w:rPr>
              <w:t>Item</w:t>
            </w:r>
          </w:p>
        </w:tc>
        <w:tc>
          <w:tcPr>
            <w:tcW w:w="1134" w:type="dxa"/>
          </w:tcPr>
          <w:p w14:paraId="39C706AE" w14:textId="77777777" w:rsidR="004E5D3C" w:rsidRPr="004E5D3C" w:rsidRDefault="004E5D3C" w:rsidP="00494D0A">
            <w:pPr>
              <w:jc w:val="center"/>
              <w:rPr>
                <w:rFonts w:ascii="Arial" w:hAnsi="Arial" w:cs="Arial"/>
                <w:sz w:val="20"/>
                <w:szCs w:val="20"/>
              </w:rPr>
            </w:pPr>
            <w:r w:rsidRPr="004E5D3C">
              <w:rPr>
                <w:rFonts w:ascii="Arial" w:hAnsi="Arial" w:cs="Arial"/>
                <w:sz w:val="20"/>
                <w:szCs w:val="20"/>
              </w:rPr>
              <w:t>Cód.</w:t>
            </w:r>
          </w:p>
        </w:tc>
        <w:tc>
          <w:tcPr>
            <w:tcW w:w="3261" w:type="dxa"/>
          </w:tcPr>
          <w:p w14:paraId="23580313" w14:textId="77777777" w:rsidR="004E5D3C" w:rsidRPr="004E5D3C" w:rsidRDefault="004E5D3C" w:rsidP="00494D0A">
            <w:pPr>
              <w:jc w:val="center"/>
              <w:rPr>
                <w:rFonts w:ascii="Arial" w:hAnsi="Arial" w:cs="Arial"/>
                <w:sz w:val="20"/>
                <w:szCs w:val="20"/>
              </w:rPr>
            </w:pPr>
            <w:r w:rsidRPr="004E5D3C">
              <w:rPr>
                <w:rFonts w:ascii="Arial" w:hAnsi="Arial" w:cs="Arial"/>
                <w:sz w:val="20"/>
                <w:szCs w:val="20"/>
              </w:rPr>
              <w:t>Descrição</w:t>
            </w:r>
          </w:p>
        </w:tc>
        <w:tc>
          <w:tcPr>
            <w:tcW w:w="992" w:type="dxa"/>
          </w:tcPr>
          <w:p w14:paraId="027ABCC8" w14:textId="77777777" w:rsidR="004E5D3C" w:rsidRPr="004E5D3C" w:rsidRDefault="004E5D3C" w:rsidP="00494D0A">
            <w:pPr>
              <w:jc w:val="center"/>
              <w:rPr>
                <w:rFonts w:ascii="Arial" w:hAnsi="Arial" w:cs="Arial"/>
                <w:sz w:val="20"/>
                <w:szCs w:val="20"/>
              </w:rPr>
            </w:pPr>
            <w:r w:rsidRPr="004E5D3C">
              <w:rPr>
                <w:rFonts w:ascii="Arial" w:hAnsi="Arial" w:cs="Arial"/>
                <w:sz w:val="20"/>
                <w:szCs w:val="20"/>
              </w:rPr>
              <w:t>Unidade</w:t>
            </w:r>
          </w:p>
        </w:tc>
        <w:tc>
          <w:tcPr>
            <w:tcW w:w="1275" w:type="dxa"/>
          </w:tcPr>
          <w:p w14:paraId="39A90612" w14:textId="77777777" w:rsidR="004E5D3C" w:rsidRPr="004E5D3C" w:rsidRDefault="004E5D3C" w:rsidP="00494D0A">
            <w:pPr>
              <w:jc w:val="center"/>
              <w:rPr>
                <w:rFonts w:ascii="Arial" w:hAnsi="Arial" w:cs="Arial"/>
                <w:sz w:val="20"/>
                <w:szCs w:val="20"/>
              </w:rPr>
            </w:pPr>
            <w:r w:rsidRPr="004E5D3C">
              <w:rPr>
                <w:rFonts w:ascii="Arial" w:hAnsi="Arial" w:cs="Arial"/>
                <w:sz w:val="20"/>
                <w:szCs w:val="20"/>
              </w:rPr>
              <w:t>Quantidade</w:t>
            </w:r>
          </w:p>
        </w:tc>
        <w:tc>
          <w:tcPr>
            <w:tcW w:w="1276" w:type="dxa"/>
          </w:tcPr>
          <w:p w14:paraId="245AA9F9" w14:textId="77777777" w:rsidR="004E5D3C" w:rsidRPr="004E5D3C" w:rsidRDefault="004E5D3C" w:rsidP="00494D0A">
            <w:pPr>
              <w:jc w:val="center"/>
              <w:rPr>
                <w:rFonts w:ascii="Arial" w:hAnsi="Arial" w:cs="Arial"/>
                <w:sz w:val="20"/>
                <w:szCs w:val="20"/>
              </w:rPr>
            </w:pPr>
            <w:r w:rsidRPr="004E5D3C">
              <w:rPr>
                <w:rFonts w:ascii="Arial" w:hAnsi="Arial" w:cs="Arial"/>
                <w:sz w:val="20"/>
                <w:szCs w:val="20"/>
              </w:rPr>
              <w:t xml:space="preserve">Valor unitário  </w:t>
            </w:r>
          </w:p>
        </w:tc>
        <w:tc>
          <w:tcPr>
            <w:tcW w:w="1276" w:type="dxa"/>
          </w:tcPr>
          <w:p w14:paraId="4537803C" w14:textId="77777777" w:rsidR="004E5D3C" w:rsidRPr="004E5D3C" w:rsidRDefault="004E5D3C" w:rsidP="00494D0A">
            <w:pPr>
              <w:jc w:val="center"/>
              <w:rPr>
                <w:rFonts w:ascii="Arial" w:hAnsi="Arial" w:cs="Arial"/>
                <w:sz w:val="20"/>
                <w:szCs w:val="20"/>
              </w:rPr>
            </w:pPr>
            <w:r w:rsidRPr="004E5D3C">
              <w:rPr>
                <w:rFonts w:ascii="Arial" w:hAnsi="Arial" w:cs="Arial"/>
                <w:sz w:val="20"/>
                <w:szCs w:val="20"/>
              </w:rPr>
              <w:t xml:space="preserve">Valor total </w:t>
            </w:r>
          </w:p>
          <w:p w14:paraId="7D3F6246" w14:textId="77777777" w:rsidR="004E5D3C" w:rsidRPr="004E5D3C" w:rsidRDefault="004E5D3C" w:rsidP="00494D0A">
            <w:pPr>
              <w:jc w:val="center"/>
              <w:rPr>
                <w:rFonts w:ascii="Arial" w:hAnsi="Arial" w:cs="Arial"/>
                <w:sz w:val="20"/>
                <w:szCs w:val="20"/>
              </w:rPr>
            </w:pPr>
            <w:r w:rsidRPr="004E5D3C">
              <w:rPr>
                <w:rFonts w:ascii="Arial" w:hAnsi="Arial" w:cs="Arial"/>
                <w:sz w:val="20"/>
                <w:szCs w:val="20"/>
              </w:rPr>
              <w:t xml:space="preserve"> </w:t>
            </w:r>
          </w:p>
        </w:tc>
      </w:tr>
      <w:tr w:rsidR="004E5D3C" w:rsidRPr="004E5D3C" w14:paraId="36FAC21E" w14:textId="77777777" w:rsidTr="00494D0A">
        <w:trPr>
          <w:trHeight w:val="1814"/>
        </w:trPr>
        <w:tc>
          <w:tcPr>
            <w:tcW w:w="600" w:type="dxa"/>
          </w:tcPr>
          <w:p w14:paraId="2CEF6F54" w14:textId="77777777" w:rsidR="004E5D3C" w:rsidRPr="004E5D3C" w:rsidRDefault="004E5D3C" w:rsidP="00494D0A">
            <w:pPr>
              <w:spacing w:after="0"/>
              <w:jc w:val="center"/>
              <w:rPr>
                <w:rFonts w:ascii="Arial" w:hAnsi="Arial" w:cs="Arial"/>
                <w:sz w:val="20"/>
                <w:szCs w:val="20"/>
              </w:rPr>
            </w:pPr>
            <w:r w:rsidRPr="004E5D3C">
              <w:rPr>
                <w:rFonts w:ascii="Arial" w:hAnsi="Arial" w:cs="Arial"/>
                <w:color w:val="000000"/>
                <w:sz w:val="20"/>
                <w:szCs w:val="20"/>
              </w:rPr>
              <w:t>1</w:t>
            </w:r>
          </w:p>
        </w:tc>
        <w:tc>
          <w:tcPr>
            <w:tcW w:w="1134" w:type="dxa"/>
          </w:tcPr>
          <w:p w14:paraId="788EC693" w14:textId="77777777" w:rsidR="004E5D3C" w:rsidRPr="004E5D3C" w:rsidRDefault="004E5D3C" w:rsidP="00494D0A">
            <w:pPr>
              <w:spacing w:after="0"/>
              <w:jc w:val="both"/>
              <w:rPr>
                <w:rFonts w:ascii="Arial" w:hAnsi="Arial" w:cs="Arial"/>
                <w:sz w:val="20"/>
                <w:szCs w:val="20"/>
              </w:rPr>
            </w:pPr>
            <w:r w:rsidRPr="004E5D3C">
              <w:rPr>
                <w:rFonts w:ascii="Arial" w:hAnsi="Arial" w:cs="Arial"/>
                <w:color w:val="000000"/>
                <w:sz w:val="20"/>
                <w:szCs w:val="20"/>
              </w:rPr>
              <w:t>01035</w:t>
            </w:r>
          </w:p>
        </w:tc>
        <w:tc>
          <w:tcPr>
            <w:tcW w:w="3261" w:type="dxa"/>
          </w:tcPr>
          <w:p w14:paraId="1864E62C" w14:textId="77777777" w:rsidR="004E5D3C" w:rsidRPr="004E5D3C" w:rsidRDefault="004E5D3C" w:rsidP="00494D0A">
            <w:pPr>
              <w:rPr>
                <w:rFonts w:ascii="Arial" w:hAnsi="Arial" w:cs="Arial"/>
                <w:sz w:val="20"/>
                <w:szCs w:val="20"/>
              </w:rPr>
            </w:pPr>
            <w:r w:rsidRPr="004E5D3C">
              <w:rPr>
                <w:rFonts w:ascii="Arial" w:hAnsi="Arial" w:cs="Arial"/>
                <w:sz w:val="20"/>
                <w:szCs w:val="20"/>
              </w:rPr>
              <w:t>REGISTRO DE PRESSÃO COMUM EM METAL 1400 ½ B</w:t>
            </w:r>
          </w:p>
          <w:p w14:paraId="71DEE7B2" w14:textId="77777777" w:rsidR="004E5D3C" w:rsidRPr="004E5D3C" w:rsidRDefault="004E5D3C" w:rsidP="00494D0A">
            <w:pPr>
              <w:rPr>
                <w:rFonts w:ascii="Arial" w:hAnsi="Arial" w:cs="Arial"/>
                <w:sz w:val="20"/>
                <w:szCs w:val="20"/>
              </w:rPr>
            </w:pPr>
            <w:r w:rsidRPr="004E5D3C">
              <w:rPr>
                <w:rFonts w:ascii="Arial" w:hAnsi="Arial" w:cs="Arial"/>
                <w:sz w:val="20"/>
                <w:szCs w:val="20"/>
              </w:rPr>
              <w:t>DN15 GARANTIA MÍNIMA DE 10 ANOS CONTRA</w:t>
            </w:r>
          </w:p>
          <w:p w14:paraId="0F6B7CF8" w14:textId="77777777" w:rsidR="004E5D3C" w:rsidRPr="004E5D3C" w:rsidRDefault="004E5D3C" w:rsidP="00494D0A">
            <w:pPr>
              <w:spacing w:after="0"/>
              <w:jc w:val="both"/>
              <w:rPr>
                <w:rFonts w:ascii="Arial" w:hAnsi="Arial" w:cs="Arial"/>
                <w:sz w:val="20"/>
                <w:szCs w:val="20"/>
              </w:rPr>
            </w:pPr>
            <w:r w:rsidRPr="004E5D3C">
              <w:rPr>
                <w:rFonts w:ascii="Arial" w:hAnsi="Arial" w:cs="Arial"/>
                <w:sz w:val="20"/>
                <w:szCs w:val="20"/>
              </w:rPr>
              <w:t>DEFEITO DE FABRICAÇÃO</w:t>
            </w:r>
          </w:p>
        </w:tc>
        <w:tc>
          <w:tcPr>
            <w:tcW w:w="992" w:type="dxa"/>
          </w:tcPr>
          <w:p w14:paraId="29A5FFC0" w14:textId="77777777" w:rsidR="004E5D3C" w:rsidRPr="004E5D3C" w:rsidRDefault="004E5D3C" w:rsidP="00494D0A">
            <w:pPr>
              <w:spacing w:after="0"/>
              <w:jc w:val="center"/>
              <w:rPr>
                <w:rFonts w:ascii="Arial" w:hAnsi="Arial" w:cs="Arial"/>
                <w:sz w:val="20"/>
                <w:szCs w:val="20"/>
              </w:rPr>
            </w:pPr>
            <w:r w:rsidRPr="004E5D3C">
              <w:rPr>
                <w:rFonts w:ascii="Arial" w:hAnsi="Arial" w:cs="Arial"/>
                <w:sz w:val="20"/>
                <w:szCs w:val="20"/>
              </w:rPr>
              <w:t>UN</w:t>
            </w:r>
          </w:p>
        </w:tc>
        <w:tc>
          <w:tcPr>
            <w:tcW w:w="1275" w:type="dxa"/>
          </w:tcPr>
          <w:p w14:paraId="6051316E" w14:textId="77777777" w:rsidR="004E5D3C" w:rsidRPr="004E5D3C" w:rsidRDefault="004E5D3C" w:rsidP="00494D0A">
            <w:pPr>
              <w:spacing w:after="0"/>
              <w:jc w:val="center"/>
              <w:rPr>
                <w:rFonts w:ascii="Arial" w:hAnsi="Arial" w:cs="Arial"/>
                <w:sz w:val="20"/>
                <w:szCs w:val="20"/>
              </w:rPr>
            </w:pPr>
            <w:r w:rsidRPr="004E5D3C">
              <w:rPr>
                <w:rFonts w:ascii="Arial" w:hAnsi="Arial" w:cs="Arial"/>
                <w:color w:val="000000"/>
                <w:sz w:val="20"/>
                <w:szCs w:val="20"/>
              </w:rPr>
              <w:t>800</w:t>
            </w:r>
          </w:p>
        </w:tc>
        <w:tc>
          <w:tcPr>
            <w:tcW w:w="1276" w:type="dxa"/>
          </w:tcPr>
          <w:p w14:paraId="25E22A25" w14:textId="77777777" w:rsidR="004E5D3C" w:rsidRPr="004E5D3C" w:rsidRDefault="004E5D3C" w:rsidP="00494D0A">
            <w:pPr>
              <w:spacing w:after="0"/>
              <w:jc w:val="center"/>
              <w:rPr>
                <w:rFonts w:ascii="Arial" w:hAnsi="Arial" w:cs="Arial"/>
                <w:sz w:val="20"/>
                <w:szCs w:val="20"/>
                <w:highlight w:val="yellow"/>
              </w:rPr>
            </w:pPr>
          </w:p>
        </w:tc>
        <w:tc>
          <w:tcPr>
            <w:tcW w:w="1276" w:type="dxa"/>
          </w:tcPr>
          <w:p w14:paraId="70779778" w14:textId="77777777" w:rsidR="004E5D3C" w:rsidRPr="004E5D3C" w:rsidRDefault="004E5D3C" w:rsidP="00494D0A">
            <w:pPr>
              <w:spacing w:after="0"/>
              <w:jc w:val="center"/>
              <w:rPr>
                <w:rFonts w:ascii="Arial" w:hAnsi="Arial" w:cs="Arial"/>
                <w:bCs/>
                <w:sz w:val="20"/>
                <w:szCs w:val="20"/>
                <w:highlight w:val="yellow"/>
              </w:rPr>
            </w:pPr>
          </w:p>
        </w:tc>
      </w:tr>
      <w:tr w:rsidR="004E5D3C" w:rsidRPr="004E5D3C" w14:paraId="254AC8DF" w14:textId="77777777" w:rsidTr="00494D0A">
        <w:trPr>
          <w:trHeight w:val="1273"/>
        </w:trPr>
        <w:tc>
          <w:tcPr>
            <w:tcW w:w="600" w:type="dxa"/>
          </w:tcPr>
          <w:p w14:paraId="4CF5C58D" w14:textId="77777777" w:rsidR="004E5D3C" w:rsidRPr="004E5D3C" w:rsidRDefault="004E5D3C" w:rsidP="00494D0A">
            <w:pPr>
              <w:spacing w:after="0"/>
              <w:jc w:val="center"/>
              <w:rPr>
                <w:rFonts w:ascii="Arial" w:hAnsi="Arial" w:cs="Arial"/>
                <w:sz w:val="20"/>
                <w:szCs w:val="20"/>
              </w:rPr>
            </w:pPr>
            <w:r w:rsidRPr="004E5D3C">
              <w:rPr>
                <w:rFonts w:ascii="Arial" w:hAnsi="Arial" w:cs="Arial"/>
                <w:color w:val="000000"/>
                <w:sz w:val="20"/>
                <w:szCs w:val="20"/>
              </w:rPr>
              <w:t>2</w:t>
            </w:r>
          </w:p>
        </w:tc>
        <w:tc>
          <w:tcPr>
            <w:tcW w:w="1134" w:type="dxa"/>
          </w:tcPr>
          <w:p w14:paraId="0BA88519" w14:textId="77777777" w:rsidR="004E5D3C" w:rsidRPr="004E5D3C" w:rsidRDefault="004E5D3C" w:rsidP="00494D0A">
            <w:pPr>
              <w:spacing w:after="0"/>
              <w:jc w:val="both"/>
              <w:rPr>
                <w:rFonts w:ascii="Arial" w:hAnsi="Arial" w:cs="Arial"/>
                <w:sz w:val="20"/>
                <w:szCs w:val="20"/>
              </w:rPr>
            </w:pPr>
            <w:r w:rsidRPr="004E5D3C">
              <w:rPr>
                <w:rFonts w:ascii="Arial" w:hAnsi="Arial" w:cs="Arial"/>
                <w:color w:val="000000"/>
                <w:sz w:val="20"/>
                <w:szCs w:val="20"/>
              </w:rPr>
              <w:t>00389</w:t>
            </w:r>
          </w:p>
        </w:tc>
        <w:tc>
          <w:tcPr>
            <w:tcW w:w="3261" w:type="dxa"/>
          </w:tcPr>
          <w:p w14:paraId="5B06BF83" w14:textId="77777777" w:rsidR="004E5D3C" w:rsidRPr="004E5D3C" w:rsidRDefault="004E5D3C" w:rsidP="00494D0A">
            <w:pPr>
              <w:rPr>
                <w:rFonts w:ascii="Arial" w:hAnsi="Arial" w:cs="Arial"/>
                <w:sz w:val="20"/>
                <w:szCs w:val="20"/>
              </w:rPr>
            </w:pPr>
            <w:r w:rsidRPr="004E5D3C">
              <w:rPr>
                <w:rFonts w:ascii="Arial" w:hAnsi="Arial" w:cs="Arial"/>
                <w:sz w:val="20"/>
                <w:szCs w:val="20"/>
              </w:rPr>
              <w:t>REGISTRO EM PVC DE ESFERA COM BORBOLETA,</w:t>
            </w:r>
          </w:p>
          <w:p w14:paraId="2CEDDD9B" w14:textId="77777777" w:rsidR="004E5D3C" w:rsidRPr="004E5D3C" w:rsidRDefault="004E5D3C" w:rsidP="00494D0A">
            <w:pPr>
              <w:spacing w:after="0"/>
              <w:jc w:val="both"/>
              <w:rPr>
                <w:rFonts w:ascii="Arial" w:hAnsi="Arial" w:cs="Arial"/>
                <w:sz w:val="20"/>
                <w:szCs w:val="20"/>
              </w:rPr>
            </w:pPr>
            <w:r w:rsidRPr="004E5D3C">
              <w:rPr>
                <w:rFonts w:ascii="Arial" w:hAnsi="Arial" w:cs="Arial"/>
                <w:sz w:val="20"/>
                <w:szCs w:val="20"/>
              </w:rPr>
              <w:t>ROSCA EXTERNA 1/2 NBR-11306)</w:t>
            </w:r>
          </w:p>
        </w:tc>
        <w:tc>
          <w:tcPr>
            <w:tcW w:w="992" w:type="dxa"/>
          </w:tcPr>
          <w:p w14:paraId="3C5B550E" w14:textId="77777777" w:rsidR="004E5D3C" w:rsidRPr="004E5D3C" w:rsidRDefault="004E5D3C" w:rsidP="00494D0A">
            <w:pPr>
              <w:spacing w:after="0"/>
              <w:jc w:val="center"/>
              <w:rPr>
                <w:rFonts w:ascii="Arial" w:hAnsi="Arial" w:cs="Arial"/>
                <w:sz w:val="20"/>
                <w:szCs w:val="20"/>
              </w:rPr>
            </w:pPr>
            <w:r w:rsidRPr="004E5D3C">
              <w:rPr>
                <w:rFonts w:ascii="Arial" w:hAnsi="Arial" w:cs="Arial"/>
                <w:sz w:val="20"/>
                <w:szCs w:val="20"/>
              </w:rPr>
              <w:t>UN</w:t>
            </w:r>
          </w:p>
        </w:tc>
        <w:tc>
          <w:tcPr>
            <w:tcW w:w="1275" w:type="dxa"/>
          </w:tcPr>
          <w:p w14:paraId="16DADA72" w14:textId="77777777" w:rsidR="004E5D3C" w:rsidRPr="004E5D3C" w:rsidRDefault="004E5D3C" w:rsidP="00494D0A">
            <w:pPr>
              <w:spacing w:after="0"/>
              <w:jc w:val="center"/>
              <w:rPr>
                <w:rFonts w:ascii="Arial" w:hAnsi="Arial" w:cs="Arial"/>
                <w:sz w:val="20"/>
                <w:szCs w:val="20"/>
              </w:rPr>
            </w:pPr>
            <w:r w:rsidRPr="004E5D3C">
              <w:rPr>
                <w:rFonts w:ascii="Arial" w:hAnsi="Arial" w:cs="Arial"/>
                <w:color w:val="000000"/>
                <w:sz w:val="20"/>
                <w:szCs w:val="20"/>
              </w:rPr>
              <w:t>600</w:t>
            </w:r>
          </w:p>
        </w:tc>
        <w:tc>
          <w:tcPr>
            <w:tcW w:w="1276" w:type="dxa"/>
          </w:tcPr>
          <w:p w14:paraId="64FB1184" w14:textId="77777777" w:rsidR="004E5D3C" w:rsidRPr="004E5D3C" w:rsidRDefault="004E5D3C" w:rsidP="00494D0A">
            <w:pPr>
              <w:spacing w:after="0"/>
              <w:jc w:val="center"/>
              <w:rPr>
                <w:rFonts w:ascii="Arial" w:hAnsi="Arial" w:cs="Arial"/>
                <w:sz w:val="20"/>
                <w:szCs w:val="20"/>
                <w:highlight w:val="yellow"/>
              </w:rPr>
            </w:pPr>
          </w:p>
        </w:tc>
        <w:tc>
          <w:tcPr>
            <w:tcW w:w="1276" w:type="dxa"/>
          </w:tcPr>
          <w:p w14:paraId="0EDBE772" w14:textId="77777777" w:rsidR="004E5D3C" w:rsidRPr="004E5D3C" w:rsidRDefault="004E5D3C" w:rsidP="00494D0A">
            <w:pPr>
              <w:spacing w:after="0"/>
              <w:jc w:val="center"/>
              <w:rPr>
                <w:rFonts w:ascii="Arial" w:hAnsi="Arial" w:cs="Arial"/>
                <w:sz w:val="20"/>
                <w:szCs w:val="20"/>
                <w:highlight w:val="yellow"/>
              </w:rPr>
            </w:pPr>
          </w:p>
        </w:tc>
      </w:tr>
      <w:tr w:rsidR="004E5D3C" w:rsidRPr="004E5D3C" w14:paraId="673C077C" w14:textId="77777777" w:rsidTr="00494D0A">
        <w:tc>
          <w:tcPr>
            <w:tcW w:w="600" w:type="dxa"/>
          </w:tcPr>
          <w:p w14:paraId="4108DF4A" w14:textId="77777777" w:rsidR="004E5D3C" w:rsidRPr="004E5D3C" w:rsidRDefault="004E5D3C" w:rsidP="00494D0A">
            <w:pPr>
              <w:spacing w:after="0"/>
              <w:jc w:val="center"/>
              <w:rPr>
                <w:rFonts w:ascii="Arial" w:hAnsi="Arial" w:cs="Arial"/>
                <w:sz w:val="20"/>
                <w:szCs w:val="20"/>
              </w:rPr>
            </w:pPr>
            <w:r w:rsidRPr="004E5D3C">
              <w:rPr>
                <w:rFonts w:ascii="Arial" w:hAnsi="Arial" w:cs="Arial"/>
                <w:color w:val="000000"/>
                <w:sz w:val="20"/>
                <w:szCs w:val="20"/>
              </w:rPr>
              <w:t>3</w:t>
            </w:r>
          </w:p>
        </w:tc>
        <w:tc>
          <w:tcPr>
            <w:tcW w:w="1134" w:type="dxa"/>
          </w:tcPr>
          <w:p w14:paraId="0C6AF047" w14:textId="77777777" w:rsidR="004E5D3C" w:rsidRPr="004E5D3C" w:rsidRDefault="004E5D3C" w:rsidP="00494D0A">
            <w:pPr>
              <w:spacing w:line="360" w:lineRule="auto"/>
              <w:jc w:val="both"/>
              <w:rPr>
                <w:rFonts w:ascii="Arial" w:hAnsi="Arial" w:cs="Arial"/>
                <w:color w:val="000000"/>
                <w:sz w:val="20"/>
                <w:szCs w:val="20"/>
              </w:rPr>
            </w:pPr>
            <w:r w:rsidRPr="004E5D3C">
              <w:rPr>
                <w:rFonts w:ascii="Arial" w:hAnsi="Arial" w:cs="Arial"/>
                <w:color w:val="000000"/>
                <w:sz w:val="20"/>
                <w:szCs w:val="20"/>
              </w:rPr>
              <w:t>00326</w:t>
            </w:r>
          </w:p>
        </w:tc>
        <w:tc>
          <w:tcPr>
            <w:tcW w:w="3261" w:type="dxa"/>
          </w:tcPr>
          <w:p w14:paraId="7D9097D3" w14:textId="77777777" w:rsidR="004E5D3C" w:rsidRPr="004E5D3C" w:rsidRDefault="004E5D3C" w:rsidP="00494D0A">
            <w:pPr>
              <w:rPr>
                <w:rFonts w:ascii="Arial" w:hAnsi="Arial" w:cs="Arial"/>
                <w:sz w:val="20"/>
                <w:szCs w:val="20"/>
              </w:rPr>
            </w:pPr>
            <w:r w:rsidRPr="004E5D3C">
              <w:rPr>
                <w:rFonts w:ascii="Arial" w:hAnsi="Arial" w:cs="Arial"/>
                <w:sz w:val="20"/>
                <w:szCs w:val="20"/>
              </w:rPr>
              <w:t>REGISTRO EM PVC SOLDÁVEL MONOBLOCO COM</w:t>
            </w:r>
          </w:p>
          <w:p w14:paraId="2F1D7729" w14:textId="77777777" w:rsidR="004E5D3C" w:rsidRPr="004E5D3C" w:rsidRDefault="004E5D3C" w:rsidP="00494D0A">
            <w:pPr>
              <w:spacing w:after="0"/>
              <w:jc w:val="both"/>
              <w:rPr>
                <w:rFonts w:ascii="Arial" w:hAnsi="Arial" w:cs="Arial"/>
                <w:sz w:val="20"/>
                <w:szCs w:val="20"/>
              </w:rPr>
            </w:pPr>
            <w:r w:rsidRPr="004E5D3C">
              <w:rPr>
                <w:rFonts w:ascii="Arial" w:hAnsi="Arial" w:cs="Arial"/>
                <w:sz w:val="20"/>
                <w:szCs w:val="20"/>
              </w:rPr>
              <w:t>ESFERA 20MM -CCB 97413</w:t>
            </w:r>
          </w:p>
        </w:tc>
        <w:tc>
          <w:tcPr>
            <w:tcW w:w="992" w:type="dxa"/>
          </w:tcPr>
          <w:p w14:paraId="18711CF7" w14:textId="77777777" w:rsidR="004E5D3C" w:rsidRPr="004E5D3C" w:rsidRDefault="004E5D3C" w:rsidP="00494D0A">
            <w:pPr>
              <w:spacing w:after="0"/>
              <w:jc w:val="center"/>
              <w:rPr>
                <w:rFonts w:ascii="Arial" w:hAnsi="Arial" w:cs="Arial"/>
                <w:sz w:val="20"/>
                <w:szCs w:val="20"/>
              </w:rPr>
            </w:pPr>
            <w:r w:rsidRPr="004E5D3C">
              <w:rPr>
                <w:rFonts w:ascii="Arial" w:hAnsi="Arial" w:cs="Arial"/>
                <w:sz w:val="20"/>
                <w:szCs w:val="20"/>
              </w:rPr>
              <w:t>UN</w:t>
            </w:r>
          </w:p>
        </w:tc>
        <w:tc>
          <w:tcPr>
            <w:tcW w:w="1275" w:type="dxa"/>
          </w:tcPr>
          <w:p w14:paraId="4670E4A1" w14:textId="77777777" w:rsidR="004E5D3C" w:rsidRPr="004E5D3C" w:rsidRDefault="004E5D3C" w:rsidP="00494D0A">
            <w:pPr>
              <w:spacing w:after="0"/>
              <w:jc w:val="center"/>
              <w:rPr>
                <w:rFonts w:ascii="Arial" w:hAnsi="Arial" w:cs="Arial"/>
                <w:sz w:val="20"/>
                <w:szCs w:val="20"/>
              </w:rPr>
            </w:pPr>
            <w:r w:rsidRPr="004E5D3C">
              <w:rPr>
                <w:rFonts w:ascii="Arial" w:hAnsi="Arial" w:cs="Arial"/>
                <w:color w:val="000000"/>
                <w:sz w:val="20"/>
                <w:szCs w:val="20"/>
              </w:rPr>
              <w:t>600</w:t>
            </w:r>
          </w:p>
        </w:tc>
        <w:tc>
          <w:tcPr>
            <w:tcW w:w="1276" w:type="dxa"/>
          </w:tcPr>
          <w:p w14:paraId="73FFD777" w14:textId="77777777" w:rsidR="004E5D3C" w:rsidRPr="004E5D3C" w:rsidRDefault="004E5D3C" w:rsidP="00494D0A">
            <w:pPr>
              <w:spacing w:after="0"/>
              <w:jc w:val="center"/>
              <w:rPr>
                <w:rFonts w:ascii="Arial" w:hAnsi="Arial" w:cs="Arial"/>
                <w:sz w:val="20"/>
                <w:szCs w:val="20"/>
                <w:highlight w:val="yellow"/>
              </w:rPr>
            </w:pPr>
          </w:p>
        </w:tc>
        <w:tc>
          <w:tcPr>
            <w:tcW w:w="1276" w:type="dxa"/>
          </w:tcPr>
          <w:p w14:paraId="38F9EE69" w14:textId="77777777" w:rsidR="004E5D3C" w:rsidRPr="004E5D3C" w:rsidRDefault="004E5D3C" w:rsidP="00494D0A">
            <w:pPr>
              <w:spacing w:after="0"/>
              <w:jc w:val="center"/>
              <w:rPr>
                <w:rFonts w:ascii="Arial" w:hAnsi="Arial" w:cs="Arial"/>
                <w:sz w:val="20"/>
                <w:szCs w:val="20"/>
                <w:highlight w:val="yellow"/>
              </w:rPr>
            </w:pPr>
          </w:p>
        </w:tc>
      </w:tr>
      <w:tr w:rsidR="004E5D3C" w:rsidRPr="004E5D3C" w14:paraId="313A299F" w14:textId="77777777" w:rsidTr="00494D0A">
        <w:tc>
          <w:tcPr>
            <w:tcW w:w="7262" w:type="dxa"/>
            <w:gridSpan w:val="5"/>
          </w:tcPr>
          <w:p w14:paraId="3B72952B" w14:textId="1A295B69" w:rsidR="004E5D3C" w:rsidRPr="004E5D3C" w:rsidRDefault="004E5D3C" w:rsidP="00494D0A">
            <w:pPr>
              <w:spacing w:after="0"/>
              <w:jc w:val="center"/>
              <w:rPr>
                <w:rFonts w:ascii="Arial" w:hAnsi="Arial" w:cs="Arial"/>
                <w:color w:val="000000"/>
                <w:sz w:val="20"/>
                <w:szCs w:val="20"/>
              </w:rPr>
            </w:pPr>
            <w:r w:rsidRPr="004E5D3C">
              <w:rPr>
                <w:rFonts w:ascii="Arial" w:hAnsi="Arial" w:cs="Arial"/>
                <w:color w:val="000000"/>
                <w:sz w:val="20"/>
                <w:szCs w:val="20"/>
              </w:rPr>
              <w:t>VALOR TOTAL ESTIMADA PARA AS AQUISIÇÕES</w:t>
            </w:r>
          </w:p>
        </w:tc>
        <w:tc>
          <w:tcPr>
            <w:tcW w:w="2552" w:type="dxa"/>
            <w:gridSpan w:val="2"/>
          </w:tcPr>
          <w:p w14:paraId="3ED5F58E" w14:textId="77777777" w:rsidR="004E5D3C" w:rsidRPr="004E5D3C" w:rsidRDefault="004E5D3C" w:rsidP="00494D0A">
            <w:pPr>
              <w:spacing w:after="0"/>
              <w:jc w:val="center"/>
              <w:rPr>
                <w:rFonts w:ascii="Arial" w:hAnsi="Arial" w:cs="Arial"/>
                <w:sz w:val="20"/>
                <w:szCs w:val="20"/>
                <w:highlight w:val="yellow"/>
              </w:rPr>
            </w:pPr>
          </w:p>
        </w:tc>
      </w:tr>
      <w:tr w:rsidR="004E5D3C" w:rsidRPr="004E5D3C" w14:paraId="42D3EDCA" w14:textId="77777777" w:rsidTr="004E5D3C">
        <w:trPr>
          <w:trHeight w:val="77"/>
        </w:trPr>
        <w:tc>
          <w:tcPr>
            <w:tcW w:w="9814" w:type="dxa"/>
            <w:gridSpan w:val="7"/>
            <w:shd w:val="clear" w:color="auto" w:fill="auto"/>
          </w:tcPr>
          <w:p w14:paraId="5CE11AF4" w14:textId="7547E3EF" w:rsidR="004E5D3C" w:rsidRPr="004E5D3C" w:rsidRDefault="004E5D3C" w:rsidP="00494D0A">
            <w:pPr>
              <w:spacing w:after="0"/>
              <w:jc w:val="center"/>
              <w:rPr>
                <w:rFonts w:ascii="Arial" w:hAnsi="Arial" w:cs="Arial"/>
                <w:sz w:val="20"/>
                <w:szCs w:val="20"/>
                <w:highlight w:val="yellow"/>
              </w:rPr>
            </w:pPr>
            <w:r w:rsidRPr="004E5D3C">
              <w:rPr>
                <w:rFonts w:ascii="Arial" w:hAnsi="Arial" w:cs="Arial"/>
                <w:sz w:val="20"/>
                <w:szCs w:val="20"/>
              </w:rPr>
              <w:t>VALOR ESTIMADO PARA AS AQUISIÇOES POR EXENSO:</w:t>
            </w:r>
          </w:p>
        </w:tc>
      </w:tr>
    </w:tbl>
    <w:p w14:paraId="2B0B4027" w14:textId="77777777" w:rsidR="006A77CF" w:rsidRPr="007479B0" w:rsidRDefault="006A77CF" w:rsidP="006F0BD4">
      <w:pPr>
        <w:autoSpaceDE w:val="0"/>
        <w:spacing w:after="0" w:line="276" w:lineRule="auto"/>
        <w:jc w:val="both"/>
        <w:rPr>
          <w:rFonts w:ascii="Arial" w:hAnsi="Arial" w:cs="Arial"/>
          <w:b/>
          <w:bCs/>
          <w:iCs/>
          <w:color w:val="FF0000"/>
          <w:sz w:val="20"/>
          <w:szCs w:val="20"/>
        </w:rPr>
      </w:pPr>
    </w:p>
    <w:p w14:paraId="329F3035" w14:textId="54C91D22"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CLÁUSULA TERCEIRA </w:t>
      </w:r>
      <w:r w:rsidRPr="00370C2D">
        <w:rPr>
          <w:rFonts w:ascii="Arial-BoldMT" w:hAnsi="Arial-BoldMT" w:cs="Arial-BoldMT"/>
          <w:b/>
          <w:bCs/>
          <w:sz w:val="20"/>
          <w:szCs w:val="20"/>
        </w:rPr>
        <w:t xml:space="preserve">– </w:t>
      </w:r>
      <w:r w:rsidRPr="00370C2D">
        <w:rPr>
          <w:rFonts w:ascii="Arial" w:hAnsi="Arial" w:cs="Arial"/>
          <w:b/>
          <w:bCs/>
          <w:sz w:val="20"/>
          <w:szCs w:val="20"/>
        </w:rPr>
        <w:t>DA ADESÃO À ATA DE REGIS TRO DE</w:t>
      </w:r>
      <w:r w:rsidR="00D04135">
        <w:rPr>
          <w:rFonts w:ascii="Arial" w:hAnsi="Arial" w:cs="Arial"/>
          <w:b/>
          <w:bCs/>
          <w:sz w:val="20"/>
          <w:szCs w:val="20"/>
        </w:rPr>
        <w:t xml:space="preserve"> PREÇOS, DA VALIDADE DOS PREÇOS </w:t>
      </w:r>
      <w:r w:rsidRPr="00370C2D">
        <w:rPr>
          <w:rFonts w:ascii="Arial" w:hAnsi="Arial" w:cs="Arial"/>
          <w:b/>
          <w:bCs/>
          <w:sz w:val="20"/>
          <w:szCs w:val="20"/>
        </w:rPr>
        <w:t>REGISTRADOS</w:t>
      </w:r>
    </w:p>
    <w:p w14:paraId="301ABDD1" w14:textId="62EC9AF8"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3.1 </w:t>
      </w:r>
      <w:r w:rsidRPr="00370C2D">
        <w:rPr>
          <w:rFonts w:ascii="Arial-BoldMT" w:hAnsi="Arial-BoldMT" w:cs="Arial-BoldMT"/>
          <w:b/>
          <w:bCs/>
          <w:sz w:val="20"/>
          <w:szCs w:val="20"/>
        </w:rPr>
        <w:t xml:space="preserve">– </w:t>
      </w:r>
      <w:r w:rsidRPr="00370C2D">
        <w:rPr>
          <w:rFonts w:ascii="Arial" w:hAnsi="Arial" w:cs="Arial"/>
          <w:sz w:val="20"/>
          <w:szCs w:val="20"/>
        </w:rPr>
        <w:t>A faculdade de aderir à ata de registro de preços na condição de não partic</w:t>
      </w:r>
      <w:r w:rsidR="00370C2D" w:rsidRPr="00370C2D">
        <w:rPr>
          <w:rFonts w:ascii="Arial" w:hAnsi="Arial" w:cs="Arial"/>
          <w:sz w:val="20"/>
          <w:szCs w:val="20"/>
        </w:rPr>
        <w:t xml:space="preserve">ipante poderá ser exercida, por </w:t>
      </w:r>
      <w:r w:rsidRPr="00370C2D">
        <w:rPr>
          <w:rFonts w:ascii="Arial" w:hAnsi="Arial" w:cs="Arial"/>
          <w:sz w:val="20"/>
          <w:szCs w:val="20"/>
        </w:rPr>
        <w:t>órgãos e entidades da Administração Pública municipal, relativamente a ata de</w:t>
      </w:r>
      <w:r w:rsidR="00370C2D">
        <w:rPr>
          <w:rFonts w:ascii="Arial" w:hAnsi="Arial" w:cs="Arial"/>
          <w:sz w:val="20"/>
          <w:szCs w:val="20"/>
        </w:rPr>
        <w:t xml:space="preserve"> registro de preços de órgão ou </w:t>
      </w:r>
      <w:r w:rsidRPr="00370C2D">
        <w:rPr>
          <w:rFonts w:ascii="Arial" w:hAnsi="Arial" w:cs="Arial"/>
          <w:sz w:val="20"/>
          <w:szCs w:val="20"/>
        </w:rPr>
        <w:t xml:space="preserve">entidade gerenciadora municipal, desde que o sistema de registro de preços </w:t>
      </w:r>
      <w:r w:rsidR="00370C2D">
        <w:rPr>
          <w:rFonts w:ascii="Arial" w:hAnsi="Arial" w:cs="Arial"/>
          <w:sz w:val="20"/>
          <w:szCs w:val="20"/>
        </w:rPr>
        <w:t xml:space="preserve">tenha sido formalizado mediante </w:t>
      </w:r>
      <w:r w:rsidRPr="00370C2D">
        <w:rPr>
          <w:rFonts w:ascii="Arial" w:hAnsi="Arial" w:cs="Arial"/>
          <w:sz w:val="20"/>
          <w:szCs w:val="20"/>
        </w:rPr>
        <w:t>licitação, observados os seguintes requisitos:</w:t>
      </w:r>
    </w:p>
    <w:p w14:paraId="0CC92445" w14:textId="5C161032"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3.1.1 - </w:t>
      </w:r>
      <w:r w:rsidR="00370C2D" w:rsidRPr="00370C2D">
        <w:rPr>
          <w:rFonts w:ascii="Arial" w:hAnsi="Arial" w:cs="Arial"/>
          <w:sz w:val="20"/>
          <w:szCs w:val="20"/>
        </w:rPr>
        <w:t>Apresentação</w:t>
      </w:r>
      <w:r w:rsidRPr="00370C2D">
        <w:rPr>
          <w:rFonts w:ascii="Arial" w:hAnsi="Arial" w:cs="Arial"/>
          <w:sz w:val="20"/>
          <w:szCs w:val="20"/>
        </w:rPr>
        <w:t xml:space="preserve"> de justificativa da vantagem da adesão, inclusive em situaçõ</w:t>
      </w:r>
      <w:r w:rsidR="00370C2D">
        <w:rPr>
          <w:rFonts w:ascii="Arial" w:hAnsi="Arial" w:cs="Arial"/>
          <w:sz w:val="20"/>
          <w:szCs w:val="20"/>
        </w:rPr>
        <w:t xml:space="preserve">es de provável desabastecimento </w:t>
      </w:r>
      <w:r w:rsidRPr="00370C2D">
        <w:rPr>
          <w:rFonts w:ascii="Arial" w:hAnsi="Arial" w:cs="Arial"/>
          <w:sz w:val="20"/>
          <w:szCs w:val="20"/>
        </w:rPr>
        <w:t>ou descontinuidade de serviço público;</w:t>
      </w:r>
    </w:p>
    <w:p w14:paraId="422D3B4D" w14:textId="597AA0A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3.1.2 - </w:t>
      </w:r>
      <w:r w:rsidR="00370C2D" w:rsidRPr="00370C2D">
        <w:rPr>
          <w:rFonts w:ascii="Arial" w:hAnsi="Arial" w:cs="Arial"/>
          <w:sz w:val="20"/>
          <w:szCs w:val="20"/>
        </w:rPr>
        <w:t>Demonstração</w:t>
      </w:r>
      <w:r w:rsidRPr="00370C2D">
        <w:rPr>
          <w:rFonts w:ascii="Arial" w:hAnsi="Arial" w:cs="Arial"/>
          <w:sz w:val="20"/>
          <w:szCs w:val="20"/>
        </w:rPr>
        <w:t xml:space="preserve"> de que os valores registrados estão compatíveis com os val</w:t>
      </w:r>
      <w:r w:rsidR="00370C2D">
        <w:rPr>
          <w:rFonts w:ascii="Arial" w:hAnsi="Arial" w:cs="Arial"/>
          <w:sz w:val="20"/>
          <w:szCs w:val="20"/>
        </w:rPr>
        <w:t xml:space="preserve">ores praticados pelo mercado na </w:t>
      </w:r>
      <w:r w:rsidRPr="00370C2D">
        <w:rPr>
          <w:rFonts w:ascii="Arial" w:hAnsi="Arial" w:cs="Arial"/>
          <w:sz w:val="20"/>
          <w:szCs w:val="20"/>
        </w:rPr>
        <w:t>forma do art. 23 da Lei nº 14.133, de 2021; e</w:t>
      </w:r>
    </w:p>
    <w:p w14:paraId="5C48C1CD" w14:textId="75E1102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3.1.3 - </w:t>
      </w:r>
      <w:r w:rsidR="00370C2D">
        <w:rPr>
          <w:rFonts w:ascii="Arial" w:hAnsi="Arial" w:cs="Arial"/>
          <w:sz w:val="20"/>
          <w:szCs w:val="20"/>
        </w:rPr>
        <w:t>C</w:t>
      </w:r>
      <w:r w:rsidRPr="00370C2D">
        <w:rPr>
          <w:rFonts w:ascii="Arial" w:hAnsi="Arial" w:cs="Arial"/>
          <w:sz w:val="20"/>
          <w:szCs w:val="20"/>
        </w:rPr>
        <w:t>onsulta e aceitação prévias do órgão ou da entidade gerenciadora e do fornecedor.</w:t>
      </w:r>
    </w:p>
    <w:p w14:paraId="1F65BD02" w14:textId="7B0DB629"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3.2 - </w:t>
      </w:r>
      <w:r w:rsidRPr="00370C2D">
        <w:rPr>
          <w:rFonts w:ascii="Arial" w:hAnsi="Arial" w:cs="Arial"/>
          <w:sz w:val="20"/>
          <w:szCs w:val="20"/>
        </w:rPr>
        <w:t xml:space="preserve">A autorização do órgão ou entidade gerenciadora apenas será realizada </w:t>
      </w:r>
      <w:r w:rsidR="00370C2D">
        <w:rPr>
          <w:rFonts w:ascii="Arial" w:hAnsi="Arial" w:cs="Arial"/>
          <w:sz w:val="20"/>
          <w:szCs w:val="20"/>
        </w:rPr>
        <w:t xml:space="preserve">após a aceitação da adesão pelo </w:t>
      </w:r>
      <w:r w:rsidRPr="00370C2D">
        <w:rPr>
          <w:rFonts w:ascii="Arial" w:hAnsi="Arial" w:cs="Arial"/>
          <w:sz w:val="20"/>
          <w:szCs w:val="20"/>
        </w:rPr>
        <w:t>fornecedor.</w:t>
      </w:r>
    </w:p>
    <w:p w14:paraId="2600E17E" w14:textId="0CB4CF4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3.2.1 - </w:t>
      </w:r>
      <w:r w:rsidRPr="00370C2D">
        <w:rPr>
          <w:rFonts w:ascii="Arial" w:hAnsi="Arial" w:cs="Arial"/>
          <w:sz w:val="20"/>
          <w:szCs w:val="20"/>
        </w:rPr>
        <w:t>O órgão ou entidade gerenciadora poderá rejeitar adesões caso elas possa</w:t>
      </w:r>
      <w:r w:rsidR="00370C2D">
        <w:rPr>
          <w:rFonts w:ascii="Arial" w:hAnsi="Arial" w:cs="Arial"/>
          <w:sz w:val="20"/>
          <w:szCs w:val="20"/>
        </w:rPr>
        <w:t xml:space="preserve">m acarretar prejuízo à execução </w:t>
      </w:r>
      <w:r w:rsidRPr="00370C2D">
        <w:rPr>
          <w:rFonts w:ascii="Arial" w:hAnsi="Arial" w:cs="Arial"/>
          <w:sz w:val="20"/>
          <w:szCs w:val="20"/>
        </w:rPr>
        <w:t>de seus próprios contratos ou à sua capacidade de gerenciamento.</w:t>
      </w:r>
    </w:p>
    <w:p w14:paraId="037ADBE8" w14:textId="37E4FB89"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3.3 - </w:t>
      </w:r>
      <w:r w:rsidRPr="00370C2D">
        <w:rPr>
          <w:rFonts w:ascii="Arial" w:hAnsi="Arial" w:cs="Arial"/>
          <w:sz w:val="20"/>
          <w:szCs w:val="20"/>
        </w:rPr>
        <w:t>Após a autorização do órgão ou da entidade gerenciadora, o órgão ou e</w:t>
      </w:r>
      <w:r w:rsidR="00370C2D">
        <w:rPr>
          <w:rFonts w:ascii="Arial" w:hAnsi="Arial" w:cs="Arial"/>
          <w:sz w:val="20"/>
          <w:szCs w:val="20"/>
        </w:rPr>
        <w:t xml:space="preserve">ntidade não participante deverá </w:t>
      </w:r>
      <w:r w:rsidRPr="00370C2D">
        <w:rPr>
          <w:rFonts w:ascii="Arial" w:hAnsi="Arial" w:cs="Arial"/>
          <w:sz w:val="20"/>
          <w:szCs w:val="20"/>
        </w:rPr>
        <w:t>efetivar a aquisição ou a contratação solicitada em até noventa dias, observado o prazo de vigência da ata.</w:t>
      </w:r>
    </w:p>
    <w:p w14:paraId="14397F86" w14:textId="789665DD" w:rsidR="002A1CD6"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lastRenderedPageBreak/>
        <w:t xml:space="preserve">3.4 - </w:t>
      </w:r>
      <w:r w:rsidRPr="00370C2D">
        <w:rPr>
          <w:rFonts w:ascii="Arial" w:hAnsi="Arial" w:cs="Arial"/>
          <w:sz w:val="20"/>
          <w:szCs w:val="20"/>
        </w:rPr>
        <w:t>O prazo de que trata o subitem anterior, relativo à efetivação da con</w:t>
      </w:r>
      <w:r w:rsidR="00370C2D">
        <w:rPr>
          <w:rFonts w:ascii="Arial" w:hAnsi="Arial" w:cs="Arial"/>
          <w:sz w:val="20"/>
          <w:szCs w:val="20"/>
        </w:rPr>
        <w:t xml:space="preserve">tratação, poderá ser prorrogado </w:t>
      </w:r>
      <w:r w:rsidRPr="00370C2D">
        <w:rPr>
          <w:rFonts w:ascii="Arial" w:hAnsi="Arial" w:cs="Arial"/>
          <w:sz w:val="20"/>
          <w:szCs w:val="20"/>
        </w:rPr>
        <w:t>excepcionalmente, mediante solicitação do órgão ou da entidade não partici</w:t>
      </w:r>
      <w:r w:rsidR="00370C2D">
        <w:rPr>
          <w:rFonts w:ascii="Arial" w:hAnsi="Arial" w:cs="Arial"/>
          <w:sz w:val="20"/>
          <w:szCs w:val="20"/>
        </w:rPr>
        <w:t xml:space="preserve">pante aceita pelo órgão ou pela </w:t>
      </w:r>
      <w:r w:rsidRPr="00370C2D">
        <w:rPr>
          <w:rFonts w:ascii="Arial" w:hAnsi="Arial" w:cs="Arial"/>
          <w:sz w:val="20"/>
          <w:szCs w:val="20"/>
        </w:rPr>
        <w:t>entidade gerenciadora, desde que respeitado o limite temporal de vigência da ata de registro de preços.</w:t>
      </w:r>
    </w:p>
    <w:p w14:paraId="09CFDD29" w14:textId="04B0891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3.5 - </w:t>
      </w:r>
      <w:r w:rsidRPr="00370C2D">
        <w:rPr>
          <w:rFonts w:ascii="Arial" w:hAnsi="Arial" w:cs="Arial"/>
          <w:sz w:val="20"/>
          <w:szCs w:val="20"/>
        </w:rPr>
        <w:t>O órgão ou a entidade poderá aderir a item da ata de registro de preços da qual seja integrante, na qualida</w:t>
      </w:r>
      <w:r w:rsidR="00370C2D">
        <w:rPr>
          <w:rFonts w:ascii="Arial" w:hAnsi="Arial" w:cs="Arial"/>
          <w:sz w:val="20"/>
          <w:szCs w:val="20"/>
        </w:rPr>
        <w:t xml:space="preserve">de </w:t>
      </w:r>
      <w:r w:rsidRPr="00370C2D">
        <w:rPr>
          <w:rFonts w:ascii="Arial" w:hAnsi="Arial" w:cs="Arial"/>
          <w:sz w:val="20"/>
          <w:szCs w:val="20"/>
        </w:rPr>
        <w:t>de não participante, para aqueles itens para os quais não tenha quantitativo registrado.</w:t>
      </w:r>
    </w:p>
    <w:p w14:paraId="066422A6"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3.6 - DOS LIMITES PARA AS ADESÕES</w:t>
      </w:r>
    </w:p>
    <w:p w14:paraId="5D926DE7" w14:textId="6BF9C421"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3.6.1 - </w:t>
      </w:r>
      <w:r w:rsidRPr="00370C2D">
        <w:rPr>
          <w:rFonts w:ascii="Arial" w:hAnsi="Arial" w:cs="Arial"/>
          <w:sz w:val="20"/>
          <w:szCs w:val="20"/>
        </w:rPr>
        <w:t>As aquisições ou contratações adicionais não poderão exceder, por órg</w:t>
      </w:r>
      <w:r w:rsidR="00370C2D">
        <w:rPr>
          <w:rFonts w:ascii="Arial" w:hAnsi="Arial" w:cs="Arial"/>
          <w:sz w:val="20"/>
          <w:szCs w:val="20"/>
        </w:rPr>
        <w:t xml:space="preserve">ão ou entidade, a cinquenta por </w:t>
      </w:r>
      <w:r w:rsidRPr="00370C2D">
        <w:rPr>
          <w:rFonts w:ascii="Arial" w:hAnsi="Arial" w:cs="Arial"/>
          <w:sz w:val="20"/>
          <w:szCs w:val="20"/>
        </w:rPr>
        <w:t>cento dos quantitativos dos itens do instrumento convocatório registrados na a</w:t>
      </w:r>
      <w:r w:rsidR="00370C2D">
        <w:rPr>
          <w:rFonts w:ascii="Arial" w:hAnsi="Arial" w:cs="Arial"/>
          <w:sz w:val="20"/>
          <w:szCs w:val="20"/>
        </w:rPr>
        <w:t xml:space="preserve">ta de registro de preços para o </w:t>
      </w:r>
      <w:r w:rsidRPr="00370C2D">
        <w:rPr>
          <w:rFonts w:ascii="Arial" w:hAnsi="Arial" w:cs="Arial"/>
          <w:sz w:val="20"/>
          <w:szCs w:val="20"/>
        </w:rPr>
        <w:t>gerenciador e para os participantes.</w:t>
      </w:r>
    </w:p>
    <w:p w14:paraId="5D733D26" w14:textId="2517CAD9"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3.6.2 - </w:t>
      </w:r>
      <w:r w:rsidRPr="00370C2D">
        <w:rPr>
          <w:rFonts w:ascii="Arial" w:hAnsi="Arial" w:cs="Arial"/>
          <w:sz w:val="20"/>
          <w:szCs w:val="20"/>
        </w:rPr>
        <w:t>O quantitativo decorrente das adesões não poderá exceder, na totalidade, a</w:t>
      </w:r>
      <w:r w:rsidR="00370C2D">
        <w:rPr>
          <w:rFonts w:ascii="Arial" w:hAnsi="Arial" w:cs="Arial"/>
          <w:sz w:val="20"/>
          <w:szCs w:val="20"/>
        </w:rPr>
        <w:t xml:space="preserve">o dobro do quantitativo de cada </w:t>
      </w:r>
      <w:r w:rsidRPr="00370C2D">
        <w:rPr>
          <w:rFonts w:ascii="Arial" w:hAnsi="Arial" w:cs="Arial"/>
          <w:sz w:val="20"/>
          <w:szCs w:val="20"/>
        </w:rPr>
        <w:t>item registrado na ata de registro de preços para o gerenciador e os participant</w:t>
      </w:r>
      <w:r w:rsidR="00370C2D">
        <w:rPr>
          <w:rFonts w:ascii="Arial" w:hAnsi="Arial" w:cs="Arial"/>
          <w:sz w:val="20"/>
          <w:szCs w:val="20"/>
        </w:rPr>
        <w:t xml:space="preserve">es, independentemente do número </w:t>
      </w:r>
      <w:r w:rsidRPr="00370C2D">
        <w:rPr>
          <w:rFonts w:ascii="Arial" w:hAnsi="Arial" w:cs="Arial"/>
          <w:sz w:val="20"/>
          <w:szCs w:val="20"/>
        </w:rPr>
        <w:t>de órgãos ou entidades não participantes que aderirem à ata de registro de preços.</w:t>
      </w:r>
    </w:p>
    <w:p w14:paraId="1C4D6FEE" w14:textId="5206852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3.6.3 - </w:t>
      </w:r>
      <w:r w:rsidRPr="00370C2D">
        <w:rPr>
          <w:rFonts w:ascii="Arial" w:hAnsi="Arial" w:cs="Arial"/>
          <w:sz w:val="20"/>
          <w:szCs w:val="20"/>
        </w:rPr>
        <w:t>Para aquisição emergencial de medicamentos e material de consumo médi</w:t>
      </w:r>
      <w:r w:rsidR="00370C2D">
        <w:rPr>
          <w:rFonts w:ascii="Arial" w:hAnsi="Arial" w:cs="Arial"/>
          <w:sz w:val="20"/>
          <w:szCs w:val="20"/>
        </w:rPr>
        <w:t xml:space="preserve">co-hospitalar por órgãos e </w:t>
      </w:r>
      <w:r w:rsidRPr="00370C2D">
        <w:rPr>
          <w:rFonts w:ascii="Arial" w:hAnsi="Arial" w:cs="Arial"/>
          <w:sz w:val="20"/>
          <w:szCs w:val="20"/>
        </w:rPr>
        <w:t>entidades da Administração municipal, a adesão à ata de registro de preços gere</w:t>
      </w:r>
      <w:r w:rsidR="00370C2D">
        <w:rPr>
          <w:rFonts w:ascii="Arial" w:hAnsi="Arial" w:cs="Arial"/>
          <w:sz w:val="20"/>
          <w:szCs w:val="20"/>
        </w:rPr>
        <w:t xml:space="preserve">nciada pelo Ministério da Saúde </w:t>
      </w:r>
      <w:r w:rsidRPr="00370C2D">
        <w:rPr>
          <w:rFonts w:ascii="Arial" w:hAnsi="Arial" w:cs="Arial"/>
          <w:sz w:val="20"/>
          <w:szCs w:val="20"/>
        </w:rPr>
        <w:t>não estará sujeita ao limite previsto no subitem 3.6.2.</w:t>
      </w:r>
    </w:p>
    <w:p w14:paraId="05B49F9B" w14:textId="0109CC4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3.6.4 - </w:t>
      </w:r>
      <w:r w:rsidRPr="00370C2D">
        <w:rPr>
          <w:rFonts w:ascii="Arial" w:hAnsi="Arial" w:cs="Arial"/>
          <w:sz w:val="20"/>
          <w:szCs w:val="20"/>
        </w:rPr>
        <w:t>A adesão à ata de registro de preços por órgãos e entidades da Administraç</w:t>
      </w:r>
      <w:r w:rsidR="00370C2D">
        <w:rPr>
          <w:rFonts w:ascii="Arial" w:hAnsi="Arial" w:cs="Arial"/>
          <w:sz w:val="20"/>
          <w:szCs w:val="20"/>
        </w:rPr>
        <w:t xml:space="preserve">ão municipal poderá ser exigida </w:t>
      </w:r>
      <w:r w:rsidRPr="00370C2D">
        <w:rPr>
          <w:rFonts w:ascii="Arial" w:hAnsi="Arial" w:cs="Arial"/>
          <w:sz w:val="20"/>
          <w:szCs w:val="20"/>
        </w:rPr>
        <w:t>para fins de transferências voluntárias, não ficando sujeita ao limite de que trata o</w:t>
      </w:r>
      <w:r w:rsidR="00370C2D">
        <w:rPr>
          <w:rFonts w:ascii="Arial" w:hAnsi="Arial" w:cs="Arial"/>
          <w:sz w:val="20"/>
          <w:szCs w:val="20"/>
        </w:rPr>
        <w:t xml:space="preserve"> </w:t>
      </w:r>
      <w:proofErr w:type="spellStart"/>
      <w:r w:rsidR="00370C2D">
        <w:rPr>
          <w:rFonts w:ascii="Arial" w:hAnsi="Arial" w:cs="Arial"/>
          <w:sz w:val="20"/>
          <w:szCs w:val="20"/>
        </w:rPr>
        <w:t>subiitem</w:t>
      </w:r>
      <w:proofErr w:type="spellEnd"/>
      <w:r w:rsidR="00370C2D">
        <w:rPr>
          <w:rFonts w:ascii="Arial" w:hAnsi="Arial" w:cs="Arial"/>
          <w:sz w:val="20"/>
          <w:szCs w:val="20"/>
        </w:rPr>
        <w:t xml:space="preserve"> 3.6.2, desde que seja </w:t>
      </w:r>
      <w:r w:rsidRPr="00370C2D">
        <w:rPr>
          <w:rFonts w:ascii="Arial" w:hAnsi="Arial" w:cs="Arial"/>
          <w:sz w:val="20"/>
          <w:szCs w:val="20"/>
        </w:rPr>
        <w:t>destinada à execução descentralizada de programa ou projeto federal e comprovada a comp</w:t>
      </w:r>
      <w:r w:rsidR="00370C2D">
        <w:rPr>
          <w:rFonts w:ascii="Arial" w:hAnsi="Arial" w:cs="Arial"/>
          <w:sz w:val="20"/>
          <w:szCs w:val="20"/>
        </w:rPr>
        <w:t xml:space="preserve">atibilidade dos preços </w:t>
      </w:r>
      <w:r w:rsidRPr="00370C2D">
        <w:rPr>
          <w:rFonts w:ascii="Arial" w:hAnsi="Arial" w:cs="Arial"/>
          <w:sz w:val="20"/>
          <w:szCs w:val="20"/>
        </w:rPr>
        <w:t>registrados com os valores praticados no mercado na forma do art. 23 da Lei nº 14.133, de 2021.</w:t>
      </w:r>
    </w:p>
    <w:p w14:paraId="34A36A4E"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3.7 - VEDAÇÃO A ACRÉSCIMO DE QUANTITATIVOS</w:t>
      </w:r>
    </w:p>
    <w:p w14:paraId="7C320C9F"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3.7.1 - </w:t>
      </w:r>
      <w:r w:rsidRPr="00370C2D">
        <w:rPr>
          <w:rFonts w:ascii="Arial" w:hAnsi="Arial" w:cs="Arial"/>
          <w:sz w:val="20"/>
          <w:szCs w:val="20"/>
        </w:rPr>
        <w:t>É vedado efetuar acréscimos nos quantitativos fixados na ata de registro de preços.</w:t>
      </w:r>
    </w:p>
    <w:p w14:paraId="271B2B3F"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3.8 - VALIDADE, FORMALIZAÇÃO DA ATA DE REGISTRO DE PREÇOS E CADASTRO RESERVA</w:t>
      </w:r>
    </w:p>
    <w:p w14:paraId="71BA48B4" w14:textId="200B244B" w:rsidR="002A1CD6"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 </w:t>
      </w:r>
      <w:r w:rsidRPr="00370C2D">
        <w:rPr>
          <w:rFonts w:ascii="Arial-BoldMT" w:hAnsi="Arial-BoldMT" w:cs="Arial-BoldMT"/>
          <w:b/>
          <w:bCs/>
          <w:sz w:val="20"/>
          <w:szCs w:val="20"/>
        </w:rPr>
        <w:t xml:space="preserve">– </w:t>
      </w:r>
      <w:r w:rsidRPr="00370C2D">
        <w:rPr>
          <w:rFonts w:ascii="Arial" w:hAnsi="Arial" w:cs="Arial"/>
          <w:sz w:val="20"/>
          <w:szCs w:val="20"/>
        </w:rPr>
        <w:t>O prazo de vigência da ata de registro de preços será de um ano, contado d</w:t>
      </w:r>
      <w:r w:rsidR="00370C2D">
        <w:rPr>
          <w:rFonts w:ascii="Arial" w:hAnsi="Arial" w:cs="Arial"/>
          <w:sz w:val="20"/>
          <w:szCs w:val="20"/>
        </w:rPr>
        <w:t xml:space="preserve">o primeiro dia útil subsequente </w:t>
      </w:r>
      <w:r w:rsidRPr="00370C2D">
        <w:rPr>
          <w:rFonts w:ascii="Arial" w:hAnsi="Arial" w:cs="Arial"/>
          <w:sz w:val="20"/>
          <w:szCs w:val="20"/>
        </w:rPr>
        <w:t>à data de divulgação no PNCP, e poderá ser prorrogado por igual período, des</w:t>
      </w:r>
      <w:r w:rsidR="00370C2D">
        <w:rPr>
          <w:rFonts w:ascii="Arial" w:hAnsi="Arial" w:cs="Arial"/>
          <w:sz w:val="20"/>
          <w:szCs w:val="20"/>
        </w:rPr>
        <w:t xml:space="preserve">de que comprovado que o preço é </w:t>
      </w:r>
      <w:r w:rsidRPr="00370C2D">
        <w:rPr>
          <w:rFonts w:ascii="Arial" w:hAnsi="Arial" w:cs="Arial"/>
          <w:sz w:val="20"/>
          <w:szCs w:val="20"/>
        </w:rPr>
        <w:t>vantajoso.</w:t>
      </w:r>
    </w:p>
    <w:p w14:paraId="311B3FCB" w14:textId="6B9181A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3.8.2 - </w:t>
      </w:r>
      <w:r w:rsidRPr="00370C2D">
        <w:rPr>
          <w:rFonts w:ascii="Arial" w:hAnsi="Arial" w:cs="Arial"/>
          <w:sz w:val="20"/>
          <w:szCs w:val="20"/>
        </w:rPr>
        <w:t>O contrato decorrente da ata de registro de preços te rá sua vigência est</w:t>
      </w:r>
      <w:r w:rsidR="00370C2D">
        <w:rPr>
          <w:rFonts w:ascii="Arial" w:hAnsi="Arial" w:cs="Arial"/>
          <w:sz w:val="20"/>
          <w:szCs w:val="20"/>
        </w:rPr>
        <w:t xml:space="preserve">abelecida em 12 (doze) meses, e </w:t>
      </w:r>
      <w:r w:rsidRPr="00370C2D">
        <w:rPr>
          <w:rFonts w:ascii="Arial" w:hAnsi="Arial" w:cs="Arial"/>
          <w:sz w:val="20"/>
          <w:szCs w:val="20"/>
        </w:rPr>
        <w:t>observará no momento da contratação e a cada exercício financeiro a disponibili</w:t>
      </w:r>
      <w:r w:rsidR="00370C2D">
        <w:rPr>
          <w:rFonts w:ascii="Arial" w:hAnsi="Arial" w:cs="Arial"/>
          <w:sz w:val="20"/>
          <w:szCs w:val="20"/>
        </w:rPr>
        <w:t xml:space="preserve">dade de créditos orçamentários, </w:t>
      </w:r>
      <w:r w:rsidRPr="00370C2D">
        <w:rPr>
          <w:rFonts w:ascii="Arial" w:hAnsi="Arial" w:cs="Arial"/>
          <w:sz w:val="20"/>
          <w:szCs w:val="20"/>
        </w:rPr>
        <w:t>bem como a previsão no plano plurianual, quando ultrapassar 1 (um) exercício financeiro.</w:t>
      </w:r>
    </w:p>
    <w:p w14:paraId="0F747D09" w14:textId="3B82D6FB"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3.8.3 - </w:t>
      </w:r>
      <w:r w:rsidRPr="00370C2D">
        <w:rPr>
          <w:rFonts w:ascii="Arial" w:hAnsi="Arial" w:cs="Arial"/>
          <w:sz w:val="20"/>
          <w:szCs w:val="20"/>
        </w:rPr>
        <w:t>Na formalização do contrato ou do instrumento substituto deverá haver a i</w:t>
      </w:r>
      <w:r w:rsidR="00370C2D">
        <w:rPr>
          <w:rFonts w:ascii="Arial" w:hAnsi="Arial" w:cs="Arial"/>
          <w:sz w:val="20"/>
          <w:szCs w:val="20"/>
        </w:rPr>
        <w:t xml:space="preserve">ndicação da disponibilidade dos </w:t>
      </w:r>
      <w:r w:rsidRPr="00370C2D">
        <w:rPr>
          <w:rFonts w:ascii="Arial" w:hAnsi="Arial" w:cs="Arial"/>
          <w:sz w:val="20"/>
          <w:szCs w:val="20"/>
        </w:rPr>
        <w:t>créditos orçamentários respectivos.</w:t>
      </w:r>
    </w:p>
    <w:p w14:paraId="7FB0D0D7" w14:textId="3AE59DB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3.8.4 - </w:t>
      </w:r>
      <w:r w:rsidRPr="00370C2D">
        <w:rPr>
          <w:rFonts w:ascii="Arial" w:hAnsi="Arial" w:cs="Arial"/>
          <w:sz w:val="20"/>
          <w:szCs w:val="20"/>
        </w:rPr>
        <w:t>A contratação com os fornecedores registrados na ata será formaliz</w:t>
      </w:r>
      <w:r w:rsidR="00370C2D">
        <w:rPr>
          <w:rFonts w:ascii="Arial" w:hAnsi="Arial" w:cs="Arial"/>
          <w:sz w:val="20"/>
          <w:szCs w:val="20"/>
        </w:rPr>
        <w:t xml:space="preserve">ada pelo órgão ou pela entidade </w:t>
      </w:r>
      <w:r w:rsidRPr="00370C2D">
        <w:rPr>
          <w:rFonts w:ascii="Arial" w:hAnsi="Arial" w:cs="Arial"/>
          <w:sz w:val="20"/>
          <w:szCs w:val="20"/>
        </w:rPr>
        <w:t>interessada por intermédio de instrumento contratual, salvo em hipóteses, que a Ad</w:t>
      </w:r>
      <w:r w:rsidR="00370C2D">
        <w:rPr>
          <w:rFonts w:ascii="Arial" w:hAnsi="Arial" w:cs="Arial"/>
          <w:sz w:val="20"/>
          <w:szCs w:val="20"/>
        </w:rPr>
        <w:t xml:space="preserve">ministração poderá substituí-lo </w:t>
      </w:r>
      <w:r w:rsidRPr="00370C2D">
        <w:rPr>
          <w:rFonts w:ascii="Arial" w:hAnsi="Arial" w:cs="Arial"/>
          <w:sz w:val="20"/>
          <w:szCs w:val="20"/>
        </w:rPr>
        <w:t>por outro instrumento hábil, como carta-contrato, nota de empenho de despesa,</w:t>
      </w:r>
      <w:r w:rsidR="00370C2D">
        <w:rPr>
          <w:rFonts w:ascii="Arial" w:hAnsi="Arial" w:cs="Arial"/>
          <w:sz w:val="20"/>
          <w:szCs w:val="20"/>
        </w:rPr>
        <w:t xml:space="preserve"> autorização de compra ou ordem </w:t>
      </w:r>
      <w:r w:rsidRPr="00370C2D">
        <w:rPr>
          <w:rFonts w:ascii="Arial" w:hAnsi="Arial" w:cs="Arial"/>
          <w:sz w:val="20"/>
          <w:szCs w:val="20"/>
        </w:rPr>
        <w:t>de execução de serviço, conforme o art. 95 da Lei nº 14.133, de 2021.</w:t>
      </w:r>
    </w:p>
    <w:p w14:paraId="3D48D51F"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3.8.4.1 - </w:t>
      </w:r>
      <w:r w:rsidRPr="00370C2D">
        <w:rPr>
          <w:rFonts w:ascii="Arial" w:hAnsi="Arial" w:cs="Arial"/>
          <w:sz w:val="20"/>
          <w:szCs w:val="20"/>
        </w:rPr>
        <w:t>O instrumento contratual deverá ser assinado no prazo de validade da ata de registro de preços.</w:t>
      </w:r>
    </w:p>
    <w:p w14:paraId="56DBA0F2" w14:textId="3E8E870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lastRenderedPageBreak/>
        <w:t xml:space="preserve">3.8.5 - </w:t>
      </w:r>
      <w:r w:rsidRPr="00370C2D">
        <w:rPr>
          <w:rFonts w:ascii="Arial" w:hAnsi="Arial" w:cs="Arial"/>
          <w:sz w:val="20"/>
          <w:szCs w:val="20"/>
        </w:rPr>
        <w:t>Os contratos decorrentes do sistema de registro de preços poderão ser alt</w:t>
      </w:r>
      <w:r w:rsidR="00370C2D">
        <w:rPr>
          <w:rFonts w:ascii="Arial" w:hAnsi="Arial" w:cs="Arial"/>
          <w:sz w:val="20"/>
          <w:szCs w:val="20"/>
        </w:rPr>
        <w:t xml:space="preserve">erados, observado o art. 124 da </w:t>
      </w:r>
      <w:r w:rsidRPr="00370C2D">
        <w:rPr>
          <w:rFonts w:ascii="Arial" w:hAnsi="Arial" w:cs="Arial"/>
          <w:sz w:val="20"/>
          <w:szCs w:val="20"/>
        </w:rPr>
        <w:t>Lei nº 14.133, de 2021.</w:t>
      </w:r>
    </w:p>
    <w:p w14:paraId="7EC01CB2" w14:textId="6614538C"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3.8.6 - </w:t>
      </w:r>
      <w:r w:rsidRPr="00370C2D">
        <w:rPr>
          <w:rFonts w:ascii="Arial" w:hAnsi="Arial" w:cs="Arial"/>
          <w:sz w:val="20"/>
          <w:szCs w:val="20"/>
        </w:rPr>
        <w:t>Após a homologação da licitação, deverão ser observadas as seguintes</w:t>
      </w:r>
      <w:r w:rsidR="00370C2D">
        <w:rPr>
          <w:rFonts w:ascii="Arial" w:hAnsi="Arial" w:cs="Arial"/>
          <w:sz w:val="20"/>
          <w:szCs w:val="20"/>
        </w:rPr>
        <w:t xml:space="preserve"> condições para formalização da </w:t>
      </w:r>
      <w:r w:rsidRPr="00370C2D">
        <w:rPr>
          <w:rFonts w:ascii="Arial" w:hAnsi="Arial" w:cs="Arial"/>
          <w:sz w:val="20"/>
          <w:szCs w:val="20"/>
        </w:rPr>
        <w:t>ata de registro de preços:</w:t>
      </w:r>
    </w:p>
    <w:p w14:paraId="3EDDDEEB" w14:textId="1A2155D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3.8.6.1 - </w:t>
      </w:r>
      <w:r w:rsidRPr="00370C2D">
        <w:rPr>
          <w:rFonts w:ascii="Arial" w:hAnsi="Arial" w:cs="Arial"/>
          <w:sz w:val="20"/>
          <w:szCs w:val="20"/>
        </w:rPr>
        <w:t>Serão registrados na ata os preços e os quantitativos do adjudic</w:t>
      </w:r>
      <w:r w:rsidR="00370C2D">
        <w:rPr>
          <w:rFonts w:ascii="Arial" w:hAnsi="Arial" w:cs="Arial"/>
          <w:sz w:val="20"/>
          <w:szCs w:val="20"/>
        </w:rPr>
        <w:t xml:space="preserve">atário, devendo ser observada a </w:t>
      </w:r>
      <w:r w:rsidRPr="00370C2D">
        <w:rPr>
          <w:rFonts w:ascii="Arial" w:hAnsi="Arial" w:cs="Arial"/>
          <w:sz w:val="20"/>
          <w:szCs w:val="20"/>
        </w:rPr>
        <w:t xml:space="preserve">possibilidade de o licitante oferecer ou não proposta em quantitativo inferior ao máximo previsto </w:t>
      </w:r>
      <w:r w:rsidRPr="00370C2D">
        <w:rPr>
          <w:rFonts w:ascii="Arial" w:hAnsi="Arial" w:cs="Arial"/>
          <w:i/>
          <w:iCs/>
          <w:sz w:val="20"/>
          <w:szCs w:val="20"/>
        </w:rPr>
        <w:t xml:space="preserve">no edital </w:t>
      </w:r>
      <w:r w:rsidR="00370C2D">
        <w:rPr>
          <w:rFonts w:ascii="Arial" w:hAnsi="Arial" w:cs="Arial"/>
          <w:sz w:val="20"/>
          <w:szCs w:val="20"/>
        </w:rPr>
        <w:t xml:space="preserve">e se </w:t>
      </w:r>
      <w:r w:rsidRPr="00370C2D">
        <w:rPr>
          <w:rFonts w:ascii="Arial" w:hAnsi="Arial" w:cs="Arial"/>
          <w:sz w:val="20"/>
          <w:szCs w:val="20"/>
        </w:rPr>
        <w:t>obrigar nos limites dela;</w:t>
      </w:r>
    </w:p>
    <w:p w14:paraId="7E9DD81A" w14:textId="61BDFDD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3.8.6.2 - </w:t>
      </w:r>
      <w:r w:rsidRPr="00370C2D">
        <w:rPr>
          <w:rFonts w:ascii="Arial" w:hAnsi="Arial" w:cs="Arial"/>
          <w:sz w:val="20"/>
          <w:szCs w:val="20"/>
        </w:rPr>
        <w:t>Será respeitada, nas contratações, a ordem de classificação dos licitan</w:t>
      </w:r>
      <w:r w:rsidR="00370C2D">
        <w:rPr>
          <w:rFonts w:ascii="Arial" w:hAnsi="Arial" w:cs="Arial"/>
          <w:sz w:val="20"/>
          <w:szCs w:val="20"/>
        </w:rPr>
        <w:t xml:space="preserve">tes registrados no relatório de </w:t>
      </w:r>
      <w:r w:rsidRPr="00370C2D">
        <w:rPr>
          <w:rFonts w:ascii="Arial" w:hAnsi="Arial" w:cs="Arial"/>
          <w:sz w:val="20"/>
          <w:szCs w:val="20"/>
        </w:rPr>
        <w:t xml:space="preserve">classificação, emitido pelo Sistema </w:t>
      </w:r>
      <w:r w:rsidR="00370C2D">
        <w:rPr>
          <w:rFonts w:ascii="Arial" w:hAnsi="Arial" w:cs="Arial"/>
          <w:sz w:val="20"/>
          <w:szCs w:val="20"/>
        </w:rPr>
        <w:t>LICITANET</w:t>
      </w:r>
      <w:r w:rsidRPr="00370C2D">
        <w:rPr>
          <w:rFonts w:ascii="Arial" w:hAnsi="Arial" w:cs="Arial"/>
          <w:sz w:val="20"/>
          <w:szCs w:val="20"/>
        </w:rPr>
        <w:t>, constante dos autos do certame.</w:t>
      </w:r>
    </w:p>
    <w:p w14:paraId="39E1D3E5" w14:textId="7BD4C31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3.8.7 - </w:t>
      </w:r>
      <w:r w:rsidRPr="00370C2D">
        <w:rPr>
          <w:rFonts w:ascii="Arial" w:hAnsi="Arial" w:cs="Arial"/>
          <w:sz w:val="20"/>
          <w:szCs w:val="20"/>
        </w:rPr>
        <w:t>O registro tem por objetivo a formação de cadastro de reserva pa</w:t>
      </w:r>
      <w:r w:rsidR="00370C2D">
        <w:rPr>
          <w:rFonts w:ascii="Arial" w:hAnsi="Arial" w:cs="Arial"/>
          <w:sz w:val="20"/>
          <w:szCs w:val="20"/>
        </w:rPr>
        <w:t xml:space="preserve">ra o caso de impossibilidade de </w:t>
      </w:r>
      <w:r w:rsidRPr="00370C2D">
        <w:rPr>
          <w:rFonts w:ascii="Arial" w:hAnsi="Arial" w:cs="Arial"/>
          <w:sz w:val="20"/>
          <w:szCs w:val="20"/>
        </w:rPr>
        <w:t>atendimento pelo signatário da ata.</w:t>
      </w:r>
    </w:p>
    <w:p w14:paraId="103B9607" w14:textId="2A8928AF"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3.8.8 - </w:t>
      </w:r>
      <w:r w:rsidRPr="00370C2D">
        <w:rPr>
          <w:rFonts w:ascii="Arial" w:hAnsi="Arial" w:cs="Arial"/>
          <w:sz w:val="20"/>
          <w:szCs w:val="20"/>
        </w:rPr>
        <w:t>Para fins da ordem de classificação, os licitantes que aceitarem reduzir</w:t>
      </w:r>
      <w:r w:rsidR="00370C2D">
        <w:rPr>
          <w:rFonts w:ascii="Arial" w:hAnsi="Arial" w:cs="Arial"/>
          <w:sz w:val="20"/>
          <w:szCs w:val="20"/>
        </w:rPr>
        <w:t xml:space="preserve"> suas propostas para o preço do </w:t>
      </w:r>
      <w:r w:rsidRPr="00370C2D">
        <w:rPr>
          <w:rFonts w:ascii="Arial" w:hAnsi="Arial" w:cs="Arial"/>
          <w:sz w:val="20"/>
          <w:szCs w:val="20"/>
        </w:rPr>
        <w:t>adjudicatário antecederão aqueles que mantiverem sua proposta original.</w:t>
      </w:r>
    </w:p>
    <w:p w14:paraId="1EA607EA" w14:textId="3865EEC0"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3.8.9 - </w:t>
      </w:r>
      <w:r w:rsidRPr="00370C2D">
        <w:rPr>
          <w:rFonts w:ascii="Arial" w:hAnsi="Arial" w:cs="Arial"/>
          <w:sz w:val="20"/>
          <w:szCs w:val="20"/>
        </w:rPr>
        <w:t>A habilitação dos licitantes que comporão o cadastro de reserva some</w:t>
      </w:r>
      <w:r w:rsidR="00370C2D">
        <w:rPr>
          <w:rFonts w:ascii="Arial" w:hAnsi="Arial" w:cs="Arial"/>
          <w:sz w:val="20"/>
          <w:szCs w:val="20"/>
        </w:rPr>
        <w:t xml:space="preserve">nte será efetuada quando houver </w:t>
      </w:r>
      <w:r w:rsidRPr="00370C2D">
        <w:rPr>
          <w:rFonts w:ascii="Arial" w:hAnsi="Arial" w:cs="Arial"/>
          <w:sz w:val="20"/>
          <w:szCs w:val="20"/>
        </w:rPr>
        <w:t>necessidade de contratação dos licitantes remanescentes, nas seguintes hipóteses:</w:t>
      </w:r>
    </w:p>
    <w:p w14:paraId="72B88FF2" w14:textId="2FA3EEA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3.8.9.1 - </w:t>
      </w:r>
      <w:r w:rsidRPr="00370C2D">
        <w:rPr>
          <w:rFonts w:ascii="Arial" w:hAnsi="Arial" w:cs="Arial"/>
          <w:sz w:val="20"/>
          <w:szCs w:val="20"/>
        </w:rPr>
        <w:t>Quando o licitante vencedor não assinar a ata de registro de p</w:t>
      </w:r>
      <w:r w:rsidR="00370C2D">
        <w:rPr>
          <w:rFonts w:ascii="Arial" w:hAnsi="Arial" w:cs="Arial"/>
          <w:sz w:val="20"/>
          <w:szCs w:val="20"/>
        </w:rPr>
        <w:t xml:space="preserve">reços, no prazo e nas condições </w:t>
      </w:r>
      <w:r w:rsidRPr="00370C2D">
        <w:rPr>
          <w:rFonts w:ascii="Arial" w:hAnsi="Arial" w:cs="Arial"/>
          <w:sz w:val="20"/>
          <w:szCs w:val="20"/>
        </w:rPr>
        <w:t xml:space="preserve">estabelecidos </w:t>
      </w:r>
      <w:r w:rsidRPr="00370C2D">
        <w:rPr>
          <w:rFonts w:ascii="Arial" w:hAnsi="Arial" w:cs="Arial"/>
          <w:i/>
          <w:iCs/>
          <w:sz w:val="20"/>
          <w:szCs w:val="20"/>
        </w:rPr>
        <w:t xml:space="preserve">no edital; </w:t>
      </w:r>
      <w:r w:rsidRPr="00370C2D">
        <w:rPr>
          <w:rFonts w:ascii="Arial" w:hAnsi="Arial" w:cs="Arial"/>
          <w:sz w:val="20"/>
          <w:szCs w:val="20"/>
        </w:rPr>
        <w:t>e</w:t>
      </w:r>
    </w:p>
    <w:p w14:paraId="2D771BEB"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3.8.9.2 - </w:t>
      </w:r>
      <w:r w:rsidRPr="00370C2D">
        <w:rPr>
          <w:rFonts w:ascii="Arial" w:hAnsi="Arial" w:cs="Arial"/>
          <w:sz w:val="20"/>
          <w:szCs w:val="20"/>
        </w:rPr>
        <w:t>Quando houver o cancelamento do registro do licitante ou do registro de preços.</w:t>
      </w:r>
    </w:p>
    <w:p w14:paraId="63A9D31E" w14:textId="24B8361F"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3.8.10 - </w:t>
      </w:r>
      <w:r w:rsidRPr="00370C2D">
        <w:rPr>
          <w:rFonts w:ascii="Arial" w:hAnsi="Arial" w:cs="Arial"/>
          <w:sz w:val="20"/>
          <w:szCs w:val="20"/>
        </w:rPr>
        <w:t>O preço registrado com indicação dos licitantes será divulgado no PNCP e</w:t>
      </w:r>
      <w:r w:rsidR="00370C2D">
        <w:rPr>
          <w:rFonts w:ascii="Arial" w:hAnsi="Arial" w:cs="Arial"/>
          <w:sz w:val="20"/>
          <w:szCs w:val="20"/>
        </w:rPr>
        <w:t xml:space="preserve"> ficará disponibilizado durante </w:t>
      </w:r>
      <w:r w:rsidRPr="00370C2D">
        <w:rPr>
          <w:rFonts w:ascii="Arial" w:hAnsi="Arial" w:cs="Arial"/>
          <w:sz w:val="20"/>
          <w:szCs w:val="20"/>
        </w:rPr>
        <w:t>a vigência da ata de registro de preços.</w:t>
      </w:r>
    </w:p>
    <w:p w14:paraId="6C9724BD" w14:textId="273C07C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3.8.11 - </w:t>
      </w:r>
      <w:r w:rsidRPr="00370C2D">
        <w:rPr>
          <w:rFonts w:ascii="Arial" w:hAnsi="Arial" w:cs="Arial"/>
          <w:sz w:val="20"/>
          <w:szCs w:val="20"/>
        </w:rPr>
        <w:t>Após a homologação da licitação, o licitante mais bem classificado será convocado para assinar a ata d</w:t>
      </w:r>
      <w:r w:rsidR="00370C2D">
        <w:rPr>
          <w:rFonts w:ascii="Arial" w:hAnsi="Arial" w:cs="Arial"/>
          <w:sz w:val="20"/>
          <w:szCs w:val="20"/>
        </w:rPr>
        <w:t xml:space="preserve">e </w:t>
      </w:r>
      <w:r w:rsidRPr="00370C2D">
        <w:rPr>
          <w:rFonts w:ascii="Arial" w:hAnsi="Arial" w:cs="Arial"/>
          <w:sz w:val="20"/>
          <w:szCs w:val="20"/>
        </w:rPr>
        <w:t>registro de preços, no prazo e nas condições estabelecidos no edital de licitação, so</w:t>
      </w:r>
      <w:r w:rsidR="00370C2D">
        <w:rPr>
          <w:rFonts w:ascii="Arial" w:hAnsi="Arial" w:cs="Arial"/>
          <w:sz w:val="20"/>
          <w:szCs w:val="20"/>
        </w:rPr>
        <w:t xml:space="preserve">b pena de decair o direito, sem </w:t>
      </w:r>
      <w:r w:rsidRPr="00370C2D">
        <w:rPr>
          <w:rFonts w:ascii="Arial" w:hAnsi="Arial" w:cs="Arial"/>
          <w:sz w:val="20"/>
          <w:szCs w:val="20"/>
        </w:rPr>
        <w:t>prejuízo das sanções previstas na Lei nº 14.133, de 2021.</w:t>
      </w:r>
    </w:p>
    <w:p w14:paraId="5C3FA57F" w14:textId="2AD803AF"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3.8.11.1 </w:t>
      </w:r>
      <w:r w:rsidRPr="00370C2D">
        <w:rPr>
          <w:rFonts w:ascii="Arial" w:hAnsi="Arial" w:cs="Arial"/>
          <w:sz w:val="20"/>
          <w:szCs w:val="20"/>
        </w:rPr>
        <w:t>- O sistema de registro de preços poderá, na forma de regulamento, ser</w:t>
      </w:r>
      <w:r w:rsidR="00370C2D">
        <w:rPr>
          <w:rFonts w:ascii="Arial" w:hAnsi="Arial" w:cs="Arial"/>
          <w:sz w:val="20"/>
          <w:szCs w:val="20"/>
        </w:rPr>
        <w:t xml:space="preserve"> utilizado nas hipóteses de </w:t>
      </w:r>
      <w:r w:rsidRPr="00370C2D">
        <w:rPr>
          <w:rFonts w:ascii="Arial" w:hAnsi="Arial" w:cs="Arial"/>
          <w:sz w:val="20"/>
          <w:szCs w:val="20"/>
        </w:rPr>
        <w:t>inexigibilidade e de dispensa de licitação para a aquisição de bens ou para a cont</w:t>
      </w:r>
      <w:r w:rsidR="00370C2D">
        <w:rPr>
          <w:rFonts w:ascii="Arial" w:hAnsi="Arial" w:cs="Arial"/>
          <w:sz w:val="20"/>
          <w:szCs w:val="20"/>
        </w:rPr>
        <w:t xml:space="preserve">ratação de serviços por mais de </w:t>
      </w:r>
      <w:r w:rsidRPr="00370C2D">
        <w:rPr>
          <w:rFonts w:ascii="Arial" w:hAnsi="Arial" w:cs="Arial"/>
          <w:sz w:val="20"/>
          <w:szCs w:val="20"/>
        </w:rPr>
        <w:t>um órgão ou entidade.</w:t>
      </w:r>
    </w:p>
    <w:p w14:paraId="7B2D549B" w14:textId="0F5F112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3.8.11.2 - </w:t>
      </w:r>
      <w:r w:rsidRPr="00370C2D">
        <w:rPr>
          <w:rFonts w:ascii="Arial" w:hAnsi="Arial" w:cs="Arial"/>
          <w:sz w:val="20"/>
          <w:szCs w:val="20"/>
        </w:rPr>
        <w:t>O prazo de convocação poderá ser prorrogado 1 (uma) vez, por igual período, media</w:t>
      </w:r>
      <w:r w:rsidR="00370C2D">
        <w:rPr>
          <w:rFonts w:ascii="Arial" w:hAnsi="Arial" w:cs="Arial"/>
          <w:sz w:val="20"/>
          <w:szCs w:val="20"/>
        </w:rPr>
        <w:t xml:space="preserve">nte solicitação do </w:t>
      </w:r>
      <w:r w:rsidRPr="00370C2D">
        <w:rPr>
          <w:rFonts w:ascii="Arial" w:hAnsi="Arial" w:cs="Arial"/>
          <w:sz w:val="20"/>
          <w:szCs w:val="20"/>
        </w:rPr>
        <w:t>licitante convocado, desde que apresentada dentro do prazo, devidamente justific</w:t>
      </w:r>
      <w:r w:rsidR="00370C2D">
        <w:rPr>
          <w:rFonts w:ascii="Arial" w:hAnsi="Arial" w:cs="Arial"/>
          <w:sz w:val="20"/>
          <w:szCs w:val="20"/>
        </w:rPr>
        <w:t xml:space="preserve">ada, e que a justificativa seja </w:t>
      </w:r>
      <w:r w:rsidRPr="00370C2D">
        <w:rPr>
          <w:rFonts w:ascii="Arial" w:hAnsi="Arial" w:cs="Arial"/>
          <w:sz w:val="20"/>
          <w:szCs w:val="20"/>
        </w:rPr>
        <w:t>aceita pela Administração.</w:t>
      </w:r>
    </w:p>
    <w:p w14:paraId="7CCEE2A1" w14:textId="7AA7B4DE"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3.8.12 - </w:t>
      </w:r>
      <w:r w:rsidRPr="00370C2D">
        <w:rPr>
          <w:rFonts w:ascii="Arial" w:hAnsi="Arial" w:cs="Arial"/>
          <w:sz w:val="20"/>
          <w:szCs w:val="20"/>
        </w:rPr>
        <w:t>A ata de registro de preços será assinada por meio de assinatura digital, exceto se ocorre</w:t>
      </w:r>
      <w:r w:rsidR="00370C2D">
        <w:rPr>
          <w:rFonts w:ascii="Arial" w:hAnsi="Arial" w:cs="Arial"/>
          <w:sz w:val="20"/>
          <w:szCs w:val="20"/>
        </w:rPr>
        <w:t xml:space="preserve">r previsão diversa </w:t>
      </w:r>
      <w:r w:rsidRPr="00370C2D">
        <w:rPr>
          <w:rFonts w:ascii="Arial" w:hAnsi="Arial" w:cs="Arial"/>
          <w:sz w:val="20"/>
          <w:szCs w:val="20"/>
        </w:rPr>
        <w:t>em regulamento municipal, condicionado a justificativa.</w:t>
      </w:r>
    </w:p>
    <w:p w14:paraId="7B8AEF4A" w14:textId="3C8BDA38"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3.8.13 - </w:t>
      </w:r>
      <w:r w:rsidRPr="00370C2D">
        <w:rPr>
          <w:rFonts w:ascii="Arial" w:hAnsi="Arial" w:cs="Arial"/>
          <w:sz w:val="20"/>
          <w:szCs w:val="20"/>
        </w:rPr>
        <w:t>Quando o convocado não assinar a ata de registro de preços no prazo e</w:t>
      </w:r>
      <w:r w:rsidR="00370C2D">
        <w:rPr>
          <w:rFonts w:ascii="Arial" w:hAnsi="Arial" w:cs="Arial"/>
          <w:sz w:val="20"/>
          <w:szCs w:val="20"/>
        </w:rPr>
        <w:t xml:space="preserve"> nas condições estabelecidos no </w:t>
      </w:r>
      <w:r w:rsidRPr="00370C2D">
        <w:rPr>
          <w:rFonts w:ascii="Arial" w:hAnsi="Arial" w:cs="Arial"/>
          <w:sz w:val="20"/>
          <w:szCs w:val="20"/>
        </w:rPr>
        <w:t>edital ou no aviso de contratação, fica facultado à Administração convocar os licitantes remanescentes do cadastro</w:t>
      </w:r>
      <w:r w:rsidR="00370C2D">
        <w:rPr>
          <w:rFonts w:ascii="Arial" w:hAnsi="Arial" w:cs="Arial"/>
          <w:sz w:val="20"/>
          <w:szCs w:val="20"/>
        </w:rPr>
        <w:t xml:space="preserve"> </w:t>
      </w:r>
      <w:r w:rsidRPr="00370C2D">
        <w:rPr>
          <w:rFonts w:ascii="Arial" w:hAnsi="Arial" w:cs="Arial"/>
          <w:sz w:val="20"/>
          <w:szCs w:val="20"/>
        </w:rPr>
        <w:t>de reserva, na ordem de cla</w:t>
      </w:r>
      <w:r w:rsidR="00370C2D">
        <w:rPr>
          <w:rFonts w:ascii="Arial" w:hAnsi="Arial" w:cs="Arial"/>
          <w:sz w:val="20"/>
          <w:szCs w:val="20"/>
        </w:rPr>
        <w:t>ssificação, para fazê-lo em igu</w:t>
      </w:r>
      <w:r w:rsidRPr="00370C2D">
        <w:rPr>
          <w:rFonts w:ascii="Arial" w:hAnsi="Arial" w:cs="Arial"/>
          <w:sz w:val="20"/>
          <w:szCs w:val="20"/>
        </w:rPr>
        <w:t>al prazo e nas co</w:t>
      </w:r>
      <w:r w:rsidR="00370C2D">
        <w:rPr>
          <w:rFonts w:ascii="Arial" w:hAnsi="Arial" w:cs="Arial"/>
          <w:sz w:val="20"/>
          <w:szCs w:val="20"/>
        </w:rPr>
        <w:t xml:space="preserve">ndições propostas pelo primeiro </w:t>
      </w:r>
      <w:r w:rsidRPr="00370C2D">
        <w:rPr>
          <w:rFonts w:ascii="Arial" w:hAnsi="Arial" w:cs="Arial"/>
          <w:sz w:val="20"/>
          <w:szCs w:val="20"/>
        </w:rPr>
        <w:t>classificado.</w:t>
      </w:r>
    </w:p>
    <w:p w14:paraId="68926D72" w14:textId="3F42022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3.8.14 - </w:t>
      </w:r>
      <w:r w:rsidRPr="00370C2D">
        <w:rPr>
          <w:rFonts w:ascii="Arial" w:hAnsi="Arial" w:cs="Arial"/>
          <w:sz w:val="20"/>
          <w:szCs w:val="20"/>
        </w:rPr>
        <w:t>Na hipótese de nenhum dos licitantes aceitar a contratação nos termos do item ante</w:t>
      </w:r>
      <w:r w:rsidR="00370C2D">
        <w:rPr>
          <w:rFonts w:ascii="Arial" w:hAnsi="Arial" w:cs="Arial"/>
          <w:sz w:val="20"/>
          <w:szCs w:val="20"/>
        </w:rPr>
        <w:t xml:space="preserve">rior, a Administração, </w:t>
      </w:r>
      <w:r w:rsidRPr="00370C2D">
        <w:rPr>
          <w:rFonts w:ascii="Arial" w:hAnsi="Arial" w:cs="Arial"/>
          <w:sz w:val="20"/>
          <w:szCs w:val="20"/>
        </w:rPr>
        <w:t xml:space="preserve">observados o valor estimado e sua eventual atualização nos termos </w:t>
      </w:r>
      <w:r w:rsidRPr="00370C2D">
        <w:rPr>
          <w:rFonts w:ascii="Arial" w:hAnsi="Arial" w:cs="Arial"/>
          <w:i/>
          <w:iCs/>
          <w:sz w:val="20"/>
          <w:szCs w:val="20"/>
        </w:rPr>
        <w:t>do edital</w:t>
      </w:r>
      <w:r w:rsidRPr="00370C2D">
        <w:rPr>
          <w:rFonts w:ascii="Arial" w:hAnsi="Arial" w:cs="Arial"/>
          <w:sz w:val="20"/>
          <w:szCs w:val="20"/>
        </w:rPr>
        <w:t>, poderá:</w:t>
      </w:r>
    </w:p>
    <w:p w14:paraId="0BDF67C0" w14:textId="70FD7909"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lastRenderedPageBreak/>
        <w:t xml:space="preserve">3.8.14.1 - </w:t>
      </w:r>
      <w:r w:rsidRPr="00370C2D">
        <w:rPr>
          <w:rFonts w:ascii="Arial" w:hAnsi="Arial" w:cs="Arial"/>
          <w:sz w:val="20"/>
          <w:szCs w:val="20"/>
        </w:rPr>
        <w:t>Convocar para negociação os demais licitantes remanescentes cujos preços foram registrados sem</w:t>
      </w:r>
      <w:r w:rsidR="00370C2D">
        <w:rPr>
          <w:rFonts w:ascii="Arial" w:hAnsi="Arial" w:cs="Arial"/>
          <w:sz w:val="20"/>
          <w:szCs w:val="20"/>
        </w:rPr>
        <w:t xml:space="preserve"> </w:t>
      </w:r>
      <w:r w:rsidRPr="00370C2D">
        <w:rPr>
          <w:rFonts w:ascii="Arial" w:hAnsi="Arial" w:cs="Arial"/>
          <w:sz w:val="20"/>
          <w:szCs w:val="20"/>
        </w:rPr>
        <w:t>redução, observada a ordem de classificação, com vistas à obtenção de preço melhor, mesmo que acima do preço</w:t>
      </w:r>
      <w:r w:rsidR="00370C2D">
        <w:rPr>
          <w:rFonts w:ascii="Arial" w:hAnsi="Arial" w:cs="Arial"/>
          <w:sz w:val="20"/>
          <w:szCs w:val="20"/>
        </w:rPr>
        <w:t xml:space="preserve"> </w:t>
      </w:r>
      <w:r w:rsidRPr="00370C2D">
        <w:rPr>
          <w:rFonts w:ascii="Arial" w:hAnsi="Arial" w:cs="Arial"/>
          <w:sz w:val="20"/>
          <w:szCs w:val="20"/>
        </w:rPr>
        <w:t>do adjudicatário; ou</w:t>
      </w:r>
    </w:p>
    <w:p w14:paraId="3E5836AB" w14:textId="60CFFD0D"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3.8.14.2 - </w:t>
      </w:r>
      <w:r w:rsidRPr="00370C2D">
        <w:rPr>
          <w:rFonts w:ascii="Arial" w:hAnsi="Arial" w:cs="Arial"/>
          <w:sz w:val="20"/>
          <w:szCs w:val="20"/>
        </w:rPr>
        <w:t xml:space="preserve">Adjudicar e firmar o contrato nas condições ofertadas pelos licitantes </w:t>
      </w:r>
      <w:r w:rsidR="00370C2D">
        <w:rPr>
          <w:rFonts w:ascii="Arial" w:hAnsi="Arial" w:cs="Arial"/>
          <w:sz w:val="20"/>
          <w:szCs w:val="20"/>
        </w:rPr>
        <w:t xml:space="preserve">remanescentes, atendida a ordem </w:t>
      </w:r>
      <w:r w:rsidRPr="00370C2D">
        <w:rPr>
          <w:rFonts w:ascii="Arial" w:hAnsi="Arial" w:cs="Arial"/>
          <w:sz w:val="20"/>
          <w:szCs w:val="20"/>
        </w:rPr>
        <w:t>classificatória, quando frustrada a negociação de melhor condição.</w:t>
      </w:r>
    </w:p>
    <w:p w14:paraId="2C7D9B90" w14:textId="3D8B2E9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3.8.15 - </w:t>
      </w:r>
      <w:r w:rsidRPr="00370C2D">
        <w:rPr>
          <w:rFonts w:ascii="Arial" w:hAnsi="Arial" w:cs="Arial"/>
          <w:sz w:val="20"/>
          <w:szCs w:val="20"/>
        </w:rPr>
        <w:t>A existência de preços registrados implicará compromisso de fornecimen</w:t>
      </w:r>
      <w:r w:rsidR="00370C2D">
        <w:rPr>
          <w:rFonts w:ascii="Arial" w:hAnsi="Arial" w:cs="Arial"/>
          <w:sz w:val="20"/>
          <w:szCs w:val="20"/>
        </w:rPr>
        <w:t xml:space="preserve">to nas condições estabelecidas, </w:t>
      </w:r>
      <w:r w:rsidRPr="00370C2D">
        <w:rPr>
          <w:rFonts w:ascii="Arial" w:hAnsi="Arial" w:cs="Arial"/>
          <w:sz w:val="20"/>
          <w:szCs w:val="20"/>
        </w:rPr>
        <w:t>mas não obrigará a Administração a contratar, facultada a realização de licita</w:t>
      </w:r>
      <w:r w:rsidR="00370C2D">
        <w:rPr>
          <w:rFonts w:ascii="Arial" w:hAnsi="Arial" w:cs="Arial"/>
          <w:sz w:val="20"/>
          <w:szCs w:val="20"/>
        </w:rPr>
        <w:t xml:space="preserve">ção específica para a aquisição </w:t>
      </w:r>
      <w:r w:rsidRPr="00370C2D">
        <w:rPr>
          <w:rFonts w:ascii="Arial" w:hAnsi="Arial" w:cs="Arial"/>
          <w:sz w:val="20"/>
          <w:szCs w:val="20"/>
        </w:rPr>
        <w:t>pretendida, desde que devidamente justificada.</w:t>
      </w:r>
    </w:p>
    <w:p w14:paraId="69C5A77F"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3.8.16 </w:t>
      </w:r>
      <w:r w:rsidRPr="00370C2D">
        <w:rPr>
          <w:rFonts w:ascii="Arial-BoldMT" w:hAnsi="Arial-BoldMT" w:cs="Arial-BoldMT"/>
          <w:b/>
          <w:bCs/>
          <w:sz w:val="20"/>
          <w:szCs w:val="20"/>
        </w:rPr>
        <w:t xml:space="preserve">– </w:t>
      </w:r>
      <w:r w:rsidRPr="00370C2D">
        <w:rPr>
          <w:rFonts w:ascii="Arial" w:hAnsi="Arial" w:cs="Arial"/>
          <w:b/>
          <w:bCs/>
          <w:sz w:val="20"/>
          <w:szCs w:val="20"/>
        </w:rPr>
        <w:t>ALTERAÇÃO OU ATUALIZAÇÃO DOS PREÇOS REGISTRADOS</w:t>
      </w:r>
    </w:p>
    <w:p w14:paraId="64CEDAC3" w14:textId="3E415A0C"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3.8.16.1 </w:t>
      </w:r>
      <w:r w:rsidRPr="00370C2D">
        <w:rPr>
          <w:rFonts w:ascii="Arial-BoldMT" w:hAnsi="Arial-BoldMT" w:cs="Arial-BoldMT"/>
          <w:b/>
          <w:bCs/>
          <w:sz w:val="20"/>
          <w:szCs w:val="20"/>
        </w:rPr>
        <w:t xml:space="preserve">– </w:t>
      </w:r>
      <w:r w:rsidRPr="00370C2D">
        <w:rPr>
          <w:rFonts w:ascii="Arial" w:hAnsi="Arial" w:cs="Arial"/>
          <w:sz w:val="20"/>
          <w:szCs w:val="20"/>
        </w:rPr>
        <w:t>Os preços registrados poderão ser alterados ou atualizados em deco</w:t>
      </w:r>
      <w:r w:rsidR="00370C2D">
        <w:rPr>
          <w:rFonts w:ascii="Arial" w:hAnsi="Arial" w:cs="Arial"/>
          <w:sz w:val="20"/>
          <w:szCs w:val="20"/>
        </w:rPr>
        <w:t xml:space="preserve">rrência de eventual redução dos </w:t>
      </w:r>
      <w:r w:rsidRPr="00370C2D">
        <w:rPr>
          <w:rFonts w:ascii="Arial" w:hAnsi="Arial" w:cs="Arial"/>
          <w:sz w:val="20"/>
          <w:szCs w:val="20"/>
        </w:rPr>
        <w:t>preços praticados no mercado ou de fato que eleve o custo dos bens, das obras o</w:t>
      </w:r>
      <w:r w:rsidR="00370C2D">
        <w:rPr>
          <w:rFonts w:ascii="Arial" w:hAnsi="Arial" w:cs="Arial"/>
          <w:sz w:val="20"/>
          <w:szCs w:val="20"/>
        </w:rPr>
        <w:t xml:space="preserve">u dos serviços registrados, nas </w:t>
      </w:r>
      <w:r w:rsidRPr="00370C2D">
        <w:rPr>
          <w:rFonts w:ascii="Arial" w:hAnsi="Arial" w:cs="Arial"/>
          <w:sz w:val="20"/>
          <w:szCs w:val="20"/>
        </w:rPr>
        <w:t>seguintes situações:</w:t>
      </w:r>
    </w:p>
    <w:p w14:paraId="10A8447F" w14:textId="44F786D9"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3.8.16.1.1 </w:t>
      </w:r>
      <w:r w:rsidRPr="00370C2D">
        <w:rPr>
          <w:rFonts w:ascii="Arial-BoldMT" w:hAnsi="Arial-BoldMT" w:cs="Arial-BoldMT"/>
          <w:b/>
          <w:bCs/>
          <w:sz w:val="20"/>
          <w:szCs w:val="20"/>
        </w:rPr>
        <w:t xml:space="preserve">– </w:t>
      </w:r>
      <w:r w:rsidRPr="00370C2D">
        <w:rPr>
          <w:rFonts w:ascii="Arial" w:hAnsi="Arial" w:cs="Arial"/>
          <w:sz w:val="20"/>
          <w:szCs w:val="20"/>
        </w:rPr>
        <w:t>Em caso de força maior, caso fortuito ou fato do príncipe ou em decorr</w:t>
      </w:r>
      <w:r w:rsidR="00370C2D">
        <w:rPr>
          <w:rFonts w:ascii="Arial" w:hAnsi="Arial" w:cs="Arial"/>
          <w:sz w:val="20"/>
          <w:szCs w:val="20"/>
        </w:rPr>
        <w:t xml:space="preserve">ência de fatos imprevisíveis ou </w:t>
      </w:r>
      <w:r w:rsidRPr="00370C2D">
        <w:rPr>
          <w:rFonts w:ascii="Arial" w:hAnsi="Arial" w:cs="Arial"/>
          <w:sz w:val="20"/>
          <w:szCs w:val="20"/>
        </w:rPr>
        <w:t>previsíveis de consequências incalculáveis, que inviabilizem a execução da ata t</w:t>
      </w:r>
      <w:r w:rsidR="00370C2D">
        <w:rPr>
          <w:rFonts w:ascii="Arial" w:hAnsi="Arial" w:cs="Arial"/>
          <w:sz w:val="20"/>
          <w:szCs w:val="20"/>
        </w:rPr>
        <w:t xml:space="preserve">al como pactuada, nos termos da </w:t>
      </w:r>
      <w:r w:rsidRPr="00370C2D">
        <w:rPr>
          <w:rFonts w:ascii="ArialMT" w:hAnsi="ArialMT" w:cs="ArialMT"/>
          <w:sz w:val="20"/>
          <w:szCs w:val="20"/>
        </w:rPr>
        <w:t xml:space="preserve">alínea “d” do inciso II do caput </w:t>
      </w:r>
      <w:r w:rsidRPr="00370C2D">
        <w:rPr>
          <w:rFonts w:ascii="Arial" w:hAnsi="Arial" w:cs="Arial"/>
          <w:sz w:val="20"/>
          <w:szCs w:val="20"/>
        </w:rPr>
        <w:t>do art. 124 da Lei nº 14.133, de 2021;</w:t>
      </w:r>
    </w:p>
    <w:p w14:paraId="6D15D453" w14:textId="048B74F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3.8.16.1.2 </w:t>
      </w:r>
      <w:r w:rsidRPr="00370C2D">
        <w:rPr>
          <w:rFonts w:ascii="Arial-BoldMT" w:hAnsi="Arial-BoldMT" w:cs="Arial-BoldMT"/>
          <w:b/>
          <w:bCs/>
          <w:sz w:val="20"/>
          <w:szCs w:val="20"/>
        </w:rPr>
        <w:t xml:space="preserve">– </w:t>
      </w:r>
      <w:r w:rsidRPr="00370C2D">
        <w:rPr>
          <w:rFonts w:ascii="Arial" w:hAnsi="Arial" w:cs="Arial"/>
          <w:sz w:val="20"/>
          <w:szCs w:val="20"/>
        </w:rPr>
        <w:t>Em caso de criação, alteração ou extinção de quaisquer t</w:t>
      </w:r>
      <w:r w:rsidR="00370C2D">
        <w:rPr>
          <w:rFonts w:ascii="Arial" w:hAnsi="Arial" w:cs="Arial"/>
          <w:sz w:val="20"/>
          <w:szCs w:val="20"/>
        </w:rPr>
        <w:t xml:space="preserve">ributos ou encargos legais ou a </w:t>
      </w:r>
      <w:r w:rsidRPr="00370C2D">
        <w:rPr>
          <w:rFonts w:ascii="Arial" w:hAnsi="Arial" w:cs="Arial"/>
          <w:sz w:val="20"/>
          <w:szCs w:val="20"/>
        </w:rPr>
        <w:t>superveniência de disposições legais, com comprovada repercussão sobre os preços registrados;</w:t>
      </w:r>
    </w:p>
    <w:p w14:paraId="29D6366D" w14:textId="5176FA9E"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3.8.16.1.3 </w:t>
      </w:r>
      <w:r w:rsidRPr="00370C2D">
        <w:rPr>
          <w:rFonts w:ascii="Arial-BoldMT" w:hAnsi="Arial-BoldMT" w:cs="Arial-BoldMT"/>
          <w:b/>
          <w:bCs/>
          <w:sz w:val="20"/>
          <w:szCs w:val="20"/>
        </w:rPr>
        <w:t xml:space="preserve">– </w:t>
      </w:r>
      <w:r w:rsidRPr="00370C2D">
        <w:rPr>
          <w:rFonts w:ascii="Arial" w:hAnsi="Arial" w:cs="Arial"/>
          <w:sz w:val="20"/>
          <w:szCs w:val="20"/>
        </w:rPr>
        <w:t>Na hipótese de previsão no edital de cláusula de reajustamento</w:t>
      </w:r>
      <w:r w:rsidR="00370C2D">
        <w:rPr>
          <w:rFonts w:ascii="Arial" w:hAnsi="Arial" w:cs="Arial"/>
          <w:sz w:val="20"/>
          <w:szCs w:val="20"/>
        </w:rPr>
        <w:t xml:space="preserve"> ou repactuação sobre os preços </w:t>
      </w:r>
      <w:r w:rsidRPr="00370C2D">
        <w:rPr>
          <w:rFonts w:ascii="Arial" w:hAnsi="Arial" w:cs="Arial"/>
          <w:sz w:val="20"/>
          <w:szCs w:val="20"/>
        </w:rPr>
        <w:t>registrados, nos termos da Lei nº 14.133, de 2021.</w:t>
      </w:r>
    </w:p>
    <w:p w14:paraId="0ECC40E3" w14:textId="1447E21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3.8.16.1.4 </w:t>
      </w:r>
      <w:r w:rsidRPr="00370C2D">
        <w:rPr>
          <w:rFonts w:ascii="Arial-BoldMT" w:hAnsi="Arial-BoldMT" w:cs="Arial-BoldMT"/>
          <w:b/>
          <w:bCs/>
          <w:sz w:val="20"/>
          <w:szCs w:val="20"/>
        </w:rPr>
        <w:t xml:space="preserve">– </w:t>
      </w:r>
      <w:r w:rsidRPr="00370C2D">
        <w:rPr>
          <w:rFonts w:ascii="Arial" w:hAnsi="Arial" w:cs="Arial"/>
          <w:sz w:val="20"/>
          <w:szCs w:val="20"/>
        </w:rPr>
        <w:t>No caso do reajustamento, deverá ser respeitada a contagem da anual</w:t>
      </w:r>
      <w:r w:rsidR="00370C2D">
        <w:rPr>
          <w:rFonts w:ascii="Arial" w:hAnsi="Arial" w:cs="Arial"/>
          <w:sz w:val="20"/>
          <w:szCs w:val="20"/>
        </w:rPr>
        <w:t xml:space="preserve">idade e o índice previstos para </w:t>
      </w:r>
      <w:r w:rsidRPr="00370C2D">
        <w:rPr>
          <w:rFonts w:ascii="Arial" w:hAnsi="Arial" w:cs="Arial"/>
          <w:sz w:val="20"/>
          <w:szCs w:val="20"/>
        </w:rPr>
        <w:t>a contratação;</w:t>
      </w:r>
    </w:p>
    <w:p w14:paraId="12CC776B" w14:textId="7C104FC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3.8.16.1.5 </w:t>
      </w:r>
      <w:r w:rsidRPr="00370C2D">
        <w:rPr>
          <w:rFonts w:ascii="Arial-BoldMT" w:hAnsi="Arial-BoldMT" w:cs="Arial-BoldMT"/>
          <w:b/>
          <w:bCs/>
          <w:sz w:val="20"/>
          <w:szCs w:val="20"/>
        </w:rPr>
        <w:t xml:space="preserve">– </w:t>
      </w:r>
      <w:r w:rsidRPr="00370C2D">
        <w:rPr>
          <w:rFonts w:ascii="Arial" w:hAnsi="Arial" w:cs="Arial"/>
          <w:sz w:val="20"/>
          <w:szCs w:val="20"/>
        </w:rPr>
        <w:t>No caso da repactuação, poderá ser a pedido do interessado, conf</w:t>
      </w:r>
      <w:r w:rsidR="00370C2D">
        <w:rPr>
          <w:rFonts w:ascii="Arial" w:hAnsi="Arial" w:cs="Arial"/>
          <w:sz w:val="20"/>
          <w:szCs w:val="20"/>
        </w:rPr>
        <w:t xml:space="preserve">orme critérios definidos para a </w:t>
      </w:r>
      <w:r w:rsidRPr="00370C2D">
        <w:rPr>
          <w:rFonts w:ascii="Arial" w:hAnsi="Arial" w:cs="Arial"/>
          <w:sz w:val="20"/>
          <w:szCs w:val="20"/>
        </w:rPr>
        <w:t>contratação, e de acordo com as normas que regem o instituto.</w:t>
      </w:r>
    </w:p>
    <w:p w14:paraId="490DF540"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3.8.17 </w:t>
      </w:r>
      <w:r w:rsidRPr="00370C2D">
        <w:rPr>
          <w:rFonts w:ascii="Arial-BoldMT" w:hAnsi="Arial-BoldMT" w:cs="Arial-BoldMT"/>
          <w:b/>
          <w:bCs/>
          <w:sz w:val="20"/>
          <w:szCs w:val="20"/>
        </w:rPr>
        <w:t xml:space="preserve">– </w:t>
      </w:r>
      <w:r w:rsidRPr="00370C2D">
        <w:rPr>
          <w:rFonts w:ascii="Arial" w:hAnsi="Arial" w:cs="Arial"/>
          <w:b/>
          <w:bCs/>
          <w:sz w:val="20"/>
          <w:szCs w:val="20"/>
        </w:rPr>
        <w:t>NEGOCIAÇÃO DE PREÇOS REGISTRADOS</w:t>
      </w:r>
    </w:p>
    <w:p w14:paraId="5AB2D2A9" w14:textId="5187BF42"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3.8.17.1 </w:t>
      </w:r>
      <w:r w:rsidRPr="00370C2D">
        <w:rPr>
          <w:rFonts w:ascii="Arial-BoldMT" w:hAnsi="Arial-BoldMT" w:cs="Arial-BoldMT"/>
          <w:b/>
          <w:bCs/>
          <w:sz w:val="20"/>
          <w:szCs w:val="20"/>
        </w:rPr>
        <w:t xml:space="preserve">– </w:t>
      </w:r>
      <w:r w:rsidRPr="00370C2D">
        <w:rPr>
          <w:rFonts w:ascii="Arial" w:hAnsi="Arial" w:cs="Arial"/>
          <w:sz w:val="20"/>
          <w:szCs w:val="20"/>
        </w:rPr>
        <w:t xml:space="preserve">Na hipótese de o preço registrado tornar-se superior ao preço </w:t>
      </w:r>
      <w:r w:rsidR="00370C2D">
        <w:rPr>
          <w:rFonts w:ascii="Arial" w:hAnsi="Arial" w:cs="Arial"/>
          <w:sz w:val="20"/>
          <w:szCs w:val="20"/>
        </w:rPr>
        <w:t xml:space="preserve">praticado no mercado por motivo </w:t>
      </w:r>
      <w:r w:rsidRPr="00370C2D">
        <w:rPr>
          <w:rFonts w:ascii="Arial" w:hAnsi="Arial" w:cs="Arial"/>
          <w:sz w:val="20"/>
          <w:szCs w:val="20"/>
        </w:rPr>
        <w:t>superveniente, o órgão ou entidade gerenciadora convocará o fornecedor para negociar a redução do pre</w:t>
      </w:r>
      <w:r w:rsidR="00370C2D">
        <w:rPr>
          <w:rFonts w:ascii="Arial" w:hAnsi="Arial" w:cs="Arial"/>
          <w:sz w:val="20"/>
          <w:szCs w:val="20"/>
        </w:rPr>
        <w:t xml:space="preserve">ço </w:t>
      </w:r>
      <w:r w:rsidRPr="00370C2D">
        <w:rPr>
          <w:rFonts w:ascii="Arial" w:hAnsi="Arial" w:cs="Arial"/>
          <w:sz w:val="20"/>
          <w:szCs w:val="20"/>
        </w:rPr>
        <w:t>registrado.</w:t>
      </w:r>
    </w:p>
    <w:p w14:paraId="0F7135B1" w14:textId="59BB5CC9"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3.8.17.2 </w:t>
      </w:r>
      <w:r w:rsidRPr="00370C2D">
        <w:rPr>
          <w:rFonts w:ascii="Arial-BoldMT" w:hAnsi="Arial-BoldMT" w:cs="Arial-BoldMT"/>
          <w:b/>
          <w:bCs/>
          <w:sz w:val="20"/>
          <w:szCs w:val="20"/>
        </w:rPr>
        <w:t xml:space="preserve">– </w:t>
      </w:r>
      <w:r w:rsidRPr="00370C2D">
        <w:rPr>
          <w:rFonts w:ascii="Arial" w:hAnsi="Arial" w:cs="Arial"/>
          <w:sz w:val="20"/>
          <w:szCs w:val="20"/>
        </w:rPr>
        <w:t>Caso não aceite reduzir seu preço aos valores praticados pelo mercado</w:t>
      </w:r>
      <w:r w:rsidR="00370C2D">
        <w:rPr>
          <w:rFonts w:ascii="Arial" w:hAnsi="Arial" w:cs="Arial"/>
          <w:sz w:val="20"/>
          <w:szCs w:val="20"/>
        </w:rPr>
        <w:t xml:space="preserve">, o fornecedor será liberado do </w:t>
      </w:r>
      <w:r w:rsidRPr="00370C2D">
        <w:rPr>
          <w:rFonts w:ascii="Arial" w:hAnsi="Arial" w:cs="Arial"/>
          <w:sz w:val="20"/>
          <w:szCs w:val="20"/>
        </w:rPr>
        <w:t>compromisso assumido quanto ao item registrado, sem aplicação de penalidades administrativas.</w:t>
      </w:r>
    </w:p>
    <w:p w14:paraId="4473935E" w14:textId="505806D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3.8.17.3 </w:t>
      </w:r>
      <w:r w:rsidRPr="00370C2D">
        <w:rPr>
          <w:rFonts w:ascii="Arial-BoldMT" w:hAnsi="Arial-BoldMT" w:cs="Arial-BoldMT"/>
          <w:b/>
          <w:bCs/>
          <w:sz w:val="20"/>
          <w:szCs w:val="20"/>
        </w:rPr>
        <w:t xml:space="preserve">– </w:t>
      </w:r>
      <w:r w:rsidRPr="00370C2D">
        <w:rPr>
          <w:rFonts w:ascii="Arial" w:hAnsi="Arial" w:cs="Arial"/>
          <w:sz w:val="20"/>
          <w:szCs w:val="20"/>
        </w:rPr>
        <w:t>Na hipótese prevista no subitem anterior, o gerenciador convocará</w:t>
      </w:r>
      <w:r w:rsidR="00370C2D">
        <w:rPr>
          <w:rFonts w:ascii="Arial" w:hAnsi="Arial" w:cs="Arial"/>
          <w:sz w:val="20"/>
          <w:szCs w:val="20"/>
        </w:rPr>
        <w:t xml:space="preserve"> os fornecedores do cadastro de </w:t>
      </w:r>
      <w:r w:rsidRPr="00370C2D">
        <w:rPr>
          <w:rFonts w:ascii="Arial" w:hAnsi="Arial" w:cs="Arial"/>
          <w:sz w:val="20"/>
          <w:szCs w:val="20"/>
        </w:rPr>
        <w:t>reserva, na ordem de classificação, para verificar se aceitam reduzir seus preç</w:t>
      </w:r>
      <w:r w:rsidR="00370C2D">
        <w:rPr>
          <w:rFonts w:ascii="Arial" w:hAnsi="Arial" w:cs="Arial"/>
          <w:sz w:val="20"/>
          <w:szCs w:val="20"/>
        </w:rPr>
        <w:t xml:space="preserve">os aos valores de mercado e não </w:t>
      </w:r>
      <w:r w:rsidRPr="00370C2D">
        <w:rPr>
          <w:rFonts w:ascii="Arial" w:hAnsi="Arial" w:cs="Arial"/>
          <w:sz w:val="20"/>
          <w:szCs w:val="20"/>
        </w:rPr>
        <w:t>convocará os licitantes que tiveram seu registro cancelado.</w:t>
      </w:r>
    </w:p>
    <w:p w14:paraId="353EDC9D" w14:textId="33B9DAC8"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3.8.17.4 </w:t>
      </w:r>
      <w:r w:rsidRPr="00370C2D">
        <w:rPr>
          <w:rFonts w:ascii="Arial-BoldMT" w:hAnsi="Arial-BoldMT" w:cs="Arial-BoldMT"/>
          <w:b/>
          <w:bCs/>
          <w:sz w:val="20"/>
          <w:szCs w:val="20"/>
        </w:rPr>
        <w:t xml:space="preserve">– </w:t>
      </w:r>
      <w:r w:rsidRPr="00370C2D">
        <w:rPr>
          <w:rFonts w:ascii="Arial" w:hAnsi="Arial" w:cs="Arial"/>
          <w:sz w:val="20"/>
          <w:szCs w:val="20"/>
        </w:rPr>
        <w:t>Caso não obtiver êxito nas negociações, o órgão ou entidade gerenci</w:t>
      </w:r>
      <w:r w:rsidR="00370C2D">
        <w:rPr>
          <w:rFonts w:ascii="Arial" w:hAnsi="Arial" w:cs="Arial"/>
          <w:sz w:val="20"/>
          <w:szCs w:val="20"/>
        </w:rPr>
        <w:t xml:space="preserve">adora procederá ao cancelamento </w:t>
      </w:r>
      <w:r w:rsidRPr="00370C2D">
        <w:rPr>
          <w:rFonts w:ascii="Arial" w:hAnsi="Arial" w:cs="Arial"/>
          <w:sz w:val="20"/>
          <w:szCs w:val="20"/>
        </w:rPr>
        <w:t>da ata de registro de preços, adotando as medidas cabíveis para obtenção de contratação mais vantajosa.</w:t>
      </w:r>
    </w:p>
    <w:p w14:paraId="1E207B9D" w14:textId="466DA540"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3.8.17.5 </w:t>
      </w:r>
      <w:r w:rsidRPr="00370C2D">
        <w:rPr>
          <w:rFonts w:ascii="Arial-BoldMT" w:hAnsi="Arial-BoldMT" w:cs="Arial-BoldMT"/>
          <w:b/>
          <w:bCs/>
          <w:sz w:val="20"/>
          <w:szCs w:val="20"/>
        </w:rPr>
        <w:t xml:space="preserve">– </w:t>
      </w:r>
      <w:r w:rsidRPr="00370C2D">
        <w:rPr>
          <w:rFonts w:ascii="Arial" w:hAnsi="Arial" w:cs="Arial"/>
          <w:sz w:val="20"/>
          <w:szCs w:val="20"/>
        </w:rPr>
        <w:t>Na hipótese de redução do preço registrado, o gerenciador comunicar</w:t>
      </w:r>
      <w:r w:rsidR="00370C2D">
        <w:rPr>
          <w:rFonts w:ascii="Arial" w:hAnsi="Arial" w:cs="Arial"/>
          <w:sz w:val="20"/>
          <w:szCs w:val="20"/>
        </w:rPr>
        <w:t xml:space="preserve">á aos órgãos e às entidades que </w:t>
      </w:r>
      <w:r w:rsidRPr="00370C2D">
        <w:rPr>
          <w:rFonts w:ascii="Arial" w:hAnsi="Arial" w:cs="Arial"/>
          <w:sz w:val="20"/>
          <w:szCs w:val="20"/>
        </w:rPr>
        <w:t>tiverem firmado contratos decorrentes da ata de registro de preços para</w:t>
      </w:r>
      <w:r w:rsidR="00370C2D">
        <w:rPr>
          <w:rFonts w:ascii="Arial" w:hAnsi="Arial" w:cs="Arial"/>
          <w:sz w:val="20"/>
          <w:szCs w:val="20"/>
        </w:rPr>
        <w:t xml:space="preserve"> que avaliem a conveniência e </w:t>
      </w:r>
      <w:r w:rsidR="00370C2D">
        <w:rPr>
          <w:rFonts w:ascii="Arial" w:hAnsi="Arial" w:cs="Arial"/>
          <w:sz w:val="20"/>
          <w:szCs w:val="20"/>
        </w:rPr>
        <w:lastRenderedPageBreak/>
        <w:t xml:space="preserve">a </w:t>
      </w:r>
      <w:r w:rsidRPr="00370C2D">
        <w:rPr>
          <w:rFonts w:ascii="Arial" w:hAnsi="Arial" w:cs="Arial"/>
          <w:sz w:val="20"/>
          <w:szCs w:val="20"/>
        </w:rPr>
        <w:t>oportunidade de diligenciarem negociação com vistas à alteração contratual, observado o disposto</w:t>
      </w:r>
      <w:r w:rsidR="00370C2D">
        <w:rPr>
          <w:rFonts w:ascii="Arial" w:hAnsi="Arial" w:cs="Arial"/>
          <w:sz w:val="20"/>
          <w:szCs w:val="20"/>
        </w:rPr>
        <w:t xml:space="preserve"> no art. 124 da </w:t>
      </w:r>
      <w:r w:rsidRPr="00370C2D">
        <w:rPr>
          <w:rFonts w:ascii="Arial" w:hAnsi="Arial" w:cs="Arial"/>
          <w:sz w:val="20"/>
          <w:szCs w:val="20"/>
        </w:rPr>
        <w:t>Lei nº 14.133, de 2021.</w:t>
      </w:r>
    </w:p>
    <w:p w14:paraId="3128DBD4" w14:textId="26E5777F"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3.8.17.6 </w:t>
      </w:r>
      <w:r w:rsidRPr="00370C2D">
        <w:rPr>
          <w:rFonts w:ascii="Arial-BoldMT" w:hAnsi="Arial-BoldMT" w:cs="Arial-BoldMT"/>
          <w:b/>
          <w:bCs/>
          <w:sz w:val="20"/>
          <w:szCs w:val="20"/>
        </w:rPr>
        <w:t xml:space="preserve">– </w:t>
      </w:r>
      <w:r w:rsidRPr="00370C2D">
        <w:rPr>
          <w:rFonts w:ascii="Arial" w:hAnsi="Arial" w:cs="Arial"/>
          <w:sz w:val="20"/>
          <w:szCs w:val="20"/>
        </w:rPr>
        <w:t xml:space="preserve">Na hipótese de o preço de mercado tornar-se </w:t>
      </w:r>
      <w:proofErr w:type="spellStart"/>
      <w:r w:rsidRPr="00370C2D">
        <w:rPr>
          <w:rFonts w:ascii="Arial" w:hAnsi="Arial" w:cs="Arial"/>
          <w:sz w:val="20"/>
          <w:szCs w:val="20"/>
        </w:rPr>
        <w:t>sup</w:t>
      </w:r>
      <w:proofErr w:type="spellEnd"/>
      <w:r w:rsidRPr="00370C2D">
        <w:rPr>
          <w:rFonts w:ascii="Arial" w:hAnsi="Arial" w:cs="Arial"/>
          <w:sz w:val="20"/>
          <w:szCs w:val="20"/>
        </w:rPr>
        <w:t xml:space="preserve"> </w:t>
      </w:r>
      <w:proofErr w:type="spellStart"/>
      <w:r w:rsidRPr="00370C2D">
        <w:rPr>
          <w:rFonts w:ascii="Arial" w:hAnsi="Arial" w:cs="Arial"/>
          <w:sz w:val="20"/>
          <w:szCs w:val="20"/>
        </w:rPr>
        <w:t>erior</w:t>
      </w:r>
      <w:proofErr w:type="spellEnd"/>
      <w:r w:rsidRPr="00370C2D">
        <w:rPr>
          <w:rFonts w:ascii="Arial" w:hAnsi="Arial" w:cs="Arial"/>
          <w:sz w:val="20"/>
          <w:szCs w:val="20"/>
        </w:rPr>
        <w:t xml:space="preserve"> ao preço regi</w:t>
      </w:r>
      <w:r w:rsidR="00370C2D">
        <w:rPr>
          <w:rFonts w:ascii="Arial" w:hAnsi="Arial" w:cs="Arial"/>
          <w:sz w:val="20"/>
          <w:szCs w:val="20"/>
        </w:rPr>
        <w:t xml:space="preserve">strado e o fornecedor não poder </w:t>
      </w:r>
      <w:r w:rsidRPr="00370C2D">
        <w:rPr>
          <w:rFonts w:ascii="Arial" w:hAnsi="Arial" w:cs="Arial"/>
          <w:sz w:val="20"/>
          <w:szCs w:val="20"/>
        </w:rPr>
        <w:t>cumprir as obrigações estabelecidas na ata, será facultado ao fornecedor requerer ao gerenciador a alteraçã</w:t>
      </w:r>
      <w:r w:rsidR="00370C2D">
        <w:rPr>
          <w:rFonts w:ascii="Arial" w:hAnsi="Arial" w:cs="Arial"/>
          <w:sz w:val="20"/>
          <w:szCs w:val="20"/>
        </w:rPr>
        <w:t xml:space="preserve">o do </w:t>
      </w:r>
      <w:r w:rsidRPr="00370C2D">
        <w:rPr>
          <w:rFonts w:ascii="Arial" w:hAnsi="Arial" w:cs="Arial"/>
          <w:sz w:val="20"/>
          <w:szCs w:val="20"/>
        </w:rPr>
        <w:t>preço registrado, mediante comprovação de fato superveniente que supostamen</w:t>
      </w:r>
      <w:r w:rsidR="00370C2D">
        <w:rPr>
          <w:rFonts w:ascii="Arial" w:hAnsi="Arial" w:cs="Arial"/>
          <w:sz w:val="20"/>
          <w:szCs w:val="20"/>
        </w:rPr>
        <w:t xml:space="preserve">te o impossibilite de cumprir o </w:t>
      </w:r>
      <w:r w:rsidRPr="00370C2D">
        <w:rPr>
          <w:rFonts w:ascii="Arial" w:hAnsi="Arial" w:cs="Arial"/>
          <w:sz w:val="20"/>
          <w:szCs w:val="20"/>
        </w:rPr>
        <w:t>compromisso.</w:t>
      </w:r>
    </w:p>
    <w:p w14:paraId="14D70ADD" w14:textId="4F69D66F"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3.8.17.7 </w:t>
      </w:r>
      <w:r w:rsidRPr="00370C2D">
        <w:rPr>
          <w:rFonts w:ascii="Arial-BoldMT" w:hAnsi="Arial-BoldMT" w:cs="Arial-BoldMT"/>
          <w:b/>
          <w:bCs/>
          <w:sz w:val="20"/>
          <w:szCs w:val="20"/>
        </w:rPr>
        <w:t xml:space="preserve">– </w:t>
      </w:r>
      <w:r w:rsidRPr="00370C2D">
        <w:rPr>
          <w:rFonts w:ascii="Arial" w:hAnsi="Arial" w:cs="Arial"/>
          <w:sz w:val="20"/>
          <w:szCs w:val="20"/>
        </w:rPr>
        <w:t>Neste caso, o fornecedor encaminhará, juntamente com o pedi</w:t>
      </w:r>
      <w:r w:rsidR="00370C2D">
        <w:rPr>
          <w:rFonts w:ascii="Arial" w:hAnsi="Arial" w:cs="Arial"/>
          <w:sz w:val="20"/>
          <w:szCs w:val="20"/>
        </w:rPr>
        <w:t xml:space="preserve">do de alteração, a documentação </w:t>
      </w:r>
      <w:r w:rsidRPr="00370C2D">
        <w:rPr>
          <w:rFonts w:ascii="Arial" w:hAnsi="Arial" w:cs="Arial"/>
          <w:sz w:val="20"/>
          <w:szCs w:val="20"/>
        </w:rPr>
        <w:t xml:space="preserve">comprobatória ou </w:t>
      </w:r>
      <w:proofErr w:type="spellStart"/>
      <w:r w:rsidRPr="00370C2D">
        <w:rPr>
          <w:rFonts w:ascii="Arial" w:hAnsi="Arial" w:cs="Arial"/>
          <w:sz w:val="20"/>
          <w:szCs w:val="20"/>
        </w:rPr>
        <w:t>a</w:t>
      </w:r>
      <w:proofErr w:type="spellEnd"/>
      <w:r w:rsidRPr="00370C2D">
        <w:rPr>
          <w:rFonts w:ascii="Arial" w:hAnsi="Arial" w:cs="Arial"/>
          <w:sz w:val="20"/>
          <w:szCs w:val="20"/>
        </w:rPr>
        <w:t xml:space="preserve"> planilha de custos que demonstre a inviabilidade do preço reg</w:t>
      </w:r>
      <w:r w:rsidR="00370C2D">
        <w:rPr>
          <w:rFonts w:ascii="Arial" w:hAnsi="Arial" w:cs="Arial"/>
          <w:sz w:val="20"/>
          <w:szCs w:val="20"/>
        </w:rPr>
        <w:t xml:space="preserve">istrado em relação às condições </w:t>
      </w:r>
      <w:r w:rsidRPr="00370C2D">
        <w:rPr>
          <w:rFonts w:ascii="Arial" w:hAnsi="Arial" w:cs="Arial"/>
          <w:sz w:val="20"/>
          <w:szCs w:val="20"/>
        </w:rPr>
        <w:t>inicialmente pactuadas.</w:t>
      </w:r>
    </w:p>
    <w:p w14:paraId="4710A92A" w14:textId="24C65B3F"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3.8.17.8 </w:t>
      </w:r>
      <w:r w:rsidRPr="00370C2D">
        <w:rPr>
          <w:rFonts w:ascii="Arial-BoldMT" w:hAnsi="Arial-BoldMT" w:cs="Arial-BoldMT"/>
          <w:b/>
          <w:bCs/>
          <w:sz w:val="20"/>
          <w:szCs w:val="20"/>
        </w:rPr>
        <w:t xml:space="preserve">– </w:t>
      </w:r>
      <w:r w:rsidRPr="00370C2D">
        <w:rPr>
          <w:rFonts w:ascii="Arial" w:hAnsi="Arial" w:cs="Arial"/>
          <w:sz w:val="20"/>
          <w:szCs w:val="20"/>
        </w:rPr>
        <w:t xml:space="preserve">Na hipótese de não comprovação da existência de fato superveniente que </w:t>
      </w:r>
      <w:r w:rsidR="00370C2D">
        <w:rPr>
          <w:rFonts w:ascii="Arial" w:hAnsi="Arial" w:cs="Arial"/>
          <w:sz w:val="20"/>
          <w:szCs w:val="20"/>
        </w:rPr>
        <w:t xml:space="preserve">inviabilize o preço registrado, </w:t>
      </w:r>
      <w:r w:rsidRPr="00370C2D">
        <w:rPr>
          <w:rFonts w:ascii="Arial" w:hAnsi="Arial" w:cs="Arial"/>
          <w:sz w:val="20"/>
          <w:szCs w:val="20"/>
        </w:rPr>
        <w:t>o pedido será indeferido pelo órgão ou entidade gerenciadora e o fornecedor deverá cumprir as obrigações</w:t>
      </w:r>
      <w:r w:rsidR="00370C2D">
        <w:rPr>
          <w:rFonts w:ascii="Arial" w:hAnsi="Arial" w:cs="Arial"/>
          <w:sz w:val="20"/>
          <w:szCs w:val="20"/>
        </w:rPr>
        <w:t xml:space="preserve"> </w:t>
      </w:r>
      <w:r w:rsidRPr="00370C2D">
        <w:rPr>
          <w:rFonts w:ascii="Arial" w:hAnsi="Arial" w:cs="Arial"/>
          <w:sz w:val="20"/>
          <w:szCs w:val="20"/>
        </w:rPr>
        <w:t>estabelecidas na ata, sob pena de cancelamento do seu registro, sem prejuízo das sanções previstas na Lei nº</w:t>
      </w:r>
    </w:p>
    <w:p w14:paraId="65368560"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sz w:val="20"/>
          <w:szCs w:val="20"/>
        </w:rPr>
        <w:t>14.133, de 2021, e na legislação aplicável.</w:t>
      </w:r>
    </w:p>
    <w:p w14:paraId="1AF4B977" w14:textId="4648EACD"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3.8.17.9 </w:t>
      </w:r>
      <w:r w:rsidRPr="00370C2D">
        <w:rPr>
          <w:rFonts w:ascii="Arial-BoldMT" w:hAnsi="Arial-BoldMT" w:cs="Arial-BoldMT"/>
          <w:b/>
          <w:bCs/>
          <w:sz w:val="20"/>
          <w:szCs w:val="20"/>
        </w:rPr>
        <w:t xml:space="preserve">– </w:t>
      </w:r>
      <w:r w:rsidRPr="00370C2D">
        <w:rPr>
          <w:rFonts w:ascii="Arial" w:hAnsi="Arial" w:cs="Arial"/>
          <w:sz w:val="20"/>
          <w:szCs w:val="20"/>
        </w:rPr>
        <w:t xml:space="preserve">Na hipótese de cancelamento do registro do fornecedor, nos termos </w:t>
      </w:r>
      <w:r w:rsidR="00370C2D">
        <w:rPr>
          <w:rFonts w:ascii="Arial" w:hAnsi="Arial" w:cs="Arial"/>
          <w:sz w:val="20"/>
          <w:szCs w:val="20"/>
        </w:rPr>
        <w:t xml:space="preserve">do item anterior, o gerenciador </w:t>
      </w:r>
      <w:r w:rsidRPr="00370C2D">
        <w:rPr>
          <w:rFonts w:ascii="Arial" w:hAnsi="Arial" w:cs="Arial"/>
          <w:sz w:val="20"/>
          <w:szCs w:val="20"/>
        </w:rPr>
        <w:t>convocará os fornecedores do cadastro de reserva, na ordem de classificação, p</w:t>
      </w:r>
      <w:r w:rsidR="00370C2D">
        <w:rPr>
          <w:rFonts w:ascii="Arial" w:hAnsi="Arial" w:cs="Arial"/>
          <w:sz w:val="20"/>
          <w:szCs w:val="20"/>
        </w:rPr>
        <w:t xml:space="preserve">ara verificar se aceitam manter </w:t>
      </w:r>
      <w:r w:rsidRPr="00370C2D">
        <w:rPr>
          <w:rFonts w:ascii="Arial" w:hAnsi="Arial" w:cs="Arial"/>
          <w:sz w:val="20"/>
          <w:szCs w:val="20"/>
        </w:rPr>
        <w:t>seus preços registrados.</w:t>
      </w:r>
    </w:p>
    <w:p w14:paraId="78E3398C" w14:textId="16A917E8"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3.8.17.10 </w:t>
      </w:r>
      <w:r w:rsidRPr="00370C2D">
        <w:rPr>
          <w:rFonts w:ascii="Arial-BoldMT" w:hAnsi="Arial-BoldMT" w:cs="Arial-BoldMT"/>
          <w:b/>
          <w:bCs/>
          <w:sz w:val="20"/>
          <w:szCs w:val="20"/>
        </w:rPr>
        <w:t xml:space="preserve">– </w:t>
      </w:r>
      <w:r w:rsidRPr="00370C2D">
        <w:rPr>
          <w:rFonts w:ascii="Arial" w:hAnsi="Arial" w:cs="Arial"/>
          <w:sz w:val="20"/>
          <w:szCs w:val="20"/>
        </w:rPr>
        <w:t>Se não obtiver êxito nas negociações, o órgão ou entidade gerenci</w:t>
      </w:r>
      <w:r w:rsidR="00370C2D">
        <w:rPr>
          <w:rFonts w:ascii="Arial" w:hAnsi="Arial" w:cs="Arial"/>
          <w:sz w:val="20"/>
          <w:szCs w:val="20"/>
        </w:rPr>
        <w:t xml:space="preserve">adora procederá ao cancelamento </w:t>
      </w:r>
      <w:r w:rsidRPr="00370C2D">
        <w:rPr>
          <w:rFonts w:ascii="Arial" w:hAnsi="Arial" w:cs="Arial"/>
          <w:sz w:val="20"/>
          <w:szCs w:val="20"/>
        </w:rPr>
        <w:t>da ata de registro de preços, e adotará as medidas cabíveis para a obtenção da contratação mais vantajosa.</w:t>
      </w:r>
    </w:p>
    <w:p w14:paraId="19E41C7D" w14:textId="1CCBDDBC"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3.8.17.11 </w:t>
      </w:r>
      <w:r w:rsidRPr="00370C2D">
        <w:rPr>
          <w:rFonts w:ascii="Arial-BoldMT" w:hAnsi="Arial-BoldMT" w:cs="Arial-BoldMT"/>
          <w:b/>
          <w:bCs/>
          <w:sz w:val="20"/>
          <w:szCs w:val="20"/>
        </w:rPr>
        <w:t xml:space="preserve">– </w:t>
      </w:r>
      <w:r w:rsidRPr="00370C2D">
        <w:rPr>
          <w:rFonts w:ascii="Arial" w:hAnsi="Arial" w:cs="Arial"/>
          <w:sz w:val="20"/>
          <w:szCs w:val="20"/>
        </w:rPr>
        <w:t>Na hipótese de comprovação da majoração do preço de mercado que inviabili</w:t>
      </w:r>
      <w:r w:rsidR="00370C2D">
        <w:rPr>
          <w:rFonts w:ascii="Arial" w:hAnsi="Arial" w:cs="Arial"/>
          <w:sz w:val="20"/>
          <w:szCs w:val="20"/>
        </w:rPr>
        <w:t xml:space="preserve">ze o preço registrado, </w:t>
      </w:r>
      <w:r w:rsidRPr="00370C2D">
        <w:rPr>
          <w:rFonts w:ascii="Arial" w:hAnsi="Arial" w:cs="Arial"/>
          <w:sz w:val="20"/>
          <w:szCs w:val="20"/>
        </w:rPr>
        <w:t>conforme, o órgão ou entidade gerenciadora atualizará o preço registrado, de aco</w:t>
      </w:r>
      <w:r w:rsidR="00370C2D">
        <w:rPr>
          <w:rFonts w:ascii="Arial" w:hAnsi="Arial" w:cs="Arial"/>
          <w:sz w:val="20"/>
          <w:szCs w:val="20"/>
        </w:rPr>
        <w:t xml:space="preserve">rdo com a realidade dos valores </w:t>
      </w:r>
      <w:r w:rsidRPr="00370C2D">
        <w:rPr>
          <w:rFonts w:ascii="Arial" w:hAnsi="Arial" w:cs="Arial"/>
          <w:sz w:val="20"/>
          <w:szCs w:val="20"/>
        </w:rPr>
        <w:t>praticados pelo mercado.</w:t>
      </w:r>
    </w:p>
    <w:p w14:paraId="6322AB15" w14:textId="12AC2A52"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3.8.17.12 </w:t>
      </w:r>
      <w:r w:rsidRPr="00370C2D">
        <w:rPr>
          <w:rFonts w:ascii="Arial-BoldMT" w:hAnsi="Arial-BoldMT" w:cs="Arial-BoldMT"/>
          <w:b/>
          <w:bCs/>
          <w:sz w:val="20"/>
          <w:szCs w:val="20"/>
        </w:rPr>
        <w:t xml:space="preserve">– </w:t>
      </w:r>
      <w:r w:rsidRPr="00370C2D">
        <w:rPr>
          <w:rFonts w:ascii="Arial" w:hAnsi="Arial" w:cs="Arial"/>
          <w:sz w:val="20"/>
          <w:szCs w:val="20"/>
        </w:rPr>
        <w:t>O órgão ou entidade gerenciadora comunicará aos órgãos e às entidades que tiverem fi</w:t>
      </w:r>
      <w:r w:rsidR="00370C2D">
        <w:rPr>
          <w:rFonts w:ascii="Arial" w:hAnsi="Arial" w:cs="Arial"/>
          <w:sz w:val="20"/>
          <w:szCs w:val="20"/>
        </w:rPr>
        <w:t xml:space="preserve">rmado contratos </w:t>
      </w:r>
      <w:r w:rsidRPr="00370C2D">
        <w:rPr>
          <w:rFonts w:ascii="Arial" w:hAnsi="Arial" w:cs="Arial"/>
          <w:sz w:val="20"/>
          <w:szCs w:val="20"/>
        </w:rPr>
        <w:t>decorrentes da ata de registro de preços sobre a efetiva alteração do preço</w:t>
      </w:r>
      <w:r w:rsidR="00370C2D">
        <w:rPr>
          <w:rFonts w:ascii="Arial" w:hAnsi="Arial" w:cs="Arial"/>
          <w:sz w:val="20"/>
          <w:szCs w:val="20"/>
        </w:rPr>
        <w:t xml:space="preserve"> registrado, para que avaliem a </w:t>
      </w:r>
      <w:r w:rsidRPr="00370C2D">
        <w:rPr>
          <w:rFonts w:ascii="Arial" w:hAnsi="Arial" w:cs="Arial"/>
          <w:sz w:val="20"/>
          <w:szCs w:val="20"/>
        </w:rPr>
        <w:t>necessidade de alteração contratual, observado o disposto no art. 124 da Lei nº 14.133, de 2021.</w:t>
      </w:r>
    </w:p>
    <w:p w14:paraId="440A3745"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3.8.18 </w:t>
      </w:r>
      <w:r w:rsidRPr="00370C2D">
        <w:rPr>
          <w:rFonts w:ascii="Arial-BoldMT" w:hAnsi="Arial-BoldMT" w:cs="Arial-BoldMT"/>
          <w:b/>
          <w:bCs/>
          <w:sz w:val="20"/>
          <w:szCs w:val="20"/>
        </w:rPr>
        <w:t xml:space="preserve">– </w:t>
      </w:r>
      <w:r w:rsidRPr="00370C2D">
        <w:rPr>
          <w:rFonts w:ascii="Arial" w:hAnsi="Arial" w:cs="Arial"/>
          <w:b/>
          <w:bCs/>
          <w:sz w:val="20"/>
          <w:szCs w:val="20"/>
        </w:rPr>
        <w:t>REMANEJAMENTO DAS QUANTIDADES REGISTRADAS NA ATA DE REGISTRO DE PREÇOS</w:t>
      </w:r>
    </w:p>
    <w:p w14:paraId="12C14710" w14:textId="56A0A08F"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3.8.18.1 </w:t>
      </w:r>
      <w:r w:rsidRPr="00370C2D">
        <w:rPr>
          <w:rFonts w:ascii="Arial-BoldMT" w:hAnsi="Arial-BoldMT" w:cs="Arial-BoldMT"/>
          <w:b/>
          <w:bCs/>
          <w:sz w:val="20"/>
          <w:szCs w:val="20"/>
        </w:rPr>
        <w:t xml:space="preserve">– </w:t>
      </w:r>
      <w:r w:rsidRPr="00370C2D">
        <w:rPr>
          <w:rFonts w:ascii="Arial" w:hAnsi="Arial" w:cs="Arial"/>
          <w:sz w:val="20"/>
          <w:szCs w:val="20"/>
        </w:rPr>
        <w:t>As quantidades previstas para os itens com preços registrados nas ata</w:t>
      </w:r>
      <w:r w:rsidR="00370C2D">
        <w:rPr>
          <w:rFonts w:ascii="Arial" w:hAnsi="Arial" w:cs="Arial"/>
          <w:sz w:val="20"/>
          <w:szCs w:val="20"/>
        </w:rPr>
        <w:t xml:space="preserve">s de registro de preços poderão </w:t>
      </w:r>
      <w:r w:rsidRPr="00370C2D">
        <w:rPr>
          <w:rFonts w:ascii="Arial" w:hAnsi="Arial" w:cs="Arial"/>
          <w:sz w:val="20"/>
          <w:szCs w:val="20"/>
        </w:rPr>
        <w:t xml:space="preserve">ser remanejadas pelo órgão ou entidade gerenciadora entre os órgãos ou as entidades participantes e </w:t>
      </w:r>
      <w:r w:rsidR="00370C2D">
        <w:rPr>
          <w:rFonts w:ascii="Arial" w:hAnsi="Arial" w:cs="Arial"/>
          <w:sz w:val="20"/>
          <w:szCs w:val="20"/>
        </w:rPr>
        <w:t xml:space="preserve">não </w:t>
      </w:r>
      <w:r w:rsidRPr="00370C2D">
        <w:rPr>
          <w:rFonts w:ascii="Arial" w:hAnsi="Arial" w:cs="Arial"/>
          <w:sz w:val="20"/>
          <w:szCs w:val="20"/>
        </w:rPr>
        <w:t>participantes do registro de preços.</w:t>
      </w:r>
    </w:p>
    <w:p w14:paraId="1BCFEDCF"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3.8.18.2 </w:t>
      </w:r>
      <w:r w:rsidRPr="00370C2D">
        <w:rPr>
          <w:rFonts w:ascii="Arial-BoldMT" w:hAnsi="Arial-BoldMT" w:cs="Arial-BoldMT"/>
          <w:b/>
          <w:bCs/>
          <w:sz w:val="20"/>
          <w:szCs w:val="20"/>
        </w:rPr>
        <w:t xml:space="preserve">– </w:t>
      </w:r>
      <w:r w:rsidRPr="00370C2D">
        <w:rPr>
          <w:rFonts w:ascii="Arial" w:hAnsi="Arial" w:cs="Arial"/>
          <w:sz w:val="20"/>
          <w:szCs w:val="20"/>
        </w:rPr>
        <w:t>O remanejamento somente poderá ser feito:</w:t>
      </w:r>
    </w:p>
    <w:p w14:paraId="12E2CC22"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3.8.18.2.1 </w:t>
      </w:r>
      <w:r w:rsidRPr="00370C2D">
        <w:rPr>
          <w:rFonts w:ascii="Arial-BoldMT" w:hAnsi="Arial-BoldMT" w:cs="Arial-BoldMT"/>
          <w:b/>
          <w:bCs/>
          <w:sz w:val="20"/>
          <w:szCs w:val="20"/>
        </w:rPr>
        <w:t xml:space="preserve">– </w:t>
      </w:r>
      <w:r w:rsidRPr="00370C2D">
        <w:rPr>
          <w:rFonts w:ascii="Arial" w:hAnsi="Arial" w:cs="Arial"/>
          <w:sz w:val="20"/>
          <w:szCs w:val="20"/>
        </w:rPr>
        <w:t>De órgão ou entidade participante para órgão ou entidade participante; ou</w:t>
      </w:r>
    </w:p>
    <w:p w14:paraId="21BDF517"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3.8.18.2.2 </w:t>
      </w:r>
      <w:r w:rsidRPr="00370C2D">
        <w:rPr>
          <w:rFonts w:ascii="Arial-BoldMT" w:hAnsi="Arial-BoldMT" w:cs="Arial-BoldMT"/>
          <w:b/>
          <w:bCs/>
          <w:sz w:val="20"/>
          <w:szCs w:val="20"/>
        </w:rPr>
        <w:t xml:space="preserve">– </w:t>
      </w:r>
      <w:r w:rsidRPr="00370C2D">
        <w:rPr>
          <w:rFonts w:ascii="Arial" w:hAnsi="Arial" w:cs="Arial"/>
          <w:sz w:val="20"/>
          <w:szCs w:val="20"/>
        </w:rPr>
        <w:t>De órgão ou entidade participante para órgão ou entidade não participante.</w:t>
      </w:r>
    </w:p>
    <w:p w14:paraId="61F24CF9" w14:textId="2DA6E8F3"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3.8.18.3 </w:t>
      </w:r>
      <w:r w:rsidRPr="00370C2D">
        <w:rPr>
          <w:rFonts w:ascii="Arial-BoldMT" w:hAnsi="Arial-BoldMT" w:cs="Arial-BoldMT"/>
          <w:b/>
          <w:bCs/>
          <w:sz w:val="20"/>
          <w:szCs w:val="20"/>
        </w:rPr>
        <w:t xml:space="preserve">– </w:t>
      </w:r>
      <w:r w:rsidRPr="00370C2D">
        <w:rPr>
          <w:rFonts w:ascii="Arial" w:hAnsi="Arial" w:cs="Arial"/>
          <w:sz w:val="20"/>
          <w:szCs w:val="20"/>
        </w:rPr>
        <w:t>O órgão ou entidade gerenciadora que tiver estimado as quantida</w:t>
      </w:r>
      <w:r w:rsidR="00370C2D">
        <w:rPr>
          <w:rFonts w:ascii="Arial" w:hAnsi="Arial" w:cs="Arial"/>
          <w:sz w:val="20"/>
          <w:szCs w:val="20"/>
        </w:rPr>
        <w:t xml:space="preserve">des que pretende contratar será </w:t>
      </w:r>
      <w:r w:rsidRPr="00370C2D">
        <w:rPr>
          <w:rFonts w:ascii="Arial" w:hAnsi="Arial" w:cs="Arial"/>
          <w:sz w:val="20"/>
          <w:szCs w:val="20"/>
        </w:rPr>
        <w:t>considerado participante para efeito do remanejamento.</w:t>
      </w:r>
    </w:p>
    <w:p w14:paraId="341B9541" w14:textId="56F18BB8"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3.8.18.4 </w:t>
      </w:r>
      <w:r w:rsidRPr="00370C2D">
        <w:rPr>
          <w:rFonts w:ascii="Arial-BoldMT" w:hAnsi="Arial-BoldMT" w:cs="Arial-BoldMT"/>
          <w:b/>
          <w:bCs/>
          <w:sz w:val="20"/>
          <w:szCs w:val="20"/>
        </w:rPr>
        <w:t xml:space="preserve">– </w:t>
      </w:r>
      <w:r w:rsidRPr="00370C2D">
        <w:rPr>
          <w:rFonts w:ascii="Arial" w:hAnsi="Arial" w:cs="Arial"/>
          <w:sz w:val="20"/>
          <w:szCs w:val="20"/>
        </w:rPr>
        <w:t>Competirá ao órgão ou à entidade gerenciadora autorizar o remanejamento</w:t>
      </w:r>
      <w:r w:rsidR="00370C2D">
        <w:rPr>
          <w:rFonts w:ascii="Arial" w:hAnsi="Arial" w:cs="Arial"/>
          <w:sz w:val="20"/>
          <w:szCs w:val="20"/>
        </w:rPr>
        <w:t xml:space="preserve"> solicitado, com a redução </w:t>
      </w:r>
      <w:r w:rsidRPr="00370C2D">
        <w:rPr>
          <w:rFonts w:ascii="Arial" w:hAnsi="Arial" w:cs="Arial"/>
          <w:sz w:val="20"/>
          <w:szCs w:val="20"/>
        </w:rPr>
        <w:t>do quantitativo inicialmente informado pelo órgão ou pela entidade participante,</w:t>
      </w:r>
      <w:r w:rsidR="00370C2D">
        <w:rPr>
          <w:rFonts w:ascii="Arial" w:hAnsi="Arial" w:cs="Arial"/>
          <w:sz w:val="20"/>
          <w:szCs w:val="20"/>
        </w:rPr>
        <w:t xml:space="preserve"> desde que haja prévia anuência </w:t>
      </w:r>
      <w:r w:rsidRPr="00370C2D">
        <w:rPr>
          <w:rFonts w:ascii="Arial" w:hAnsi="Arial" w:cs="Arial"/>
          <w:sz w:val="20"/>
          <w:szCs w:val="20"/>
        </w:rPr>
        <w:t>do órgão ou da entidade que sofrer redução dos quantitativos informados.</w:t>
      </w:r>
    </w:p>
    <w:p w14:paraId="02969A64" w14:textId="7D49834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lastRenderedPageBreak/>
        <w:t xml:space="preserve">3.8.18.5 </w:t>
      </w:r>
      <w:r w:rsidRPr="00370C2D">
        <w:rPr>
          <w:rFonts w:ascii="Arial-BoldMT" w:hAnsi="Arial-BoldMT" w:cs="Arial-BoldMT"/>
          <w:b/>
          <w:bCs/>
          <w:sz w:val="20"/>
          <w:szCs w:val="20"/>
        </w:rPr>
        <w:t xml:space="preserve">– </w:t>
      </w:r>
      <w:r w:rsidRPr="00370C2D">
        <w:rPr>
          <w:rFonts w:ascii="Arial" w:hAnsi="Arial" w:cs="Arial"/>
          <w:sz w:val="20"/>
          <w:szCs w:val="20"/>
        </w:rPr>
        <w:t>Caso o remanejamento seja feito entre órgãos ou entidades dos Estados, do Distrito Federal ou de</w:t>
      </w:r>
      <w:r w:rsidR="00370C2D">
        <w:rPr>
          <w:rFonts w:ascii="Arial" w:hAnsi="Arial" w:cs="Arial"/>
          <w:sz w:val="20"/>
          <w:szCs w:val="20"/>
        </w:rPr>
        <w:t xml:space="preserve"> </w:t>
      </w:r>
      <w:r w:rsidRPr="00370C2D">
        <w:rPr>
          <w:rFonts w:ascii="Arial" w:hAnsi="Arial" w:cs="Arial"/>
          <w:sz w:val="20"/>
          <w:szCs w:val="20"/>
        </w:rPr>
        <w:t>Municípios distintos, caberá ao fornecedor beneficiário da ata de registro de preço</w:t>
      </w:r>
      <w:r w:rsidR="00370C2D">
        <w:rPr>
          <w:rFonts w:ascii="Arial" w:hAnsi="Arial" w:cs="Arial"/>
          <w:sz w:val="20"/>
          <w:szCs w:val="20"/>
        </w:rPr>
        <w:t xml:space="preserve">s, observadas as condições nela </w:t>
      </w:r>
      <w:r w:rsidRPr="00370C2D">
        <w:rPr>
          <w:rFonts w:ascii="Arial" w:hAnsi="Arial" w:cs="Arial"/>
          <w:sz w:val="20"/>
          <w:szCs w:val="20"/>
        </w:rPr>
        <w:t>estabelecidas, optar pela aceitação ou não do fornecimento decorrente do remanejamento dos itens.</w:t>
      </w:r>
    </w:p>
    <w:p w14:paraId="045F985A" w14:textId="72B671A5"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3.8.18.6 </w:t>
      </w:r>
      <w:r w:rsidRPr="00370C2D">
        <w:rPr>
          <w:rFonts w:ascii="Arial-BoldMT" w:hAnsi="Arial-BoldMT" w:cs="Arial-BoldMT"/>
          <w:b/>
          <w:bCs/>
          <w:sz w:val="20"/>
          <w:szCs w:val="20"/>
        </w:rPr>
        <w:t xml:space="preserve">– </w:t>
      </w:r>
      <w:r w:rsidRPr="00370C2D">
        <w:rPr>
          <w:rFonts w:ascii="Arial" w:hAnsi="Arial" w:cs="Arial"/>
          <w:sz w:val="20"/>
          <w:szCs w:val="20"/>
        </w:rPr>
        <w:t>Na hipótese da compra centralizada, não havendo indicação pelo órgão</w:t>
      </w:r>
      <w:r w:rsidR="00370C2D">
        <w:rPr>
          <w:rFonts w:ascii="Arial" w:hAnsi="Arial" w:cs="Arial"/>
          <w:sz w:val="20"/>
          <w:szCs w:val="20"/>
        </w:rPr>
        <w:t xml:space="preserve"> ou pela entidade gerenciadora, </w:t>
      </w:r>
      <w:r w:rsidRPr="00370C2D">
        <w:rPr>
          <w:rFonts w:ascii="Arial" w:hAnsi="Arial" w:cs="Arial"/>
          <w:sz w:val="20"/>
          <w:szCs w:val="20"/>
        </w:rPr>
        <w:t xml:space="preserve">dos quantitativos dos participantes da compra centralizada, a distribuição </w:t>
      </w:r>
      <w:r w:rsidR="00370C2D">
        <w:rPr>
          <w:rFonts w:ascii="Arial" w:hAnsi="Arial" w:cs="Arial"/>
          <w:sz w:val="20"/>
          <w:szCs w:val="20"/>
        </w:rPr>
        <w:t xml:space="preserve">das quantidades para a execução </w:t>
      </w:r>
      <w:r w:rsidRPr="00370C2D">
        <w:rPr>
          <w:rFonts w:ascii="Arial" w:hAnsi="Arial" w:cs="Arial"/>
          <w:sz w:val="20"/>
          <w:szCs w:val="20"/>
        </w:rPr>
        <w:t>descentralizada será por meio do remanejamento.</w:t>
      </w:r>
    </w:p>
    <w:p w14:paraId="626459EF"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3.8.19 </w:t>
      </w:r>
      <w:r w:rsidRPr="00370C2D">
        <w:rPr>
          <w:rFonts w:ascii="Arial-BoldMT" w:hAnsi="Arial-BoldMT" w:cs="Arial-BoldMT"/>
          <w:b/>
          <w:bCs/>
          <w:sz w:val="20"/>
          <w:szCs w:val="20"/>
        </w:rPr>
        <w:t xml:space="preserve">– </w:t>
      </w:r>
      <w:r w:rsidRPr="00370C2D">
        <w:rPr>
          <w:rFonts w:ascii="Arial" w:hAnsi="Arial" w:cs="Arial"/>
          <w:b/>
          <w:bCs/>
          <w:sz w:val="20"/>
          <w:szCs w:val="20"/>
        </w:rPr>
        <w:t>CANCELAMENTO DO REGISTRO DO LICITANTE VENCEDOR E DOS PREÇOS REGISTRADOS</w:t>
      </w:r>
    </w:p>
    <w:p w14:paraId="3EDB0A3B"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3.8.19.1 </w:t>
      </w:r>
      <w:r w:rsidRPr="00370C2D">
        <w:rPr>
          <w:rFonts w:ascii="Arial-BoldMT" w:hAnsi="Arial-BoldMT" w:cs="Arial-BoldMT"/>
          <w:b/>
          <w:bCs/>
          <w:sz w:val="20"/>
          <w:szCs w:val="20"/>
        </w:rPr>
        <w:t xml:space="preserve">– </w:t>
      </w:r>
      <w:r w:rsidRPr="00370C2D">
        <w:rPr>
          <w:rFonts w:ascii="Arial" w:hAnsi="Arial" w:cs="Arial"/>
          <w:sz w:val="20"/>
          <w:szCs w:val="20"/>
        </w:rPr>
        <w:t>O registro do fornecedor será cancelado pelo gerenciador, quando o fornecedor:</w:t>
      </w:r>
    </w:p>
    <w:p w14:paraId="3E37C75D" w14:textId="74243C31" w:rsidR="004E5D3C" w:rsidRPr="00370C2D" w:rsidRDefault="004E5D3C" w:rsidP="00370C2D">
      <w:pPr>
        <w:tabs>
          <w:tab w:val="left" w:pos="720"/>
        </w:tabs>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3.8.19.1.1 </w:t>
      </w:r>
      <w:r w:rsidRPr="00370C2D">
        <w:rPr>
          <w:rFonts w:ascii="Arial-BoldMT" w:hAnsi="Arial-BoldMT" w:cs="Arial-BoldMT"/>
          <w:b/>
          <w:bCs/>
          <w:sz w:val="20"/>
          <w:szCs w:val="20"/>
        </w:rPr>
        <w:t xml:space="preserve">– </w:t>
      </w:r>
      <w:r w:rsidRPr="00370C2D">
        <w:rPr>
          <w:rFonts w:ascii="Arial" w:hAnsi="Arial" w:cs="Arial"/>
          <w:sz w:val="20"/>
          <w:szCs w:val="20"/>
        </w:rPr>
        <w:t>Descumprir as condições da ata de registro de preços, sem motivo justificado;</w:t>
      </w:r>
    </w:p>
    <w:p w14:paraId="1B10A54E" w14:textId="7604505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3.8.19.1.2 </w:t>
      </w:r>
      <w:r w:rsidRPr="00370C2D">
        <w:rPr>
          <w:rFonts w:ascii="Arial-BoldMT" w:hAnsi="Arial-BoldMT" w:cs="Arial-BoldMT"/>
          <w:b/>
          <w:bCs/>
          <w:sz w:val="20"/>
          <w:szCs w:val="20"/>
        </w:rPr>
        <w:t xml:space="preserve">– </w:t>
      </w:r>
      <w:r w:rsidRPr="00370C2D">
        <w:rPr>
          <w:rFonts w:ascii="Arial" w:hAnsi="Arial" w:cs="Arial"/>
          <w:sz w:val="20"/>
          <w:szCs w:val="20"/>
        </w:rPr>
        <w:t>Não retirar a not</w:t>
      </w:r>
      <w:r w:rsidR="006E2DC4">
        <w:rPr>
          <w:rFonts w:ascii="Arial" w:hAnsi="Arial" w:cs="Arial"/>
          <w:sz w:val="20"/>
          <w:szCs w:val="20"/>
        </w:rPr>
        <w:t>a de empenho, ou instrumento eq</w:t>
      </w:r>
      <w:r w:rsidRPr="00370C2D">
        <w:rPr>
          <w:rFonts w:ascii="Arial" w:hAnsi="Arial" w:cs="Arial"/>
          <w:sz w:val="20"/>
          <w:szCs w:val="20"/>
        </w:rPr>
        <w:t xml:space="preserve">uivalente, no prazo </w:t>
      </w:r>
      <w:r w:rsidR="00B1370B">
        <w:rPr>
          <w:rFonts w:ascii="Arial" w:hAnsi="Arial" w:cs="Arial"/>
          <w:sz w:val="20"/>
          <w:szCs w:val="20"/>
        </w:rPr>
        <w:t xml:space="preserve">estabelecido pela Administração </w:t>
      </w:r>
      <w:r w:rsidRPr="00370C2D">
        <w:rPr>
          <w:rFonts w:ascii="Arial" w:hAnsi="Arial" w:cs="Arial"/>
          <w:sz w:val="20"/>
          <w:szCs w:val="20"/>
        </w:rPr>
        <w:t>sem justificativa razoável;</w:t>
      </w:r>
    </w:p>
    <w:p w14:paraId="38FB05F3" w14:textId="4297BE4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3.8.19.1.3 </w:t>
      </w:r>
      <w:r w:rsidRPr="00370C2D">
        <w:rPr>
          <w:rFonts w:ascii="Arial-BoldMT" w:hAnsi="Arial-BoldMT" w:cs="Arial-BoldMT"/>
          <w:b/>
          <w:bCs/>
          <w:sz w:val="20"/>
          <w:szCs w:val="20"/>
        </w:rPr>
        <w:t xml:space="preserve">– </w:t>
      </w:r>
      <w:r w:rsidRPr="00370C2D">
        <w:rPr>
          <w:rFonts w:ascii="Arial" w:hAnsi="Arial" w:cs="Arial"/>
          <w:sz w:val="20"/>
          <w:szCs w:val="20"/>
        </w:rPr>
        <w:t xml:space="preserve">Não aceitar manter seu preço registrado, na hipótese prevista no artigo </w:t>
      </w:r>
      <w:r w:rsidR="00B1370B">
        <w:rPr>
          <w:rFonts w:ascii="Arial" w:hAnsi="Arial" w:cs="Arial"/>
          <w:sz w:val="20"/>
          <w:szCs w:val="20"/>
        </w:rPr>
        <w:t xml:space="preserve">27, § 2º, do Decreto nº 11.462, </w:t>
      </w:r>
      <w:r w:rsidRPr="00370C2D">
        <w:rPr>
          <w:rFonts w:ascii="Arial" w:hAnsi="Arial" w:cs="Arial"/>
          <w:sz w:val="20"/>
          <w:szCs w:val="20"/>
        </w:rPr>
        <w:t>de 2023; ou</w:t>
      </w:r>
    </w:p>
    <w:p w14:paraId="111FFB1F"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3.8.19.1.4 </w:t>
      </w:r>
      <w:r w:rsidRPr="00370C2D">
        <w:rPr>
          <w:rFonts w:ascii="Arial-BoldMT" w:hAnsi="Arial-BoldMT" w:cs="Arial-BoldMT"/>
          <w:b/>
          <w:bCs/>
          <w:sz w:val="20"/>
          <w:szCs w:val="20"/>
        </w:rPr>
        <w:t xml:space="preserve">– </w:t>
      </w:r>
      <w:r w:rsidRPr="00370C2D">
        <w:rPr>
          <w:rFonts w:ascii="Arial" w:hAnsi="Arial" w:cs="Arial"/>
          <w:sz w:val="20"/>
          <w:szCs w:val="20"/>
        </w:rPr>
        <w:t>Sofrer sanção prevista nos incisos III ou IV do caput do art. 156 da Lei nº 14.133, de 2021.</w:t>
      </w:r>
    </w:p>
    <w:p w14:paraId="0AC0B127" w14:textId="1EFA3899"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3.8.19.2 </w:t>
      </w:r>
      <w:r w:rsidRPr="00370C2D">
        <w:rPr>
          <w:rFonts w:ascii="Arial-BoldMT" w:hAnsi="Arial-BoldMT" w:cs="Arial-BoldMT"/>
          <w:b/>
          <w:bCs/>
          <w:sz w:val="20"/>
          <w:szCs w:val="20"/>
        </w:rPr>
        <w:t xml:space="preserve">– </w:t>
      </w:r>
      <w:r w:rsidRPr="00370C2D">
        <w:rPr>
          <w:rFonts w:ascii="Arial" w:hAnsi="Arial" w:cs="Arial"/>
          <w:sz w:val="20"/>
          <w:szCs w:val="20"/>
        </w:rPr>
        <w:t>Na hipótese de aplicação de sanção prevista nos incisos III ou IV do capu</w:t>
      </w:r>
      <w:r w:rsidR="00B1370B">
        <w:rPr>
          <w:rFonts w:ascii="Arial" w:hAnsi="Arial" w:cs="Arial"/>
          <w:sz w:val="20"/>
          <w:szCs w:val="20"/>
        </w:rPr>
        <w:t xml:space="preserve">t do art. 156 da Lei nº 14.133, </w:t>
      </w:r>
      <w:r w:rsidRPr="00370C2D">
        <w:rPr>
          <w:rFonts w:ascii="Arial" w:hAnsi="Arial" w:cs="Arial"/>
          <w:sz w:val="20"/>
          <w:szCs w:val="20"/>
        </w:rPr>
        <w:t>de 2021, caso a penalidade aplicada ao fornecedor não ultrapasse o prazo de vigênci</w:t>
      </w:r>
      <w:r w:rsidR="00B1370B">
        <w:rPr>
          <w:rFonts w:ascii="Arial" w:hAnsi="Arial" w:cs="Arial"/>
          <w:sz w:val="20"/>
          <w:szCs w:val="20"/>
        </w:rPr>
        <w:t xml:space="preserve">a da ata de registro de preços, </w:t>
      </w:r>
      <w:r w:rsidRPr="00370C2D">
        <w:rPr>
          <w:rFonts w:ascii="Arial" w:hAnsi="Arial" w:cs="Arial"/>
          <w:sz w:val="20"/>
          <w:szCs w:val="20"/>
        </w:rPr>
        <w:t>poderá o órgão ou a entidade gerenciadora, mediante decisão fundamentada, deci</w:t>
      </w:r>
      <w:r w:rsidR="00B1370B">
        <w:rPr>
          <w:rFonts w:ascii="Arial" w:hAnsi="Arial" w:cs="Arial"/>
          <w:sz w:val="20"/>
          <w:szCs w:val="20"/>
        </w:rPr>
        <w:t xml:space="preserve">dir pela manutenção do registro </w:t>
      </w:r>
      <w:r w:rsidRPr="00370C2D">
        <w:rPr>
          <w:rFonts w:ascii="Arial" w:hAnsi="Arial" w:cs="Arial"/>
          <w:sz w:val="20"/>
          <w:szCs w:val="20"/>
        </w:rPr>
        <w:t>de preços, vedadas contratações derivadas da ata enquanto perdurarem os efeitos da sanção.</w:t>
      </w:r>
    </w:p>
    <w:p w14:paraId="74930293" w14:textId="1841075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3.8.19.3 </w:t>
      </w:r>
      <w:r w:rsidRPr="00370C2D">
        <w:rPr>
          <w:rFonts w:ascii="Arial-BoldMT" w:hAnsi="Arial-BoldMT" w:cs="Arial-BoldMT"/>
          <w:b/>
          <w:bCs/>
          <w:sz w:val="20"/>
          <w:szCs w:val="20"/>
        </w:rPr>
        <w:t xml:space="preserve">– </w:t>
      </w:r>
      <w:r w:rsidRPr="00370C2D">
        <w:rPr>
          <w:rFonts w:ascii="Arial" w:hAnsi="Arial" w:cs="Arial"/>
          <w:sz w:val="20"/>
          <w:szCs w:val="20"/>
        </w:rPr>
        <w:t>O cancelamento de registros será formalizado por despacho do órg</w:t>
      </w:r>
      <w:r w:rsidR="00B1370B">
        <w:rPr>
          <w:rFonts w:ascii="Arial" w:hAnsi="Arial" w:cs="Arial"/>
          <w:sz w:val="20"/>
          <w:szCs w:val="20"/>
        </w:rPr>
        <w:t xml:space="preserve">ão ou da entidade gerenciadora, </w:t>
      </w:r>
      <w:r w:rsidRPr="00370C2D">
        <w:rPr>
          <w:rFonts w:ascii="Arial" w:hAnsi="Arial" w:cs="Arial"/>
          <w:sz w:val="20"/>
          <w:szCs w:val="20"/>
        </w:rPr>
        <w:t>garantidos os princípios do contraditório e da ampla defesa.</w:t>
      </w:r>
    </w:p>
    <w:p w14:paraId="69312B3A" w14:textId="2742D87C"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3.8.19.4 </w:t>
      </w:r>
      <w:r w:rsidRPr="00370C2D">
        <w:rPr>
          <w:rFonts w:ascii="Arial-BoldMT" w:hAnsi="Arial-BoldMT" w:cs="Arial-BoldMT"/>
          <w:b/>
          <w:bCs/>
          <w:sz w:val="20"/>
          <w:szCs w:val="20"/>
        </w:rPr>
        <w:t xml:space="preserve">– </w:t>
      </w:r>
      <w:r w:rsidRPr="00370C2D">
        <w:rPr>
          <w:rFonts w:ascii="Arial" w:hAnsi="Arial" w:cs="Arial"/>
          <w:sz w:val="20"/>
          <w:szCs w:val="20"/>
        </w:rPr>
        <w:t xml:space="preserve">Na hipótese de cancelamento do registro do fornecedor, nos termos </w:t>
      </w:r>
      <w:r w:rsidR="00B1370B">
        <w:rPr>
          <w:rFonts w:ascii="Arial" w:hAnsi="Arial" w:cs="Arial"/>
          <w:sz w:val="20"/>
          <w:szCs w:val="20"/>
        </w:rPr>
        <w:t xml:space="preserve">do item anterior, o gerenciador </w:t>
      </w:r>
      <w:r w:rsidRPr="00370C2D">
        <w:rPr>
          <w:rFonts w:ascii="Arial" w:hAnsi="Arial" w:cs="Arial"/>
          <w:sz w:val="20"/>
          <w:szCs w:val="20"/>
        </w:rPr>
        <w:t>convocará os fornecedores do cadastro de reserva (registrados no relatório de clas</w:t>
      </w:r>
      <w:r w:rsidR="00B1370B">
        <w:rPr>
          <w:rFonts w:ascii="Arial" w:hAnsi="Arial" w:cs="Arial"/>
          <w:sz w:val="20"/>
          <w:szCs w:val="20"/>
        </w:rPr>
        <w:t>sificação, emitido pelo Sistema LICITANET</w:t>
      </w:r>
      <w:r w:rsidRPr="00370C2D">
        <w:rPr>
          <w:rFonts w:ascii="Arial" w:hAnsi="Arial" w:cs="Arial"/>
          <w:sz w:val="20"/>
          <w:szCs w:val="20"/>
        </w:rPr>
        <w:t>), na ordem de classificação, para verificar se aceitam manter seus preços registrados.</w:t>
      </w:r>
    </w:p>
    <w:p w14:paraId="4BB31CB2" w14:textId="46D7825E"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3.8.19.5 </w:t>
      </w:r>
      <w:r w:rsidRPr="00370C2D">
        <w:rPr>
          <w:rFonts w:ascii="Arial-BoldMT" w:hAnsi="Arial-BoldMT" w:cs="Arial-BoldMT"/>
          <w:b/>
          <w:bCs/>
          <w:sz w:val="20"/>
          <w:szCs w:val="20"/>
        </w:rPr>
        <w:t xml:space="preserve">– </w:t>
      </w:r>
      <w:r w:rsidRPr="00370C2D">
        <w:rPr>
          <w:rFonts w:ascii="Arial" w:hAnsi="Arial" w:cs="Arial"/>
          <w:sz w:val="20"/>
          <w:szCs w:val="20"/>
        </w:rPr>
        <w:t>O cancelamento dos preços registrados poderá ser realizado pelo ger</w:t>
      </w:r>
      <w:r w:rsidR="00B1370B">
        <w:rPr>
          <w:rFonts w:ascii="Arial" w:hAnsi="Arial" w:cs="Arial"/>
          <w:sz w:val="20"/>
          <w:szCs w:val="20"/>
        </w:rPr>
        <w:t xml:space="preserve">enciador, em determinada ata de </w:t>
      </w:r>
      <w:r w:rsidRPr="00370C2D">
        <w:rPr>
          <w:rFonts w:ascii="Arial" w:hAnsi="Arial" w:cs="Arial"/>
          <w:sz w:val="20"/>
          <w:szCs w:val="20"/>
        </w:rPr>
        <w:t>registro de preços, total ou parcialmente, nas seguintes hipóteses, desd</w:t>
      </w:r>
      <w:r w:rsidR="00B1370B">
        <w:rPr>
          <w:rFonts w:ascii="Arial" w:hAnsi="Arial" w:cs="Arial"/>
          <w:sz w:val="20"/>
          <w:szCs w:val="20"/>
        </w:rPr>
        <w:t xml:space="preserve">e que devidamente comprovadas e </w:t>
      </w:r>
      <w:r w:rsidRPr="00370C2D">
        <w:rPr>
          <w:rFonts w:ascii="Arial" w:hAnsi="Arial" w:cs="Arial"/>
          <w:sz w:val="20"/>
          <w:szCs w:val="20"/>
        </w:rPr>
        <w:t>justificadas:</w:t>
      </w:r>
    </w:p>
    <w:p w14:paraId="2D261DEF" w14:textId="3160AD7C" w:rsidR="004E5D3C" w:rsidRPr="00370C2D" w:rsidRDefault="004E5D3C" w:rsidP="00370C2D">
      <w:pPr>
        <w:tabs>
          <w:tab w:val="left" w:pos="720"/>
        </w:tabs>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3.8.19.5.1 </w:t>
      </w:r>
      <w:r w:rsidRPr="00370C2D">
        <w:rPr>
          <w:rFonts w:ascii="Arial-BoldMT" w:hAnsi="Arial-BoldMT" w:cs="Arial-BoldMT"/>
          <w:b/>
          <w:bCs/>
          <w:sz w:val="20"/>
          <w:szCs w:val="20"/>
        </w:rPr>
        <w:t xml:space="preserve">– </w:t>
      </w:r>
      <w:r w:rsidRPr="00370C2D">
        <w:rPr>
          <w:rFonts w:ascii="Arial" w:hAnsi="Arial" w:cs="Arial"/>
          <w:sz w:val="20"/>
          <w:szCs w:val="20"/>
        </w:rPr>
        <w:t>Por razão de interesse público;</w:t>
      </w:r>
    </w:p>
    <w:p w14:paraId="34485B00"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3.8.19.5.2 </w:t>
      </w:r>
      <w:r w:rsidRPr="00370C2D">
        <w:rPr>
          <w:rFonts w:ascii="Arial-BoldMT" w:hAnsi="Arial-BoldMT" w:cs="Arial-BoldMT"/>
          <w:b/>
          <w:bCs/>
          <w:sz w:val="20"/>
          <w:szCs w:val="20"/>
        </w:rPr>
        <w:t xml:space="preserve">– </w:t>
      </w:r>
      <w:r w:rsidRPr="00370C2D">
        <w:rPr>
          <w:rFonts w:ascii="Arial" w:hAnsi="Arial" w:cs="Arial"/>
          <w:sz w:val="20"/>
          <w:szCs w:val="20"/>
        </w:rPr>
        <w:t>A pedido do fornecedor, decorrente de caso fortuito ou força maior; ou</w:t>
      </w:r>
    </w:p>
    <w:p w14:paraId="30074014" w14:textId="5163F0F5"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3.8.19.5.3 </w:t>
      </w:r>
      <w:r w:rsidRPr="00370C2D">
        <w:rPr>
          <w:rFonts w:ascii="Arial-BoldMT" w:hAnsi="Arial-BoldMT" w:cs="Arial-BoldMT"/>
          <w:b/>
          <w:bCs/>
          <w:sz w:val="20"/>
          <w:szCs w:val="20"/>
        </w:rPr>
        <w:t xml:space="preserve">– </w:t>
      </w:r>
      <w:r w:rsidRPr="00370C2D">
        <w:rPr>
          <w:rFonts w:ascii="Arial" w:hAnsi="Arial" w:cs="Arial"/>
          <w:sz w:val="20"/>
          <w:szCs w:val="20"/>
        </w:rPr>
        <w:t>Se não houver êxito nas negociações, nas hipóteses em que o preç</w:t>
      </w:r>
      <w:r w:rsidR="00B1370B">
        <w:rPr>
          <w:rFonts w:ascii="Arial" w:hAnsi="Arial" w:cs="Arial"/>
          <w:sz w:val="20"/>
          <w:szCs w:val="20"/>
        </w:rPr>
        <w:t xml:space="preserve">o de mercado tornar-se superior </w:t>
      </w:r>
      <w:r w:rsidRPr="00370C2D">
        <w:rPr>
          <w:rFonts w:ascii="Arial" w:hAnsi="Arial" w:cs="Arial"/>
          <w:sz w:val="20"/>
          <w:szCs w:val="20"/>
        </w:rPr>
        <w:t xml:space="preserve">ou inferior ao preço registrado, nos termos </w:t>
      </w:r>
      <w:r w:rsidR="00B1370B" w:rsidRPr="00370C2D">
        <w:rPr>
          <w:rFonts w:ascii="Arial" w:hAnsi="Arial" w:cs="Arial"/>
          <w:sz w:val="20"/>
          <w:szCs w:val="20"/>
        </w:rPr>
        <w:t>dos artigos</w:t>
      </w:r>
      <w:r w:rsidRPr="00370C2D">
        <w:rPr>
          <w:rFonts w:ascii="Arial" w:hAnsi="Arial" w:cs="Arial"/>
          <w:sz w:val="20"/>
          <w:szCs w:val="20"/>
        </w:rPr>
        <w:t xml:space="preserve"> 26, § 3º e 27, § 4º, ambos do Decreto nº 11.462, de 2023.</w:t>
      </w:r>
    </w:p>
    <w:p w14:paraId="213203D4"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3.8.20 </w:t>
      </w:r>
      <w:r w:rsidRPr="00370C2D">
        <w:rPr>
          <w:rFonts w:ascii="Arial-BoldMT" w:hAnsi="Arial-BoldMT" w:cs="Arial-BoldMT"/>
          <w:b/>
          <w:bCs/>
          <w:sz w:val="20"/>
          <w:szCs w:val="20"/>
        </w:rPr>
        <w:t xml:space="preserve">– </w:t>
      </w:r>
      <w:r w:rsidRPr="00370C2D">
        <w:rPr>
          <w:rFonts w:ascii="Arial" w:hAnsi="Arial" w:cs="Arial"/>
          <w:b/>
          <w:bCs/>
          <w:sz w:val="20"/>
          <w:szCs w:val="20"/>
        </w:rPr>
        <w:t>DAS PENALIDADES</w:t>
      </w:r>
    </w:p>
    <w:p w14:paraId="4EBAB920" w14:textId="51FD00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3.8.20.1 </w:t>
      </w:r>
      <w:r w:rsidRPr="00370C2D">
        <w:rPr>
          <w:rFonts w:ascii="Arial-BoldMT" w:hAnsi="Arial-BoldMT" w:cs="Arial-BoldMT"/>
          <w:b/>
          <w:bCs/>
          <w:sz w:val="20"/>
          <w:szCs w:val="20"/>
        </w:rPr>
        <w:t xml:space="preserve">– </w:t>
      </w:r>
      <w:r w:rsidRPr="00370C2D">
        <w:rPr>
          <w:rFonts w:ascii="Arial" w:hAnsi="Arial" w:cs="Arial"/>
          <w:sz w:val="20"/>
          <w:szCs w:val="20"/>
        </w:rPr>
        <w:t>O descumprimento da Ata de Registro de Preços ensejará aplicação d</w:t>
      </w:r>
      <w:r w:rsidR="00B1370B">
        <w:rPr>
          <w:rFonts w:ascii="Arial" w:hAnsi="Arial" w:cs="Arial"/>
          <w:sz w:val="20"/>
          <w:szCs w:val="20"/>
        </w:rPr>
        <w:t xml:space="preserve">as penalidades estabelecidas no </w:t>
      </w:r>
      <w:r w:rsidRPr="00370C2D">
        <w:rPr>
          <w:rFonts w:ascii="Arial" w:hAnsi="Arial" w:cs="Arial"/>
          <w:sz w:val="20"/>
          <w:szCs w:val="20"/>
        </w:rPr>
        <w:t>edital.</w:t>
      </w:r>
    </w:p>
    <w:p w14:paraId="40C5BDF2" w14:textId="4B77A5B0"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lastRenderedPageBreak/>
        <w:t xml:space="preserve">3.8.20.2 </w:t>
      </w:r>
      <w:r w:rsidRPr="00370C2D">
        <w:rPr>
          <w:rFonts w:ascii="Arial-BoldMT" w:hAnsi="Arial-BoldMT" w:cs="Arial-BoldMT"/>
          <w:b/>
          <w:bCs/>
          <w:sz w:val="20"/>
          <w:szCs w:val="20"/>
        </w:rPr>
        <w:t xml:space="preserve">– </w:t>
      </w:r>
      <w:r w:rsidRPr="00370C2D">
        <w:rPr>
          <w:rFonts w:ascii="Arial" w:hAnsi="Arial" w:cs="Arial"/>
          <w:sz w:val="20"/>
          <w:szCs w:val="20"/>
        </w:rPr>
        <w:t>As sanções também se aplicam aos integrantes do cadastro de res</w:t>
      </w:r>
      <w:r w:rsidR="00B1370B">
        <w:rPr>
          <w:rFonts w:ascii="Arial" w:hAnsi="Arial" w:cs="Arial"/>
          <w:sz w:val="20"/>
          <w:szCs w:val="20"/>
        </w:rPr>
        <w:t xml:space="preserve">erva no registro de preços que, </w:t>
      </w:r>
      <w:r w:rsidRPr="00370C2D">
        <w:rPr>
          <w:rFonts w:ascii="Arial" w:hAnsi="Arial" w:cs="Arial"/>
          <w:sz w:val="20"/>
          <w:szCs w:val="20"/>
        </w:rPr>
        <w:t>convocados, não honrarem o compromisso assumido injustificadamente após terem assinado a ata.</w:t>
      </w:r>
    </w:p>
    <w:p w14:paraId="0F6177C5" w14:textId="5DAC4644"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3.8.20.3 </w:t>
      </w:r>
      <w:r w:rsidRPr="00370C2D">
        <w:rPr>
          <w:rFonts w:ascii="Arial-BoldMT" w:hAnsi="Arial-BoldMT" w:cs="Arial-BoldMT"/>
          <w:b/>
          <w:bCs/>
          <w:sz w:val="20"/>
          <w:szCs w:val="20"/>
        </w:rPr>
        <w:t xml:space="preserve">– </w:t>
      </w:r>
      <w:r w:rsidRPr="00370C2D">
        <w:rPr>
          <w:rFonts w:ascii="Arial" w:hAnsi="Arial" w:cs="Arial"/>
          <w:sz w:val="20"/>
          <w:szCs w:val="20"/>
        </w:rPr>
        <w:t>É da competência do gerenciador a aplicação das penalidades decorrentes do descumprimento do</w:t>
      </w:r>
      <w:r w:rsidR="00B1370B">
        <w:rPr>
          <w:rFonts w:ascii="Arial" w:hAnsi="Arial" w:cs="Arial"/>
          <w:sz w:val="20"/>
          <w:szCs w:val="20"/>
        </w:rPr>
        <w:t xml:space="preserve"> </w:t>
      </w:r>
      <w:r w:rsidRPr="00370C2D">
        <w:rPr>
          <w:rFonts w:ascii="Arial" w:hAnsi="Arial" w:cs="Arial"/>
          <w:sz w:val="20"/>
          <w:szCs w:val="20"/>
        </w:rPr>
        <w:t>pactuado nesta ata de registro de preço (art. 7º, inc. XIV, do Decreto nº 11.462,</w:t>
      </w:r>
      <w:r w:rsidR="00B1370B">
        <w:rPr>
          <w:rFonts w:ascii="Arial" w:hAnsi="Arial" w:cs="Arial"/>
          <w:sz w:val="20"/>
          <w:szCs w:val="20"/>
        </w:rPr>
        <w:t xml:space="preserve"> de 2023), exceto nas hipóteses </w:t>
      </w:r>
      <w:r w:rsidRPr="00370C2D">
        <w:rPr>
          <w:rFonts w:ascii="Arial" w:hAnsi="Arial" w:cs="Arial"/>
          <w:sz w:val="20"/>
          <w:szCs w:val="20"/>
        </w:rPr>
        <w:t>em que o descumprimento disser respeito às contratações dos órgãos ou enti</w:t>
      </w:r>
      <w:r w:rsidR="00B1370B">
        <w:rPr>
          <w:rFonts w:ascii="Arial" w:hAnsi="Arial" w:cs="Arial"/>
          <w:sz w:val="20"/>
          <w:szCs w:val="20"/>
        </w:rPr>
        <w:t xml:space="preserve">dade participante, caso no qual </w:t>
      </w:r>
      <w:r w:rsidRPr="00370C2D">
        <w:rPr>
          <w:rFonts w:ascii="Arial" w:hAnsi="Arial" w:cs="Arial"/>
          <w:sz w:val="20"/>
          <w:szCs w:val="20"/>
        </w:rPr>
        <w:t>caberá ao respectivo órgão participante a aplicação da penalidade (art. 8º, inc. IX, do Decreto nº 11.462, de 2023).</w:t>
      </w:r>
    </w:p>
    <w:p w14:paraId="64EC3933" w14:textId="5CE62A90" w:rsidR="004E5D3C" w:rsidRDefault="004E5D3C" w:rsidP="00B1370B">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3.8.20.4 </w:t>
      </w:r>
      <w:r w:rsidRPr="00370C2D">
        <w:rPr>
          <w:rFonts w:ascii="Arial-BoldMT" w:hAnsi="Arial-BoldMT" w:cs="Arial-BoldMT"/>
          <w:b/>
          <w:bCs/>
          <w:sz w:val="20"/>
          <w:szCs w:val="20"/>
        </w:rPr>
        <w:t xml:space="preserve">– </w:t>
      </w:r>
      <w:r w:rsidRPr="00370C2D">
        <w:rPr>
          <w:rFonts w:ascii="Arial" w:hAnsi="Arial" w:cs="Arial"/>
          <w:sz w:val="20"/>
          <w:szCs w:val="20"/>
        </w:rPr>
        <w:t>O órgão ou entidade participante deverá comunicar ao órgão gerencia</w:t>
      </w:r>
      <w:r w:rsidR="00B1370B">
        <w:rPr>
          <w:rFonts w:ascii="Arial" w:hAnsi="Arial" w:cs="Arial"/>
          <w:sz w:val="20"/>
          <w:szCs w:val="20"/>
        </w:rPr>
        <w:t xml:space="preserve">dor quaisquer ocorrências, dada </w:t>
      </w:r>
      <w:r w:rsidRPr="00370C2D">
        <w:rPr>
          <w:rFonts w:ascii="Arial" w:hAnsi="Arial" w:cs="Arial"/>
          <w:sz w:val="20"/>
          <w:szCs w:val="20"/>
        </w:rPr>
        <w:t>a necessidade de instauração de procedimento para cancelamento do registro do fornecedor.</w:t>
      </w:r>
    </w:p>
    <w:p w14:paraId="45839635" w14:textId="77777777" w:rsidR="00A2248C" w:rsidRPr="00370C2D" w:rsidRDefault="00A2248C" w:rsidP="00B1370B">
      <w:pPr>
        <w:autoSpaceDE w:val="0"/>
        <w:autoSpaceDN w:val="0"/>
        <w:adjustRightInd w:val="0"/>
        <w:spacing w:after="0" w:line="360" w:lineRule="auto"/>
        <w:jc w:val="both"/>
        <w:rPr>
          <w:rFonts w:ascii="Arial" w:hAnsi="Arial" w:cs="Arial"/>
          <w:sz w:val="20"/>
          <w:szCs w:val="20"/>
        </w:rPr>
      </w:pPr>
    </w:p>
    <w:p w14:paraId="2DD5573B"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CLÁUSULA QUARTA </w:t>
      </w:r>
      <w:r w:rsidRPr="00370C2D">
        <w:rPr>
          <w:rFonts w:ascii="Arial-BoldMT" w:hAnsi="Arial-BoldMT" w:cs="Arial-BoldMT"/>
          <w:b/>
          <w:bCs/>
          <w:sz w:val="20"/>
          <w:szCs w:val="20"/>
        </w:rPr>
        <w:t xml:space="preserve">– </w:t>
      </w:r>
      <w:r w:rsidRPr="00370C2D">
        <w:rPr>
          <w:rFonts w:ascii="Arial" w:hAnsi="Arial" w:cs="Arial"/>
          <w:b/>
          <w:bCs/>
          <w:sz w:val="20"/>
          <w:szCs w:val="20"/>
        </w:rPr>
        <w:t>DA FISCALIZAÇÃO E O RECEBIMENTO DO OBJETO</w:t>
      </w:r>
    </w:p>
    <w:p w14:paraId="1F49101A" w14:textId="5EAC4831"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4.1 </w:t>
      </w:r>
      <w:r w:rsidRPr="00370C2D">
        <w:rPr>
          <w:rFonts w:ascii="Arial-BoldMT" w:hAnsi="Arial-BoldMT" w:cs="Arial-BoldMT"/>
          <w:b/>
          <w:bCs/>
          <w:sz w:val="20"/>
          <w:szCs w:val="20"/>
        </w:rPr>
        <w:t xml:space="preserve">– </w:t>
      </w:r>
      <w:r w:rsidRPr="00370C2D">
        <w:rPr>
          <w:rFonts w:ascii="Arial" w:hAnsi="Arial" w:cs="Arial"/>
          <w:sz w:val="20"/>
          <w:szCs w:val="20"/>
        </w:rPr>
        <w:t>A fiscalização do objeto e o recebimento dos itens estão a cargo dos indica</w:t>
      </w:r>
      <w:r w:rsidR="00B1370B">
        <w:rPr>
          <w:rFonts w:ascii="Arial" w:hAnsi="Arial" w:cs="Arial"/>
          <w:sz w:val="20"/>
          <w:szCs w:val="20"/>
        </w:rPr>
        <w:t xml:space="preserve">dos abaixo, que detém expertise </w:t>
      </w:r>
      <w:r w:rsidRPr="00370C2D">
        <w:rPr>
          <w:rFonts w:ascii="Arial" w:hAnsi="Arial" w:cs="Arial"/>
          <w:sz w:val="20"/>
          <w:szCs w:val="20"/>
        </w:rPr>
        <w:t>para promoverem o acompanhamento do objeto contratual junto aos fornecedore</w:t>
      </w:r>
      <w:r w:rsidR="00B1370B">
        <w:rPr>
          <w:rFonts w:ascii="Arial" w:hAnsi="Arial" w:cs="Arial"/>
          <w:sz w:val="20"/>
          <w:szCs w:val="20"/>
        </w:rPr>
        <w:t xml:space="preserve">s, os quais deverão observar as </w:t>
      </w:r>
      <w:r w:rsidRPr="00370C2D">
        <w:rPr>
          <w:rFonts w:ascii="Arial" w:hAnsi="Arial" w:cs="Arial"/>
          <w:sz w:val="20"/>
          <w:szCs w:val="20"/>
        </w:rPr>
        <w:t xml:space="preserve">obrigações da presente função, dispostas </w:t>
      </w:r>
      <w:r w:rsidR="00A2248C" w:rsidRPr="00370C2D">
        <w:rPr>
          <w:rFonts w:ascii="Arial" w:hAnsi="Arial" w:cs="Arial"/>
          <w:sz w:val="20"/>
          <w:szCs w:val="20"/>
        </w:rPr>
        <w:t>nos artigos</w:t>
      </w:r>
      <w:r w:rsidRPr="00370C2D">
        <w:rPr>
          <w:rFonts w:ascii="Arial" w:hAnsi="Arial" w:cs="Arial"/>
          <w:sz w:val="20"/>
          <w:szCs w:val="20"/>
        </w:rPr>
        <w:t xml:space="preserve"> 9º e 10º do Decreto Municipal nº 103/2023.</w:t>
      </w:r>
    </w:p>
    <w:p w14:paraId="50FB6972"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4.1.1 </w:t>
      </w:r>
      <w:r w:rsidRPr="00370C2D">
        <w:rPr>
          <w:rFonts w:ascii="Arial-BoldMT" w:hAnsi="Arial-BoldMT" w:cs="Arial-BoldMT"/>
          <w:b/>
          <w:bCs/>
          <w:sz w:val="20"/>
          <w:szCs w:val="20"/>
        </w:rPr>
        <w:t xml:space="preserve">– </w:t>
      </w:r>
      <w:r w:rsidRPr="00370C2D">
        <w:rPr>
          <w:rFonts w:ascii="Arial" w:hAnsi="Arial" w:cs="Arial"/>
          <w:b/>
          <w:bCs/>
          <w:sz w:val="20"/>
          <w:szCs w:val="20"/>
        </w:rPr>
        <w:t>GESTORES:</w:t>
      </w:r>
    </w:p>
    <w:p w14:paraId="52A3D10A" w14:textId="77777777" w:rsidR="00D873B5" w:rsidRDefault="00D873B5" w:rsidP="00370C2D">
      <w:pPr>
        <w:autoSpaceDE w:val="0"/>
        <w:autoSpaceDN w:val="0"/>
        <w:adjustRightInd w:val="0"/>
        <w:spacing w:after="0" w:line="360" w:lineRule="auto"/>
        <w:jc w:val="both"/>
        <w:rPr>
          <w:rFonts w:ascii="Arial" w:hAnsi="Arial" w:cs="Arial"/>
        </w:rPr>
      </w:pPr>
      <w:r w:rsidRPr="00392D70">
        <w:rPr>
          <w:rFonts w:ascii="Arial" w:hAnsi="Arial" w:cs="Arial"/>
        </w:rPr>
        <w:t>Marco Aurélio Martins Borges</w:t>
      </w:r>
      <w:r>
        <w:rPr>
          <w:rFonts w:ascii="Arial" w:hAnsi="Arial" w:cs="Arial"/>
        </w:rPr>
        <w:t xml:space="preserve"> </w:t>
      </w:r>
    </w:p>
    <w:p w14:paraId="76A8D9A0" w14:textId="71973FE0"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4.1.2 </w:t>
      </w:r>
      <w:r w:rsidRPr="00370C2D">
        <w:rPr>
          <w:rFonts w:ascii="Arial-BoldMT" w:hAnsi="Arial-BoldMT" w:cs="Arial-BoldMT"/>
          <w:b/>
          <w:bCs/>
          <w:sz w:val="20"/>
          <w:szCs w:val="20"/>
        </w:rPr>
        <w:t xml:space="preserve">– </w:t>
      </w:r>
      <w:r w:rsidRPr="00370C2D">
        <w:rPr>
          <w:rFonts w:ascii="Arial" w:hAnsi="Arial" w:cs="Arial"/>
          <w:b/>
          <w:bCs/>
          <w:sz w:val="20"/>
          <w:szCs w:val="20"/>
        </w:rPr>
        <w:t>FISCAIS:</w:t>
      </w:r>
    </w:p>
    <w:p w14:paraId="331251CB" w14:textId="77777777" w:rsidR="00D873B5" w:rsidRDefault="00D873B5" w:rsidP="00370C2D">
      <w:pPr>
        <w:tabs>
          <w:tab w:val="left" w:pos="720"/>
        </w:tabs>
        <w:autoSpaceDE w:val="0"/>
        <w:autoSpaceDN w:val="0"/>
        <w:adjustRightInd w:val="0"/>
        <w:spacing w:after="0" w:line="360" w:lineRule="auto"/>
        <w:jc w:val="both"/>
        <w:rPr>
          <w:rFonts w:ascii="Arial" w:hAnsi="Arial" w:cs="Arial"/>
        </w:rPr>
      </w:pPr>
      <w:r w:rsidRPr="00392D70">
        <w:rPr>
          <w:rFonts w:ascii="Arial" w:hAnsi="Arial" w:cs="Arial"/>
        </w:rPr>
        <w:t>Elmar José Pereira</w:t>
      </w:r>
      <w:r>
        <w:rPr>
          <w:rFonts w:ascii="Arial" w:hAnsi="Arial" w:cs="Arial"/>
        </w:rPr>
        <w:t xml:space="preserve"> </w:t>
      </w:r>
    </w:p>
    <w:p w14:paraId="1B52FE0B" w14:textId="60D8AFA9" w:rsidR="004E5D3C" w:rsidRPr="00370C2D" w:rsidRDefault="004E5D3C" w:rsidP="00370C2D">
      <w:pPr>
        <w:tabs>
          <w:tab w:val="left" w:pos="720"/>
        </w:tabs>
        <w:autoSpaceDE w:val="0"/>
        <w:autoSpaceDN w:val="0"/>
        <w:adjustRightInd w:val="0"/>
        <w:spacing w:after="0" w:line="360" w:lineRule="auto"/>
        <w:jc w:val="both"/>
        <w:rPr>
          <w:rFonts w:ascii="Arial" w:hAnsi="Arial" w:cs="Arial"/>
          <w:sz w:val="20"/>
          <w:szCs w:val="20"/>
        </w:rPr>
      </w:pPr>
      <w:r w:rsidRPr="00D873B5">
        <w:rPr>
          <w:rFonts w:ascii="Arial" w:hAnsi="Arial" w:cs="Arial"/>
          <w:sz w:val="20"/>
          <w:szCs w:val="20"/>
        </w:rPr>
        <w:t>Competindo-lhes:</w:t>
      </w:r>
    </w:p>
    <w:p w14:paraId="4E25AF9B" w14:textId="745E314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4.4.3 </w:t>
      </w:r>
      <w:r w:rsidRPr="00370C2D">
        <w:rPr>
          <w:rFonts w:ascii="Arial-BoldMT" w:hAnsi="Arial-BoldMT" w:cs="Arial-BoldMT"/>
          <w:b/>
          <w:bCs/>
          <w:sz w:val="20"/>
          <w:szCs w:val="20"/>
        </w:rPr>
        <w:t xml:space="preserve">– </w:t>
      </w:r>
      <w:r w:rsidRPr="00370C2D">
        <w:rPr>
          <w:rFonts w:ascii="Arial" w:hAnsi="Arial" w:cs="Arial"/>
          <w:sz w:val="20"/>
          <w:szCs w:val="20"/>
        </w:rPr>
        <w:t>Efetuar o controle dos fornecedores, dos preços, do s quantitativos forne</w:t>
      </w:r>
      <w:r w:rsidR="00A2248C">
        <w:rPr>
          <w:rFonts w:ascii="Arial" w:hAnsi="Arial" w:cs="Arial"/>
          <w:sz w:val="20"/>
          <w:szCs w:val="20"/>
        </w:rPr>
        <w:t xml:space="preserve">cidos e das especificações do </w:t>
      </w:r>
      <w:r w:rsidRPr="00370C2D">
        <w:rPr>
          <w:rFonts w:ascii="Arial" w:hAnsi="Arial" w:cs="Arial"/>
          <w:sz w:val="20"/>
          <w:szCs w:val="20"/>
        </w:rPr>
        <w:t>objeto registrado.</w:t>
      </w:r>
    </w:p>
    <w:p w14:paraId="1168000D" w14:textId="2842CAFE"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4.4.4 </w:t>
      </w:r>
      <w:r w:rsidRPr="00370C2D">
        <w:rPr>
          <w:rFonts w:ascii="Arial-BoldMT" w:hAnsi="Arial-BoldMT" w:cs="Arial-BoldMT"/>
          <w:b/>
          <w:bCs/>
          <w:sz w:val="20"/>
          <w:szCs w:val="20"/>
        </w:rPr>
        <w:t xml:space="preserve">– </w:t>
      </w:r>
      <w:r w:rsidRPr="00370C2D">
        <w:rPr>
          <w:rFonts w:ascii="Arial" w:hAnsi="Arial" w:cs="Arial"/>
          <w:sz w:val="20"/>
          <w:szCs w:val="20"/>
        </w:rPr>
        <w:t>Monitorar os preços dos produtos, de forma a manter atualizados os</w:t>
      </w:r>
      <w:r w:rsidR="00A2248C">
        <w:rPr>
          <w:rFonts w:ascii="Arial" w:hAnsi="Arial" w:cs="Arial"/>
          <w:sz w:val="20"/>
          <w:szCs w:val="20"/>
        </w:rPr>
        <w:t xml:space="preserve"> valores praticados no mercado, </w:t>
      </w:r>
      <w:r w:rsidRPr="00370C2D">
        <w:rPr>
          <w:rFonts w:ascii="Arial" w:hAnsi="Arial" w:cs="Arial"/>
          <w:sz w:val="20"/>
          <w:szCs w:val="20"/>
        </w:rPr>
        <w:t>podendo rever os preços registrados a qualquer tempo, em decorrência de sua variação.</w:t>
      </w:r>
    </w:p>
    <w:p w14:paraId="76F29277" w14:textId="14CF927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4.4.5 </w:t>
      </w:r>
      <w:r w:rsidRPr="00370C2D">
        <w:rPr>
          <w:rFonts w:ascii="Arial-BoldMT" w:hAnsi="Arial-BoldMT" w:cs="Arial-BoldMT"/>
          <w:b/>
          <w:bCs/>
          <w:sz w:val="20"/>
          <w:szCs w:val="20"/>
        </w:rPr>
        <w:t xml:space="preserve">– </w:t>
      </w:r>
      <w:r w:rsidRPr="00370C2D">
        <w:rPr>
          <w:rFonts w:ascii="Arial" w:hAnsi="Arial" w:cs="Arial"/>
          <w:sz w:val="20"/>
          <w:szCs w:val="20"/>
        </w:rPr>
        <w:t>Observar, durante a vigência da presente Ata de Registro de Pre</w:t>
      </w:r>
      <w:r w:rsidR="00A2248C">
        <w:rPr>
          <w:rFonts w:ascii="Arial" w:hAnsi="Arial" w:cs="Arial"/>
          <w:sz w:val="20"/>
          <w:szCs w:val="20"/>
        </w:rPr>
        <w:t xml:space="preserve">ços, que nas contratações sejam mantidas </w:t>
      </w:r>
      <w:r w:rsidRPr="00370C2D">
        <w:rPr>
          <w:rFonts w:ascii="Arial" w:hAnsi="Arial" w:cs="Arial"/>
          <w:sz w:val="20"/>
          <w:szCs w:val="20"/>
        </w:rPr>
        <w:t>as condições de habilitação e qualificação exigidas na licitação, bem como a co</w:t>
      </w:r>
      <w:r w:rsidR="00A2248C">
        <w:rPr>
          <w:rFonts w:ascii="Arial" w:hAnsi="Arial" w:cs="Arial"/>
          <w:sz w:val="20"/>
          <w:szCs w:val="20"/>
        </w:rPr>
        <w:t xml:space="preserve">mpatibilidade com as obrigações </w:t>
      </w:r>
      <w:r w:rsidRPr="00370C2D">
        <w:rPr>
          <w:rFonts w:ascii="Arial" w:hAnsi="Arial" w:cs="Arial"/>
          <w:sz w:val="20"/>
          <w:szCs w:val="20"/>
        </w:rPr>
        <w:t>assumidas, inclusive, solicitar novas certidões ou documentos vencidos.</w:t>
      </w:r>
    </w:p>
    <w:p w14:paraId="7097FDCB" w14:textId="66111CA0"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4.4.6 </w:t>
      </w:r>
      <w:r w:rsidRPr="00370C2D">
        <w:rPr>
          <w:rFonts w:ascii="Arial-BoldMT" w:hAnsi="Arial-BoldMT" w:cs="Arial-BoldMT"/>
          <w:b/>
          <w:bCs/>
          <w:sz w:val="20"/>
          <w:szCs w:val="20"/>
        </w:rPr>
        <w:t xml:space="preserve">– </w:t>
      </w:r>
      <w:r w:rsidRPr="00370C2D">
        <w:rPr>
          <w:rFonts w:ascii="Arial" w:hAnsi="Arial" w:cs="Arial"/>
          <w:sz w:val="20"/>
          <w:szCs w:val="20"/>
        </w:rPr>
        <w:t>Conduzir eventuais procedimentos administrativos de renegociação de p</w:t>
      </w:r>
      <w:r w:rsidR="00A2248C">
        <w:rPr>
          <w:rFonts w:ascii="Arial" w:hAnsi="Arial" w:cs="Arial"/>
          <w:sz w:val="20"/>
          <w:szCs w:val="20"/>
        </w:rPr>
        <w:t xml:space="preserve">reços registrados, para fins de </w:t>
      </w:r>
      <w:r w:rsidRPr="00370C2D">
        <w:rPr>
          <w:rFonts w:ascii="Arial" w:hAnsi="Arial" w:cs="Arial"/>
          <w:sz w:val="20"/>
          <w:szCs w:val="20"/>
        </w:rPr>
        <w:t>adequação às novas condições de mercado e de aplicação de penalidades.</w:t>
      </w:r>
    </w:p>
    <w:p w14:paraId="11F04B96"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4.4.7 </w:t>
      </w:r>
      <w:r w:rsidRPr="00370C2D">
        <w:rPr>
          <w:rFonts w:ascii="Arial-BoldMT" w:hAnsi="Arial-BoldMT" w:cs="Arial-BoldMT"/>
          <w:b/>
          <w:bCs/>
          <w:sz w:val="20"/>
          <w:szCs w:val="20"/>
        </w:rPr>
        <w:t xml:space="preserve">– </w:t>
      </w:r>
      <w:r w:rsidRPr="00370C2D">
        <w:rPr>
          <w:rFonts w:ascii="Arial" w:hAnsi="Arial" w:cs="Arial"/>
          <w:sz w:val="20"/>
          <w:szCs w:val="20"/>
        </w:rPr>
        <w:t>Consultar o fornecedor registrado quanto ao interesse em realizar o fornecimento a outro órgão da</w:t>
      </w:r>
    </w:p>
    <w:p w14:paraId="4A907044"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sz w:val="20"/>
          <w:szCs w:val="20"/>
        </w:rPr>
        <w:t>Administração Pública que se interesse em aderir a presente Ata de Registro de Preços.</w:t>
      </w:r>
    </w:p>
    <w:p w14:paraId="54F11152" w14:textId="6560439E" w:rsidR="004E5D3C" w:rsidRPr="00370C2D" w:rsidRDefault="004E5D3C" w:rsidP="00A2248C">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4.4.8 </w:t>
      </w:r>
      <w:r w:rsidRPr="00370C2D">
        <w:rPr>
          <w:rFonts w:ascii="Arial-BoldMT" w:hAnsi="Arial-BoldMT" w:cs="Arial-BoldMT"/>
          <w:b/>
          <w:bCs/>
          <w:sz w:val="20"/>
          <w:szCs w:val="20"/>
        </w:rPr>
        <w:t xml:space="preserve">– </w:t>
      </w:r>
      <w:r w:rsidRPr="00370C2D">
        <w:rPr>
          <w:rFonts w:ascii="Arial" w:hAnsi="Arial" w:cs="Arial"/>
          <w:sz w:val="20"/>
          <w:szCs w:val="20"/>
        </w:rPr>
        <w:t>Coordenar as formalidades e fiscalizar o cumprimento das condições ajusta</w:t>
      </w:r>
      <w:r w:rsidR="00A2248C">
        <w:rPr>
          <w:rFonts w:ascii="Arial" w:hAnsi="Arial" w:cs="Arial"/>
          <w:sz w:val="20"/>
          <w:szCs w:val="20"/>
        </w:rPr>
        <w:t xml:space="preserve">das no edital da licitação e na </w:t>
      </w:r>
      <w:r w:rsidRPr="00370C2D">
        <w:rPr>
          <w:rFonts w:ascii="Arial" w:hAnsi="Arial" w:cs="Arial"/>
          <w:sz w:val="20"/>
          <w:szCs w:val="20"/>
        </w:rPr>
        <w:t>presente Ata de Registro de Preços.</w:t>
      </w:r>
    </w:p>
    <w:p w14:paraId="21A6E55E" w14:textId="77777777" w:rsidR="004E5D3C" w:rsidRPr="00370C2D" w:rsidRDefault="004E5D3C" w:rsidP="00370C2D">
      <w:pPr>
        <w:tabs>
          <w:tab w:val="left" w:pos="720"/>
        </w:tabs>
        <w:autoSpaceDE w:val="0"/>
        <w:autoSpaceDN w:val="0"/>
        <w:adjustRightInd w:val="0"/>
        <w:spacing w:after="0" w:line="360" w:lineRule="auto"/>
        <w:jc w:val="both"/>
        <w:rPr>
          <w:rFonts w:ascii="Arial" w:hAnsi="Arial" w:cs="Arial"/>
          <w:sz w:val="20"/>
          <w:szCs w:val="20"/>
        </w:rPr>
      </w:pPr>
    </w:p>
    <w:p w14:paraId="36540558"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CLÁUSULA QUINTA </w:t>
      </w:r>
      <w:r w:rsidRPr="00370C2D">
        <w:rPr>
          <w:rFonts w:ascii="Arial-BoldMT" w:hAnsi="Arial-BoldMT" w:cs="Arial-BoldMT"/>
          <w:b/>
          <w:bCs/>
          <w:sz w:val="20"/>
          <w:szCs w:val="20"/>
        </w:rPr>
        <w:t xml:space="preserve">– </w:t>
      </w:r>
      <w:r w:rsidRPr="00370C2D">
        <w:rPr>
          <w:rFonts w:ascii="Arial" w:hAnsi="Arial" w:cs="Arial"/>
          <w:b/>
          <w:bCs/>
          <w:sz w:val="20"/>
          <w:szCs w:val="20"/>
        </w:rPr>
        <w:t>DA ESPECIFICAÇÃO, DA EXECUÇÃO DO OBJETO E SEU RECEBIMENTO</w:t>
      </w:r>
    </w:p>
    <w:p w14:paraId="6E70416B" w14:textId="773CB8E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5.1 </w:t>
      </w:r>
      <w:r w:rsidRPr="00370C2D">
        <w:rPr>
          <w:rFonts w:ascii="Arial-BoldMT" w:hAnsi="Arial-BoldMT" w:cs="Arial-BoldMT"/>
          <w:b/>
          <w:bCs/>
          <w:sz w:val="20"/>
          <w:szCs w:val="20"/>
        </w:rPr>
        <w:t xml:space="preserve">– </w:t>
      </w:r>
      <w:r w:rsidRPr="00370C2D">
        <w:rPr>
          <w:rFonts w:ascii="Arial" w:hAnsi="Arial" w:cs="Arial"/>
          <w:sz w:val="20"/>
          <w:szCs w:val="20"/>
        </w:rPr>
        <w:t>Efetuar a entrega do objeto em perfeitas condições, conforme especificaçõ</w:t>
      </w:r>
      <w:r w:rsidR="00A2248C">
        <w:rPr>
          <w:rFonts w:ascii="Arial" w:hAnsi="Arial" w:cs="Arial"/>
          <w:sz w:val="20"/>
          <w:szCs w:val="20"/>
        </w:rPr>
        <w:t xml:space="preserve">es, prazo e local constantes no </w:t>
      </w:r>
      <w:r w:rsidRPr="00370C2D">
        <w:rPr>
          <w:rFonts w:ascii="Arial" w:hAnsi="Arial" w:cs="Arial"/>
          <w:sz w:val="20"/>
          <w:szCs w:val="20"/>
        </w:rPr>
        <w:t xml:space="preserve">Termo de Referência e seus anexos, acompanhado da respectiva nota fiscal, </w:t>
      </w:r>
      <w:r w:rsidR="00A2248C">
        <w:rPr>
          <w:rFonts w:ascii="Arial" w:hAnsi="Arial" w:cs="Arial"/>
          <w:sz w:val="20"/>
          <w:szCs w:val="20"/>
        </w:rPr>
        <w:t xml:space="preserve">na qual constarão as indicações </w:t>
      </w:r>
      <w:r w:rsidRPr="00370C2D">
        <w:rPr>
          <w:rFonts w:ascii="Arial" w:hAnsi="Arial" w:cs="Arial"/>
          <w:sz w:val="20"/>
          <w:szCs w:val="20"/>
        </w:rPr>
        <w:t>referentes a: marca, fabricante, modelo, procedência e prazo de garantia ou validade;</w:t>
      </w:r>
    </w:p>
    <w:p w14:paraId="579F2968" w14:textId="47A111A5"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lastRenderedPageBreak/>
        <w:t xml:space="preserve">5.2 </w:t>
      </w:r>
      <w:r w:rsidRPr="00370C2D">
        <w:rPr>
          <w:rFonts w:ascii="Arial" w:hAnsi="Arial" w:cs="Arial"/>
          <w:sz w:val="20"/>
          <w:szCs w:val="20"/>
        </w:rPr>
        <w:t>- A licitante vencedora deverá entregar os itens mantendo o padrão de qualidade praticado no mercado,</w:t>
      </w:r>
      <w:r w:rsidR="00A2248C">
        <w:rPr>
          <w:rFonts w:ascii="Arial" w:hAnsi="Arial" w:cs="Arial"/>
          <w:sz w:val="20"/>
          <w:szCs w:val="20"/>
        </w:rPr>
        <w:t xml:space="preserve"> </w:t>
      </w:r>
      <w:r w:rsidRPr="00370C2D">
        <w:rPr>
          <w:rFonts w:ascii="Arial" w:hAnsi="Arial" w:cs="Arial"/>
          <w:sz w:val="20"/>
          <w:szCs w:val="20"/>
        </w:rPr>
        <w:t>sujeitando-se a aplicação de penalidades quando não atenderem ao solicitado.</w:t>
      </w:r>
    </w:p>
    <w:p w14:paraId="10045CA4"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5.3 </w:t>
      </w:r>
      <w:r w:rsidRPr="00370C2D">
        <w:rPr>
          <w:rFonts w:ascii="Arial" w:hAnsi="Arial" w:cs="Arial"/>
          <w:sz w:val="20"/>
          <w:szCs w:val="20"/>
        </w:rPr>
        <w:t>- Não serão aceitos itens de baixa qualidade ou fora das especificações do Edital.</w:t>
      </w:r>
    </w:p>
    <w:p w14:paraId="70C3A303" w14:textId="5E71D0B1"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5.4 </w:t>
      </w:r>
      <w:r w:rsidRPr="00370C2D">
        <w:rPr>
          <w:rFonts w:ascii="Arial" w:hAnsi="Arial" w:cs="Arial"/>
          <w:sz w:val="20"/>
          <w:szCs w:val="20"/>
        </w:rPr>
        <w:t>- A entrega deverá ser realizada de forma fracionada, conforme necessidade da Se</w:t>
      </w:r>
      <w:r w:rsidR="00A2248C">
        <w:rPr>
          <w:rFonts w:ascii="Arial" w:hAnsi="Arial" w:cs="Arial"/>
          <w:sz w:val="20"/>
          <w:szCs w:val="20"/>
        </w:rPr>
        <w:t xml:space="preserve">cretaria solicitante, durante </w:t>
      </w:r>
      <w:r w:rsidRPr="00370C2D">
        <w:rPr>
          <w:rFonts w:ascii="Arial" w:hAnsi="Arial" w:cs="Arial"/>
          <w:sz w:val="20"/>
          <w:szCs w:val="20"/>
        </w:rPr>
        <w:t>toda a vigência da Ata de Registro de Preços ou do Contrato.</w:t>
      </w:r>
    </w:p>
    <w:p w14:paraId="0555E711" w14:textId="5B08E6FC"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5.5 </w:t>
      </w:r>
      <w:r w:rsidRPr="00370C2D">
        <w:rPr>
          <w:rFonts w:ascii="Arial" w:hAnsi="Arial" w:cs="Arial"/>
          <w:sz w:val="20"/>
          <w:szCs w:val="20"/>
        </w:rPr>
        <w:t>- Os itens deverão ser entregues de acordo com as especificações gerais da</w:t>
      </w:r>
      <w:r w:rsidR="00A2248C">
        <w:rPr>
          <w:rFonts w:ascii="Arial" w:hAnsi="Arial" w:cs="Arial"/>
          <w:sz w:val="20"/>
          <w:szCs w:val="20"/>
        </w:rPr>
        <w:t xml:space="preserve"> planilha constante do Termo de </w:t>
      </w:r>
      <w:r w:rsidRPr="00370C2D">
        <w:rPr>
          <w:rFonts w:ascii="Arial" w:hAnsi="Arial" w:cs="Arial"/>
          <w:sz w:val="20"/>
          <w:szCs w:val="20"/>
        </w:rPr>
        <w:t xml:space="preserve">Referência, do Edital e seus Anexos, respeitando as orientações técnicas da ABNT </w:t>
      </w:r>
      <w:r w:rsidRPr="00370C2D">
        <w:rPr>
          <w:rFonts w:ascii="ArialMT" w:hAnsi="ArialMT" w:cs="ArialMT"/>
          <w:sz w:val="20"/>
          <w:szCs w:val="20"/>
        </w:rPr>
        <w:t xml:space="preserve">– </w:t>
      </w:r>
      <w:r w:rsidR="00A2248C">
        <w:rPr>
          <w:rFonts w:ascii="Arial" w:hAnsi="Arial" w:cs="Arial"/>
          <w:sz w:val="20"/>
          <w:szCs w:val="20"/>
        </w:rPr>
        <w:t xml:space="preserve">Associação Brasileira de </w:t>
      </w:r>
      <w:r w:rsidRPr="00370C2D">
        <w:rPr>
          <w:rFonts w:ascii="Arial" w:hAnsi="Arial" w:cs="Arial"/>
          <w:sz w:val="20"/>
          <w:szCs w:val="20"/>
        </w:rPr>
        <w:t>Normas Técnicas, bem como especificações de qualidade, responsabilidade ambiental, etc.</w:t>
      </w:r>
    </w:p>
    <w:p w14:paraId="0D582472" w14:textId="56C203A1" w:rsidR="004E5D3C" w:rsidRPr="002D5EB5" w:rsidRDefault="004E5D3C" w:rsidP="00370C2D">
      <w:pPr>
        <w:autoSpaceDE w:val="0"/>
        <w:autoSpaceDN w:val="0"/>
        <w:adjustRightInd w:val="0"/>
        <w:spacing w:after="0" w:line="360" w:lineRule="auto"/>
        <w:jc w:val="both"/>
        <w:rPr>
          <w:rFonts w:ascii="Arial" w:hAnsi="Arial" w:cs="Arial"/>
          <w:b/>
          <w:sz w:val="20"/>
          <w:szCs w:val="20"/>
        </w:rPr>
      </w:pPr>
      <w:r w:rsidRPr="002D5EB5">
        <w:rPr>
          <w:rFonts w:ascii="Arial" w:hAnsi="Arial" w:cs="Arial"/>
          <w:b/>
          <w:bCs/>
          <w:sz w:val="20"/>
          <w:szCs w:val="20"/>
        </w:rPr>
        <w:t xml:space="preserve">5.6 </w:t>
      </w:r>
      <w:r w:rsidRPr="002D5EB5">
        <w:rPr>
          <w:rFonts w:ascii="Arial" w:hAnsi="Arial" w:cs="Arial"/>
          <w:b/>
          <w:sz w:val="20"/>
          <w:szCs w:val="20"/>
        </w:rPr>
        <w:t xml:space="preserve">- A licitante vencedora deverá entregar os itens solicitados, no prazo máximo de </w:t>
      </w:r>
      <w:r w:rsidRPr="002D5EB5">
        <w:rPr>
          <w:rFonts w:ascii="Arial" w:hAnsi="Arial" w:cs="Arial"/>
          <w:b/>
          <w:bCs/>
          <w:sz w:val="20"/>
          <w:szCs w:val="20"/>
        </w:rPr>
        <w:t xml:space="preserve">15 (quinze) dias </w:t>
      </w:r>
      <w:r w:rsidR="00A2248C" w:rsidRPr="002D5EB5">
        <w:rPr>
          <w:rFonts w:ascii="Arial" w:hAnsi="Arial" w:cs="Arial"/>
          <w:b/>
          <w:sz w:val="20"/>
          <w:szCs w:val="20"/>
        </w:rPr>
        <w:t xml:space="preserve">após o </w:t>
      </w:r>
      <w:r w:rsidRPr="002D5EB5">
        <w:rPr>
          <w:rFonts w:ascii="Arial" w:hAnsi="Arial" w:cs="Arial"/>
          <w:b/>
          <w:sz w:val="20"/>
          <w:szCs w:val="20"/>
        </w:rPr>
        <w:t xml:space="preserve">recebimento da Requisição ou Solicitação, que poderá ser realizada por telefone </w:t>
      </w:r>
      <w:r w:rsidR="00A2248C" w:rsidRPr="002D5EB5">
        <w:rPr>
          <w:rFonts w:ascii="Arial" w:hAnsi="Arial" w:cs="Arial"/>
          <w:b/>
          <w:sz w:val="20"/>
          <w:szCs w:val="20"/>
        </w:rPr>
        <w:t xml:space="preserve">ou por escrito, por funcionário </w:t>
      </w:r>
      <w:r w:rsidRPr="002D5EB5">
        <w:rPr>
          <w:rFonts w:ascii="Arial" w:hAnsi="Arial" w:cs="Arial"/>
          <w:b/>
          <w:sz w:val="20"/>
          <w:szCs w:val="20"/>
        </w:rPr>
        <w:t>autorizado da Secretaria.</w:t>
      </w:r>
    </w:p>
    <w:p w14:paraId="097AE356"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5.7 </w:t>
      </w:r>
      <w:r w:rsidRPr="00370C2D">
        <w:rPr>
          <w:rFonts w:ascii="Arial" w:hAnsi="Arial" w:cs="Arial"/>
          <w:sz w:val="20"/>
          <w:szCs w:val="20"/>
        </w:rPr>
        <w:t>- Os itens deverão ser entregues conforme localidade informada na Autorização de Fornecimento.</w:t>
      </w:r>
    </w:p>
    <w:p w14:paraId="1ABA1168" w14:textId="4A701D61" w:rsidR="004E5D3C" w:rsidRPr="00370C2D" w:rsidRDefault="004E5D3C" w:rsidP="00370C2D">
      <w:pPr>
        <w:tabs>
          <w:tab w:val="left" w:pos="720"/>
        </w:tabs>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5.8 </w:t>
      </w:r>
      <w:r w:rsidRPr="00370C2D">
        <w:rPr>
          <w:rFonts w:ascii="Arial" w:hAnsi="Arial" w:cs="Arial"/>
          <w:sz w:val="20"/>
          <w:szCs w:val="20"/>
        </w:rPr>
        <w:t>- Os itens serão recebidos:</w:t>
      </w:r>
    </w:p>
    <w:p w14:paraId="0A093F48" w14:textId="0C5724CE"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5.8.1 </w:t>
      </w:r>
      <w:r w:rsidRPr="00370C2D">
        <w:rPr>
          <w:rFonts w:ascii="Arial" w:hAnsi="Arial" w:cs="Arial"/>
          <w:sz w:val="20"/>
          <w:szCs w:val="20"/>
        </w:rPr>
        <w:t>- Provisoriamente, para posterior verificação pelo Fiscal da Ata de Regi</w:t>
      </w:r>
      <w:r w:rsidR="00A2248C">
        <w:rPr>
          <w:rFonts w:ascii="Arial" w:hAnsi="Arial" w:cs="Arial"/>
          <w:sz w:val="20"/>
          <w:szCs w:val="20"/>
        </w:rPr>
        <w:t xml:space="preserve">stro de Preços e do Contrato da </w:t>
      </w:r>
      <w:r w:rsidRPr="00370C2D">
        <w:rPr>
          <w:rFonts w:ascii="Arial" w:hAnsi="Arial" w:cs="Arial"/>
          <w:sz w:val="20"/>
          <w:szCs w:val="20"/>
        </w:rPr>
        <w:t>conformidade com as exigências, no ato da entrega com o objeto licitado.</w:t>
      </w:r>
    </w:p>
    <w:p w14:paraId="73E721F3" w14:textId="65619AF2"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5.8.2 </w:t>
      </w:r>
      <w:r w:rsidRPr="00370C2D">
        <w:rPr>
          <w:rFonts w:ascii="Arial" w:hAnsi="Arial" w:cs="Arial"/>
          <w:sz w:val="20"/>
          <w:szCs w:val="20"/>
        </w:rPr>
        <w:t xml:space="preserve">- O recebimento definitivo dar-se-á em até </w:t>
      </w:r>
      <w:r w:rsidRPr="00370C2D">
        <w:rPr>
          <w:rFonts w:ascii="Arial" w:hAnsi="Arial" w:cs="Arial"/>
          <w:b/>
          <w:bCs/>
          <w:sz w:val="20"/>
          <w:szCs w:val="20"/>
        </w:rPr>
        <w:t>15 (quinze) dias</w:t>
      </w:r>
      <w:r w:rsidRPr="00370C2D">
        <w:rPr>
          <w:rFonts w:ascii="Arial" w:hAnsi="Arial" w:cs="Arial"/>
          <w:sz w:val="20"/>
          <w:szCs w:val="20"/>
        </w:rPr>
        <w:t>, contados da dat</w:t>
      </w:r>
      <w:r w:rsidR="00A2248C">
        <w:rPr>
          <w:rFonts w:ascii="Arial" w:hAnsi="Arial" w:cs="Arial"/>
          <w:sz w:val="20"/>
          <w:szCs w:val="20"/>
        </w:rPr>
        <w:t xml:space="preserve">a do recebimento provisório, se </w:t>
      </w:r>
      <w:r w:rsidRPr="00370C2D">
        <w:rPr>
          <w:rFonts w:ascii="Arial" w:hAnsi="Arial" w:cs="Arial"/>
          <w:sz w:val="20"/>
          <w:szCs w:val="20"/>
        </w:rPr>
        <w:t>e quando a Ata de Registro de Preços e o Contrato tiverem sido executado</w:t>
      </w:r>
      <w:r w:rsidR="00A2248C">
        <w:rPr>
          <w:rFonts w:ascii="Arial" w:hAnsi="Arial" w:cs="Arial"/>
          <w:sz w:val="20"/>
          <w:szCs w:val="20"/>
        </w:rPr>
        <w:t xml:space="preserve">s de acordo com as exigências e </w:t>
      </w:r>
      <w:r w:rsidRPr="00370C2D">
        <w:rPr>
          <w:rFonts w:ascii="Arial" w:hAnsi="Arial" w:cs="Arial"/>
          <w:sz w:val="20"/>
          <w:szCs w:val="20"/>
        </w:rPr>
        <w:t>especificações do Termo de Referência, do Edital e seus Anexos.</w:t>
      </w:r>
    </w:p>
    <w:p w14:paraId="7B1179C3" w14:textId="4C564CE6" w:rsidR="004E5D3C" w:rsidRPr="00A2248C"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5.8.3 </w:t>
      </w:r>
      <w:r w:rsidRPr="00370C2D">
        <w:rPr>
          <w:rFonts w:ascii="Arial" w:hAnsi="Arial" w:cs="Arial"/>
          <w:sz w:val="20"/>
          <w:szCs w:val="20"/>
        </w:rPr>
        <w:t xml:space="preserve">- Fazendo-se necessária a substituição de qualquer item fornecido, a licitante vencedora terá o prazo de </w:t>
      </w:r>
      <w:r w:rsidR="00A2248C">
        <w:rPr>
          <w:rFonts w:ascii="Arial" w:hAnsi="Arial" w:cs="Arial"/>
          <w:b/>
          <w:bCs/>
          <w:sz w:val="20"/>
          <w:szCs w:val="20"/>
        </w:rPr>
        <w:t xml:space="preserve">05 </w:t>
      </w:r>
      <w:r w:rsidRPr="00370C2D">
        <w:rPr>
          <w:rFonts w:ascii="Arial" w:hAnsi="Arial" w:cs="Arial"/>
          <w:b/>
          <w:bCs/>
          <w:sz w:val="20"/>
          <w:szCs w:val="20"/>
        </w:rPr>
        <w:t xml:space="preserve">(cinco) dias </w:t>
      </w:r>
      <w:r w:rsidRPr="00370C2D">
        <w:rPr>
          <w:rFonts w:ascii="Arial" w:hAnsi="Arial" w:cs="Arial"/>
          <w:sz w:val="20"/>
          <w:szCs w:val="20"/>
        </w:rPr>
        <w:t xml:space="preserve">para executá-la, contados da notificação por escrito ou por telefone, expedida pelo </w:t>
      </w:r>
      <w:r w:rsidR="00B67B43">
        <w:rPr>
          <w:rFonts w:ascii="Arial" w:hAnsi="Arial" w:cs="Arial"/>
          <w:sz w:val="20"/>
          <w:szCs w:val="20"/>
        </w:rPr>
        <w:t>SAAE</w:t>
      </w:r>
      <w:r w:rsidRPr="00370C2D">
        <w:rPr>
          <w:rFonts w:ascii="Arial" w:hAnsi="Arial" w:cs="Arial"/>
          <w:sz w:val="20"/>
          <w:szCs w:val="20"/>
        </w:rPr>
        <w:t>, para a</w:t>
      </w:r>
      <w:r w:rsidR="00A2248C">
        <w:rPr>
          <w:rFonts w:ascii="Arial" w:hAnsi="Arial" w:cs="Arial"/>
          <w:b/>
          <w:bCs/>
          <w:sz w:val="20"/>
          <w:szCs w:val="20"/>
        </w:rPr>
        <w:t xml:space="preserve"> </w:t>
      </w:r>
      <w:r w:rsidRPr="00370C2D">
        <w:rPr>
          <w:rFonts w:ascii="Arial" w:hAnsi="Arial" w:cs="Arial"/>
          <w:sz w:val="20"/>
          <w:szCs w:val="20"/>
        </w:rPr>
        <w:t>adoção das medidas corretivas.</w:t>
      </w:r>
    </w:p>
    <w:p w14:paraId="4A23E27C" w14:textId="24A214D4" w:rsidR="004E5D3C" w:rsidRDefault="004E5D3C" w:rsidP="00A2248C">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5.8.4 </w:t>
      </w:r>
      <w:r w:rsidRPr="00370C2D">
        <w:rPr>
          <w:rFonts w:ascii="Arial" w:hAnsi="Arial" w:cs="Arial"/>
          <w:sz w:val="20"/>
          <w:szCs w:val="20"/>
        </w:rPr>
        <w:t>- Em todo caso, quando da emissão de notificação, serão interrompido</w:t>
      </w:r>
      <w:r w:rsidR="00A2248C">
        <w:rPr>
          <w:rFonts w:ascii="Arial" w:hAnsi="Arial" w:cs="Arial"/>
          <w:sz w:val="20"/>
          <w:szCs w:val="20"/>
        </w:rPr>
        <w:t xml:space="preserve">s os prazos de recebimento e de </w:t>
      </w:r>
      <w:r w:rsidRPr="00370C2D">
        <w:rPr>
          <w:rFonts w:ascii="Arial" w:hAnsi="Arial" w:cs="Arial"/>
          <w:sz w:val="20"/>
          <w:szCs w:val="20"/>
        </w:rPr>
        <w:t>pagamento até que a possível irregularidade seja sanada.</w:t>
      </w:r>
    </w:p>
    <w:p w14:paraId="7905CB66" w14:textId="77777777" w:rsidR="00A2248C" w:rsidRPr="00370C2D" w:rsidRDefault="00A2248C" w:rsidP="00A2248C">
      <w:pPr>
        <w:autoSpaceDE w:val="0"/>
        <w:autoSpaceDN w:val="0"/>
        <w:adjustRightInd w:val="0"/>
        <w:spacing w:after="0" w:line="360" w:lineRule="auto"/>
        <w:jc w:val="both"/>
        <w:rPr>
          <w:rFonts w:ascii="Arial" w:hAnsi="Arial" w:cs="Arial"/>
          <w:sz w:val="20"/>
          <w:szCs w:val="20"/>
        </w:rPr>
      </w:pPr>
    </w:p>
    <w:p w14:paraId="0F7CD31A"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CLÁUSULA SEXTA </w:t>
      </w:r>
      <w:r w:rsidRPr="00370C2D">
        <w:rPr>
          <w:rFonts w:ascii="Arial-BoldMT" w:hAnsi="Arial-BoldMT" w:cs="Arial-BoldMT"/>
          <w:b/>
          <w:bCs/>
          <w:sz w:val="20"/>
          <w:szCs w:val="20"/>
        </w:rPr>
        <w:t xml:space="preserve">– </w:t>
      </w:r>
      <w:r w:rsidRPr="00370C2D">
        <w:rPr>
          <w:rFonts w:ascii="Arial" w:hAnsi="Arial" w:cs="Arial"/>
          <w:b/>
          <w:bCs/>
          <w:sz w:val="20"/>
          <w:szCs w:val="20"/>
        </w:rPr>
        <w:t>DOS RECURSOS ORÇAMENTÁRIOS E DA FORMA DE PAGAMENTO</w:t>
      </w:r>
    </w:p>
    <w:p w14:paraId="54B264FA" w14:textId="3C8B260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6.1 </w:t>
      </w:r>
      <w:r w:rsidRPr="00370C2D">
        <w:rPr>
          <w:rFonts w:ascii="Arial-BoldMT" w:hAnsi="Arial-BoldMT" w:cs="Arial-BoldMT"/>
          <w:b/>
          <w:bCs/>
          <w:sz w:val="20"/>
          <w:szCs w:val="20"/>
        </w:rPr>
        <w:t xml:space="preserve">– </w:t>
      </w:r>
      <w:r w:rsidRPr="00370C2D">
        <w:rPr>
          <w:rFonts w:ascii="Arial" w:hAnsi="Arial" w:cs="Arial"/>
          <w:sz w:val="20"/>
          <w:szCs w:val="20"/>
        </w:rPr>
        <w:t xml:space="preserve">A Administração, pelo setor Compras, promoverá o devido alinhamento da </w:t>
      </w:r>
      <w:r w:rsidR="00A2248C">
        <w:rPr>
          <w:rFonts w:ascii="Arial" w:hAnsi="Arial" w:cs="Arial"/>
          <w:sz w:val="20"/>
          <w:szCs w:val="20"/>
        </w:rPr>
        <w:t xml:space="preserve">pesquisa de preços, através das </w:t>
      </w:r>
      <w:r w:rsidRPr="00370C2D">
        <w:rPr>
          <w:rFonts w:ascii="Arial" w:hAnsi="Arial" w:cs="Arial"/>
          <w:sz w:val="20"/>
          <w:szCs w:val="20"/>
        </w:rPr>
        <w:t>plataformas e modalidades dispostas no artigo 23 da Lei Federal nº 14.133/2021, e</w:t>
      </w:r>
      <w:r w:rsidR="00A2248C">
        <w:rPr>
          <w:rFonts w:ascii="Arial" w:hAnsi="Arial" w:cs="Arial"/>
          <w:sz w:val="20"/>
          <w:szCs w:val="20"/>
        </w:rPr>
        <w:t xml:space="preserve">stimando-se o valor da presente </w:t>
      </w:r>
      <w:r w:rsidRPr="00370C2D">
        <w:rPr>
          <w:rFonts w:ascii="Arial" w:hAnsi="Arial" w:cs="Arial"/>
          <w:sz w:val="20"/>
          <w:szCs w:val="20"/>
        </w:rPr>
        <w:t>contratação, considerando que está Secretaria não detém expertise para realizar tal procediment</w:t>
      </w:r>
      <w:r w:rsidR="00A2248C">
        <w:rPr>
          <w:rFonts w:ascii="Arial" w:hAnsi="Arial" w:cs="Arial"/>
          <w:sz w:val="20"/>
          <w:szCs w:val="20"/>
        </w:rPr>
        <w:t xml:space="preserve">o; formalização </w:t>
      </w:r>
      <w:r w:rsidRPr="00370C2D">
        <w:rPr>
          <w:rFonts w:ascii="Arial" w:hAnsi="Arial" w:cs="Arial"/>
          <w:sz w:val="20"/>
          <w:szCs w:val="20"/>
        </w:rPr>
        <w:t>de coleta, e anexos, serão devidamente acostados ao procedimento licitatório.</w:t>
      </w:r>
    </w:p>
    <w:p w14:paraId="48596038" w14:textId="3890D8B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6.2 - </w:t>
      </w:r>
      <w:r w:rsidRPr="00370C2D">
        <w:rPr>
          <w:rFonts w:ascii="Arial" w:hAnsi="Arial" w:cs="Arial"/>
          <w:sz w:val="20"/>
          <w:szCs w:val="20"/>
        </w:rPr>
        <w:t>Os recursos a serem utilizados na contratação são de origem própria, podendo s</w:t>
      </w:r>
      <w:r w:rsidR="00A2248C">
        <w:rPr>
          <w:rFonts w:ascii="Arial" w:hAnsi="Arial" w:cs="Arial"/>
          <w:sz w:val="20"/>
          <w:szCs w:val="20"/>
        </w:rPr>
        <w:t xml:space="preserve">er utilizado recurso vinculado, </w:t>
      </w:r>
      <w:r w:rsidRPr="00370C2D">
        <w:rPr>
          <w:rFonts w:ascii="Arial" w:hAnsi="Arial" w:cs="Arial"/>
          <w:sz w:val="20"/>
          <w:szCs w:val="20"/>
        </w:rPr>
        <w:t xml:space="preserve">conforme necessidade </w:t>
      </w:r>
      <w:r w:rsidR="00A2248C">
        <w:rPr>
          <w:rFonts w:ascii="Arial" w:hAnsi="Arial" w:cs="Arial"/>
          <w:sz w:val="20"/>
          <w:szCs w:val="20"/>
        </w:rPr>
        <w:t>do SAAE</w:t>
      </w:r>
      <w:r w:rsidRPr="00370C2D">
        <w:rPr>
          <w:rFonts w:ascii="Arial" w:hAnsi="Arial" w:cs="Arial"/>
          <w:sz w:val="20"/>
          <w:szCs w:val="20"/>
        </w:rPr>
        <w:t>.</w:t>
      </w:r>
    </w:p>
    <w:p w14:paraId="0314625D" w14:textId="209667C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6.3 </w:t>
      </w:r>
      <w:r w:rsidRPr="00370C2D">
        <w:rPr>
          <w:rFonts w:ascii="ArialMT" w:hAnsi="ArialMT" w:cs="ArialMT"/>
          <w:sz w:val="20"/>
          <w:szCs w:val="20"/>
        </w:rPr>
        <w:t xml:space="preserve">– </w:t>
      </w:r>
      <w:r w:rsidRPr="00370C2D">
        <w:rPr>
          <w:rFonts w:ascii="Arial" w:hAnsi="Arial" w:cs="Arial"/>
          <w:sz w:val="20"/>
          <w:szCs w:val="20"/>
        </w:rPr>
        <w:t>As reservas orçamentárias serão informadas pela Contabilidade, em docum</w:t>
      </w:r>
      <w:r w:rsidR="00A2248C">
        <w:rPr>
          <w:rFonts w:ascii="Arial" w:hAnsi="Arial" w:cs="Arial"/>
          <w:sz w:val="20"/>
          <w:szCs w:val="20"/>
        </w:rPr>
        <w:t xml:space="preserve">ento vinculante e constante dos </w:t>
      </w:r>
      <w:r w:rsidRPr="00370C2D">
        <w:rPr>
          <w:rFonts w:ascii="Arial" w:hAnsi="Arial" w:cs="Arial"/>
          <w:sz w:val="20"/>
          <w:szCs w:val="20"/>
        </w:rPr>
        <w:t>autos do Processo.</w:t>
      </w:r>
    </w:p>
    <w:p w14:paraId="2802AB9C" w14:textId="2EC85992"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6.4 </w:t>
      </w:r>
      <w:r w:rsidRPr="00370C2D">
        <w:rPr>
          <w:rFonts w:ascii="Arial-BoldMT" w:hAnsi="Arial-BoldMT" w:cs="Arial-BoldMT"/>
          <w:b/>
          <w:bCs/>
          <w:sz w:val="20"/>
          <w:szCs w:val="20"/>
        </w:rPr>
        <w:t xml:space="preserve">– </w:t>
      </w:r>
      <w:r w:rsidRPr="00370C2D">
        <w:rPr>
          <w:rFonts w:ascii="Arial" w:hAnsi="Arial" w:cs="Arial"/>
          <w:sz w:val="20"/>
          <w:szCs w:val="20"/>
        </w:rPr>
        <w:t>Toda despesa para aquisição do objeto a ser licitado deverá ser empe</w:t>
      </w:r>
      <w:r w:rsidR="00A2248C">
        <w:rPr>
          <w:rFonts w:ascii="Arial" w:hAnsi="Arial" w:cs="Arial"/>
          <w:sz w:val="20"/>
          <w:szCs w:val="20"/>
        </w:rPr>
        <w:t xml:space="preserve">nhada de acordo com as dotações </w:t>
      </w:r>
      <w:r w:rsidRPr="00370C2D">
        <w:rPr>
          <w:rFonts w:ascii="Arial" w:hAnsi="Arial" w:cs="Arial"/>
          <w:sz w:val="20"/>
          <w:szCs w:val="20"/>
        </w:rPr>
        <w:t>orçamentárias para o exercício de 2024 e as dotações posteriores, suplementad</w:t>
      </w:r>
      <w:r w:rsidR="00A2248C">
        <w:rPr>
          <w:rFonts w:ascii="Arial" w:hAnsi="Arial" w:cs="Arial"/>
          <w:sz w:val="20"/>
          <w:szCs w:val="20"/>
        </w:rPr>
        <w:t xml:space="preserve">as -se necessário, previamente </w:t>
      </w:r>
      <w:r w:rsidRPr="00370C2D">
        <w:rPr>
          <w:rFonts w:ascii="Arial" w:hAnsi="Arial" w:cs="Arial"/>
          <w:sz w:val="20"/>
          <w:szCs w:val="20"/>
        </w:rPr>
        <w:t xml:space="preserve">informadas </w:t>
      </w:r>
      <w:r w:rsidRPr="00370C2D">
        <w:rPr>
          <w:rFonts w:ascii="ArialMT" w:hAnsi="ArialMT" w:cs="ArialMT"/>
          <w:sz w:val="20"/>
          <w:szCs w:val="20"/>
        </w:rPr>
        <w:t xml:space="preserve">– </w:t>
      </w:r>
      <w:r w:rsidRPr="00370C2D">
        <w:rPr>
          <w:rFonts w:ascii="Arial" w:hAnsi="Arial" w:cs="Arial"/>
          <w:sz w:val="20"/>
          <w:szCs w:val="20"/>
        </w:rPr>
        <w:t>Lei Orçamentária Anual nº. 1.972, de 21 de dezembro de 2023, in</w:t>
      </w:r>
      <w:r w:rsidR="00A2248C">
        <w:rPr>
          <w:rFonts w:ascii="Arial" w:hAnsi="Arial" w:cs="Arial"/>
          <w:sz w:val="20"/>
          <w:szCs w:val="20"/>
        </w:rPr>
        <w:t xml:space="preserve">dicadas no Impacto Orçamentário </w:t>
      </w:r>
      <w:r w:rsidRPr="00370C2D">
        <w:rPr>
          <w:rFonts w:ascii="Arial" w:hAnsi="Arial" w:cs="Arial"/>
          <w:sz w:val="20"/>
          <w:szCs w:val="20"/>
        </w:rPr>
        <w:t>elaborado pela Contabilidade.</w:t>
      </w:r>
    </w:p>
    <w:p w14:paraId="646519C0" w14:textId="41C06CB5"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lastRenderedPageBreak/>
        <w:t xml:space="preserve">6.5 </w:t>
      </w:r>
      <w:r w:rsidRPr="00370C2D">
        <w:rPr>
          <w:rFonts w:ascii="Arial-BoldMT" w:hAnsi="Arial-BoldMT" w:cs="Arial-BoldMT"/>
          <w:b/>
          <w:bCs/>
          <w:sz w:val="20"/>
          <w:szCs w:val="20"/>
        </w:rPr>
        <w:t xml:space="preserve">– </w:t>
      </w:r>
      <w:r w:rsidRPr="00A2248C">
        <w:rPr>
          <w:rFonts w:ascii="Arial" w:hAnsi="Arial" w:cs="Arial"/>
          <w:b/>
          <w:bCs/>
          <w:iCs/>
          <w:sz w:val="20"/>
          <w:szCs w:val="20"/>
        </w:rPr>
        <w:t>O pagamento decorrente dos fornecimentos</w:t>
      </w:r>
      <w:r w:rsidRPr="00370C2D">
        <w:rPr>
          <w:rFonts w:ascii="Arial" w:hAnsi="Arial" w:cs="Arial"/>
          <w:b/>
          <w:bCs/>
          <w:i/>
          <w:iCs/>
          <w:sz w:val="20"/>
          <w:szCs w:val="20"/>
        </w:rPr>
        <w:t xml:space="preserve"> </w:t>
      </w:r>
      <w:r w:rsidRPr="00370C2D">
        <w:rPr>
          <w:rFonts w:ascii="Arial" w:hAnsi="Arial" w:cs="Arial"/>
          <w:sz w:val="20"/>
          <w:szCs w:val="20"/>
        </w:rPr>
        <w:t xml:space="preserve">será efetuado pelo </w:t>
      </w:r>
      <w:r w:rsidR="00B67B43">
        <w:rPr>
          <w:rFonts w:ascii="Arial" w:hAnsi="Arial" w:cs="Arial"/>
          <w:sz w:val="20"/>
          <w:szCs w:val="20"/>
        </w:rPr>
        <w:t xml:space="preserve">SAAE </w:t>
      </w:r>
      <w:r w:rsidR="00A2248C">
        <w:rPr>
          <w:rFonts w:ascii="Arial" w:hAnsi="Arial" w:cs="Arial"/>
          <w:sz w:val="20"/>
          <w:szCs w:val="20"/>
        </w:rPr>
        <w:t>de Sacramento/MG</w:t>
      </w:r>
      <w:r w:rsidRPr="00370C2D">
        <w:rPr>
          <w:rFonts w:ascii="Arial" w:hAnsi="Arial" w:cs="Arial"/>
          <w:sz w:val="20"/>
          <w:szCs w:val="20"/>
        </w:rPr>
        <w:t xml:space="preserve">, por processo legal, em até </w:t>
      </w:r>
      <w:r w:rsidR="00A2248C">
        <w:rPr>
          <w:rFonts w:ascii="Arial" w:hAnsi="Arial" w:cs="Arial"/>
          <w:sz w:val="20"/>
          <w:szCs w:val="20"/>
        </w:rPr>
        <w:t>10</w:t>
      </w:r>
      <w:r w:rsidRPr="00370C2D">
        <w:rPr>
          <w:rFonts w:ascii="Arial" w:hAnsi="Arial" w:cs="Arial"/>
          <w:sz w:val="20"/>
          <w:szCs w:val="20"/>
        </w:rPr>
        <w:t xml:space="preserve"> (trinta) dias </w:t>
      </w:r>
      <w:r w:rsidR="00A2248C">
        <w:rPr>
          <w:rFonts w:ascii="Arial" w:hAnsi="Arial" w:cs="Arial"/>
          <w:sz w:val="20"/>
          <w:szCs w:val="20"/>
        </w:rPr>
        <w:t>úteis</w:t>
      </w:r>
      <w:r w:rsidRPr="00370C2D">
        <w:rPr>
          <w:rFonts w:ascii="Arial" w:hAnsi="Arial" w:cs="Arial"/>
          <w:sz w:val="20"/>
          <w:szCs w:val="20"/>
        </w:rPr>
        <w:t xml:space="preserve"> após o re</w:t>
      </w:r>
      <w:r w:rsidR="00A2248C">
        <w:rPr>
          <w:rFonts w:ascii="Arial" w:hAnsi="Arial" w:cs="Arial"/>
          <w:sz w:val="20"/>
          <w:szCs w:val="20"/>
        </w:rPr>
        <w:t xml:space="preserve">cebimento da nota fiscal/fatura </w:t>
      </w:r>
      <w:r w:rsidRPr="00370C2D">
        <w:rPr>
          <w:rFonts w:ascii="Arial" w:hAnsi="Arial" w:cs="Arial"/>
          <w:sz w:val="20"/>
          <w:szCs w:val="20"/>
        </w:rPr>
        <w:t>eletrônica.</w:t>
      </w:r>
    </w:p>
    <w:p w14:paraId="70D744FA" w14:textId="7BED4767" w:rsidR="004E5D3C" w:rsidRPr="00370C2D" w:rsidRDefault="004E5D3C" w:rsidP="00A2248C">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6.6 </w:t>
      </w:r>
      <w:r w:rsidRPr="00370C2D">
        <w:rPr>
          <w:rFonts w:ascii="Arial-BoldMT" w:hAnsi="Arial-BoldMT" w:cs="Arial-BoldMT"/>
          <w:b/>
          <w:bCs/>
          <w:sz w:val="20"/>
          <w:szCs w:val="20"/>
        </w:rPr>
        <w:t xml:space="preserve">– </w:t>
      </w:r>
      <w:r w:rsidRPr="00370C2D">
        <w:rPr>
          <w:rFonts w:ascii="Arial" w:hAnsi="Arial" w:cs="Arial"/>
          <w:sz w:val="20"/>
          <w:szCs w:val="20"/>
        </w:rPr>
        <w:t>O pagamento à Contratada somente será realizado mediante a apresentação da</w:t>
      </w:r>
      <w:r w:rsidR="00A2248C">
        <w:rPr>
          <w:rFonts w:ascii="Arial" w:hAnsi="Arial" w:cs="Arial"/>
          <w:sz w:val="20"/>
          <w:szCs w:val="20"/>
        </w:rPr>
        <w:t xml:space="preserve"> Nota Fiscal Eletrônica e do </w:t>
      </w:r>
      <w:r w:rsidRPr="00370C2D">
        <w:rPr>
          <w:rFonts w:ascii="Arial" w:hAnsi="Arial" w:cs="Arial"/>
          <w:sz w:val="20"/>
          <w:szCs w:val="20"/>
        </w:rPr>
        <w:t xml:space="preserve">atestado de aceite </w:t>
      </w:r>
      <w:r w:rsidR="00A2248C">
        <w:rPr>
          <w:rFonts w:ascii="Arial" w:hAnsi="Arial" w:cs="Arial"/>
          <w:sz w:val="20"/>
          <w:szCs w:val="20"/>
        </w:rPr>
        <w:t>pelo</w:t>
      </w:r>
      <w:r w:rsidRPr="00370C2D">
        <w:rPr>
          <w:rFonts w:ascii="Arial" w:hAnsi="Arial" w:cs="Arial"/>
          <w:sz w:val="20"/>
          <w:szCs w:val="20"/>
        </w:rPr>
        <w:t xml:space="preserve"> solicitante.</w:t>
      </w:r>
    </w:p>
    <w:p w14:paraId="49BFA6AC" w14:textId="7F63415C"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6.7 </w:t>
      </w:r>
      <w:r w:rsidRPr="00370C2D">
        <w:rPr>
          <w:rFonts w:ascii="Arial-BoldMT" w:hAnsi="Arial-BoldMT" w:cs="Arial-BoldMT"/>
          <w:b/>
          <w:bCs/>
          <w:sz w:val="20"/>
          <w:szCs w:val="20"/>
        </w:rPr>
        <w:t xml:space="preserve">– </w:t>
      </w:r>
      <w:r w:rsidRPr="00370C2D">
        <w:rPr>
          <w:rFonts w:ascii="Arial" w:hAnsi="Arial" w:cs="Arial"/>
          <w:sz w:val="20"/>
          <w:szCs w:val="20"/>
        </w:rPr>
        <w:t>Permanece as licitantes cientificadas, que com o advento da Instrução Norma</w:t>
      </w:r>
      <w:r w:rsidR="00A2248C">
        <w:rPr>
          <w:rFonts w:ascii="Arial" w:hAnsi="Arial" w:cs="Arial"/>
          <w:sz w:val="20"/>
          <w:szCs w:val="20"/>
        </w:rPr>
        <w:t xml:space="preserve">tiva nº 2145, de 26 de junho de </w:t>
      </w:r>
      <w:r w:rsidRPr="00370C2D">
        <w:rPr>
          <w:rFonts w:ascii="Arial" w:hAnsi="Arial" w:cs="Arial"/>
          <w:sz w:val="20"/>
          <w:szCs w:val="20"/>
        </w:rPr>
        <w:t>2023 (Altera a Instrução Normativa RFB nº 1.234, de 11 de janeiro de 2012, que disp</w:t>
      </w:r>
      <w:r w:rsidR="00A2248C">
        <w:rPr>
          <w:rFonts w:ascii="Arial" w:hAnsi="Arial" w:cs="Arial"/>
          <w:sz w:val="20"/>
          <w:szCs w:val="20"/>
        </w:rPr>
        <w:t xml:space="preserve">õe sobre a retenção de tributos </w:t>
      </w:r>
      <w:r w:rsidRPr="00370C2D">
        <w:rPr>
          <w:rFonts w:ascii="Arial" w:hAnsi="Arial" w:cs="Arial"/>
          <w:sz w:val="20"/>
          <w:szCs w:val="20"/>
        </w:rPr>
        <w:t>nos pagamentos efetuados pelos órgãos da administração pública federal dir</w:t>
      </w:r>
      <w:r w:rsidR="00A2248C">
        <w:rPr>
          <w:rFonts w:ascii="Arial" w:hAnsi="Arial" w:cs="Arial"/>
          <w:sz w:val="20"/>
          <w:szCs w:val="20"/>
        </w:rPr>
        <w:t xml:space="preserve">eta e indireta e demais pessoas </w:t>
      </w:r>
      <w:r w:rsidRPr="00370C2D">
        <w:rPr>
          <w:rFonts w:ascii="Arial" w:hAnsi="Arial" w:cs="Arial"/>
          <w:sz w:val="20"/>
          <w:szCs w:val="20"/>
        </w:rPr>
        <w:t>jurídicas que menciona pelo fornecimento de bens e serviços), morme</w:t>
      </w:r>
      <w:r w:rsidR="00A2248C">
        <w:rPr>
          <w:rFonts w:ascii="Arial" w:hAnsi="Arial" w:cs="Arial"/>
          <w:sz w:val="20"/>
          <w:szCs w:val="20"/>
        </w:rPr>
        <w:t xml:space="preserve">nte artigo 2º, caput, compete à </w:t>
      </w:r>
      <w:r w:rsidRPr="00370C2D">
        <w:rPr>
          <w:rFonts w:ascii="Arial" w:hAnsi="Arial" w:cs="Arial"/>
          <w:sz w:val="20"/>
          <w:szCs w:val="20"/>
        </w:rPr>
        <w:t>Administração, efetuar a retenção, na fonte, do imposto sobre a renda incidente</w:t>
      </w:r>
      <w:r w:rsidR="00A2248C">
        <w:rPr>
          <w:rFonts w:ascii="Arial" w:hAnsi="Arial" w:cs="Arial"/>
          <w:sz w:val="20"/>
          <w:szCs w:val="20"/>
        </w:rPr>
        <w:t xml:space="preserve"> sobre os pagamentos realizados </w:t>
      </w:r>
      <w:r w:rsidRPr="00370C2D">
        <w:rPr>
          <w:rFonts w:ascii="Arial" w:hAnsi="Arial" w:cs="Arial"/>
          <w:sz w:val="20"/>
          <w:szCs w:val="20"/>
        </w:rPr>
        <w:t>a pessoas jurídicas pelo fornecimento de bens ou prestação de serviços em geral</w:t>
      </w:r>
      <w:r w:rsidR="00A2248C">
        <w:rPr>
          <w:rFonts w:ascii="Arial" w:hAnsi="Arial" w:cs="Arial"/>
          <w:sz w:val="20"/>
          <w:szCs w:val="20"/>
        </w:rPr>
        <w:t xml:space="preserve">, inclusive obras de construção </w:t>
      </w:r>
      <w:r w:rsidRPr="00370C2D">
        <w:rPr>
          <w:rFonts w:ascii="Arial" w:hAnsi="Arial" w:cs="Arial"/>
          <w:sz w:val="20"/>
          <w:szCs w:val="20"/>
        </w:rPr>
        <w:t>civil, razão pela qual, faz-se indispensável a indicação pela licitante junto à nota fis</w:t>
      </w:r>
      <w:r w:rsidR="00A2248C">
        <w:rPr>
          <w:rFonts w:ascii="Arial" w:hAnsi="Arial" w:cs="Arial"/>
          <w:sz w:val="20"/>
          <w:szCs w:val="20"/>
        </w:rPr>
        <w:t xml:space="preserve">cal, do valor correspondente ao </w:t>
      </w:r>
      <w:r w:rsidRPr="00370C2D">
        <w:rPr>
          <w:rFonts w:ascii="Arial" w:hAnsi="Arial" w:cs="Arial"/>
          <w:sz w:val="20"/>
          <w:szCs w:val="20"/>
        </w:rPr>
        <w:t>imposto, devendo também observar o disposto no Decreto Municipal nº. 256, de 03 de julho de 2023.</w:t>
      </w:r>
    </w:p>
    <w:p w14:paraId="75EB1529" w14:textId="5F12D901"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6.8 </w:t>
      </w:r>
      <w:r w:rsidRPr="00370C2D">
        <w:rPr>
          <w:rFonts w:ascii="Arial-BoldMT" w:hAnsi="Arial-BoldMT" w:cs="Arial-BoldMT"/>
          <w:b/>
          <w:bCs/>
          <w:sz w:val="20"/>
          <w:szCs w:val="20"/>
        </w:rPr>
        <w:t xml:space="preserve">– </w:t>
      </w:r>
      <w:r w:rsidRPr="00370C2D">
        <w:rPr>
          <w:rFonts w:ascii="Arial" w:hAnsi="Arial" w:cs="Arial"/>
          <w:sz w:val="20"/>
          <w:szCs w:val="20"/>
        </w:rPr>
        <w:t>A nota fiscal/fatura eletrônica deverá ser emitida pela Contratada em inteira</w:t>
      </w:r>
      <w:r w:rsidR="00A2248C">
        <w:rPr>
          <w:rFonts w:ascii="Arial" w:hAnsi="Arial" w:cs="Arial"/>
          <w:sz w:val="20"/>
          <w:szCs w:val="20"/>
        </w:rPr>
        <w:t xml:space="preserve"> conformidade com as exigências </w:t>
      </w:r>
      <w:r w:rsidRPr="00370C2D">
        <w:rPr>
          <w:rFonts w:ascii="Arial" w:hAnsi="Arial" w:cs="Arial"/>
          <w:sz w:val="20"/>
          <w:szCs w:val="20"/>
        </w:rPr>
        <w:t>legais e contratuais, especialmente as de natureza fiscal.</w:t>
      </w:r>
    </w:p>
    <w:p w14:paraId="19F79C39" w14:textId="2C72DD75"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6.9 </w:t>
      </w:r>
      <w:r w:rsidRPr="00370C2D">
        <w:rPr>
          <w:rFonts w:ascii="Arial-BoldMT" w:hAnsi="Arial-BoldMT" w:cs="Arial-BoldMT"/>
          <w:b/>
          <w:bCs/>
          <w:sz w:val="20"/>
          <w:szCs w:val="20"/>
        </w:rPr>
        <w:t xml:space="preserve">– </w:t>
      </w:r>
      <w:r w:rsidRPr="00370C2D">
        <w:rPr>
          <w:rFonts w:ascii="Arial" w:hAnsi="Arial" w:cs="Arial"/>
          <w:sz w:val="20"/>
          <w:szCs w:val="20"/>
        </w:rPr>
        <w:t>O Gestor e o Fiscal do Contrato, identificando qualquer divergência na nota fi</w:t>
      </w:r>
      <w:r w:rsidR="00A2248C">
        <w:rPr>
          <w:rFonts w:ascii="Arial" w:hAnsi="Arial" w:cs="Arial"/>
          <w:sz w:val="20"/>
          <w:szCs w:val="20"/>
        </w:rPr>
        <w:t xml:space="preserve">scal/fatura, deverão devolvê-la </w:t>
      </w:r>
      <w:r w:rsidRPr="00370C2D">
        <w:rPr>
          <w:rFonts w:ascii="Arial" w:hAnsi="Arial" w:cs="Arial"/>
          <w:sz w:val="20"/>
          <w:szCs w:val="20"/>
        </w:rPr>
        <w:t>à Contratada para que sejam feitas as correções necessárias, sendo que o praz</w:t>
      </w:r>
      <w:r w:rsidR="00A2248C">
        <w:rPr>
          <w:rFonts w:ascii="Arial" w:hAnsi="Arial" w:cs="Arial"/>
          <w:sz w:val="20"/>
          <w:szCs w:val="20"/>
        </w:rPr>
        <w:t xml:space="preserve">o estipulado acima será contado </w:t>
      </w:r>
      <w:r w:rsidRPr="00370C2D">
        <w:rPr>
          <w:rFonts w:ascii="Arial" w:hAnsi="Arial" w:cs="Arial"/>
          <w:sz w:val="20"/>
          <w:szCs w:val="20"/>
        </w:rPr>
        <w:t>somente a partir da reapresentação do documento, desde que devidamente sanado o vício.</w:t>
      </w:r>
    </w:p>
    <w:p w14:paraId="5AB635F9" w14:textId="0E0A4D6E"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6.10 </w:t>
      </w:r>
      <w:r w:rsidRPr="00370C2D">
        <w:rPr>
          <w:rFonts w:ascii="Arial-BoldMT" w:hAnsi="Arial-BoldMT" w:cs="Arial-BoldMT"/>
          <w:b/>
          <w:bCs/>
          <w:sz w:val="20"/>
          <w:szCs w:val="20"/>
        </w:rPr>
        <w:t xml:space="preserve">– </w:t>
      </w:r>
      <w:r w:rsidRPr="00370C2D">
        <w:rPr>
          <w:rFonts w:ascii="Arial" w:hAnsi="Arial" w:cs="Arial"/>
          <w:sz w:val="20"/>
          <w:szCs w:val="20"/>
        </w:rPr>
        <w:t xml:space="preserve">O pagamento devido pelo </w:t>
      </w:r>
      <w:r w:rsidR="00B67B43">
        <w:rPr>
          <w:rFonts w:ascii="Arial" w:hAnsi="Arial" w:cs="Arial"/>
          <w:sz w:val="20"/>
          <w:szCs w:val="20"/>
        </w:rPr>
        <w:t>SAAE</w:t>
      </w:r>
      <w:r w:rsidRPr="00370C2D">
        <w:rPr>
          <w:rFonts w:ascii="Arial" w:hAnsi="Arial" w:cs="Arial"/>
          <w:sz w:val="20"/>
          <w:szCs w:val="20"/>
        </w:rPr>
        <w:t xml:space="preserve"> de Sacramento/MG será efetuado por meio de boleto bancário,</w:t>
      </w:r>
      <w:r w:rsidR="00A2248C">
        <w:rPr>
          <w:rFonts w:ascii="Arial" w:hAnsi="Arial" w:cs="Arial"/>
          <w:sz w:val="20"/>
          <w:szCs w:val="20"/>
        </w:rPr>
        <w:t xml:space="preserve"> depósito </w:t>
      </w:r>
      <w:r w:rsidRPr="00370C2D">
        <w:rPr>
          <w:rFonts w:ascii="Arial" w:hAnsi="Arial" w:cs="Arial"/>
          <w:sz w:val="20"/>
          <w:szCs w:val="20"/>
        </w:rPr>
        <w:t>em conta bancária a ser informada pela Contratada ou, eventualmente,</w:t>
      </w:r>
      <w:r w:rsidR="00A2248C">
        <w:rPr>
          <w:rFonts w:ascii="Arial" w:hAnsi="Arial" w:cs="Arial"/>
          <w:sz w:val="20"/>
          <w:szCs w:val="20"/>
        </w:rPr>
        <w:t xml:space="preserve"> por outra forma que vier a ser </w:t>
      </w:r>
      <w:r w:rsidRPr="00370C2D">
        <w:rPr>
          <w:rFonts w:ascii="Arial" w:hAnsi="Arial" w:cs="Arial"/>
          <w:sz w:val="20"/>
          <w:szCs w:val="20"/>
        </w:rPr>
        <w:t>convencionada entre as partes.</w:t>
      </w:r>
    </w:p>
    <w:p w14:paraId="1B41835A" w14:textId="6D4EC68B"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6.11 </w:t>
      </w:r>
      <w:r w:rsidRPr="00370C2D">
        <w:rPr>
          <w:rFonts w:ascii="Arial-BoldMT" w:hAnsi="Arial-BoldMT" w:cs="Arial-BoldMT"/>
          <w:b/>
          <w:bCs/>
          <w:sz w:val="20"/>
          <w:szCs w:val="20"/>
        </w:rPr>
        <w:t xml:space="preserve">– </w:t>
      </w:r>
      <w:r w:rsidRPr="00370C2D">
        <w:rPr>
          <w:rFonts w:ascii="Arial" w:hAnsi="Arial" w:cs="Arial"/>
          <w:sz w:val="20"/>
          <w:szCs w:val="20"/>
        </w:rPr>
        <w:t xml:space="preserve">Uma vez paga a importância discriminada na nota fiscal/fatura, a Contratada dará ao </w:t>
      </w:r>
      <w:r w:rsidR="00B67B43">
        <w:rPr>
          <w:rFonts w:ascii="Arial" w:hAnsi="Arial" w:cs="Arial"/>
          <w:sz w:val="20"/>
          <w:szCs w:val="20"/>
        </w:rPr>
        <w:t>SAAE</w:t>
      </w:r>
      <w:r w:rsidRPr="00370C2D">
        <w:rPr>
          <w:rFonts w:ascii="Arial" w:hAnsi="Arial" w:cs="Arial"/>
          <w:sz w:val="20"/>
          <w:szCs w:val="20"/>
        </w:rPr>
        <w:t xml:space="preserve"> de</w:t>
      </w:r>
    </w:p>
    <w:p w14:paraId="3C08D38D" w14:textId="4120FA86" w:rsidR="004E5D3C" w:rsidRPr="00370C2D" w:rsidRDefault="004E5D3C" w:rsidP="00A2248C">
      <w:pPr>
        <w:autoSpaceDE w:val="0"/>
        <w:autoSpaceDN w:val="0"/>
        <w:adjustRightInd w:val="0"/>
        <w:spacing w:after="0" w:line="360" w:lineRule="auto"/>
        <w:jc w:val="both"/>
        <w:rPr>
          <w:rFonts w:ascii="Arial" w:hAnsi="Arial" w:cs="Arial"/>
          <w:sz w:val="20"/>
          <w:szCs w:val="20"/>
        </w:rPr>
      </w:pPr>
      <w:r w:rsidRPr="00370C2D">
        <w:rPr>
          <w:rFonts w:ascii="Arial" w:hAnsi="Arial" w:cs="Arial"/>
          <w:sz w:val="20"/>
          <w:szCs w:val="20"/>
        </w:rPr>
        <w:t>Sacramento/MG plena, geral e irretratável quitação dos valores nela discriminados</w:t>
      </w:r>
      <w:r w:rsidR="00A2248C">
        <w:rPr>
          <w:rFonts w:ascii="Arial" w:hAnsi="Arial" w:cs="Arial"/>
          <w:sz w:val="20"/>
          <w:szCs w:val="20"/>
        </w:rPr>
        <w:t xml:space="preserve">, para nada mais vir a reclamar </w:t>
      </w:r>
      <w:r w:rsidRPr="00370C2D">
        <w:rPr>
          <w:rFonts w:ascii="Arial" w:hAnsi="Arial" w:cs="Arial"/>
          <w:sz w:val="20"/>
          <w:szCs w:val="20"/>
        </w:rPr>
        <w:t>ou exigir, a qualquer título, tempo ou forma.</w:t>
      </w:r>
    </w:p>
    <w:p w14:paraId="4CA43D64" w14:textId="02324DDA"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6.12 </w:t>
      </w:r>
      <w:r w:rsidRPr="00370C2D">
        <w:rPr>
          <w:rFonts w:ascii="Arial-BoldMT" w:hAnsi="Arial-BoldMT" w:cs="Arial-BoldMT"/>
          <w:b/>
          <w:bCs/>
          <w:sz w:val="20"/>
          <w:szCs w:val="20"/>
        </w:rPr>
        <w:t xml:space="preserve">– </w:t>
      </w:r>
      <w:r w:rsidRPr="00370C2D">
        <w:rPr>
          <w:rFonts w:ascii="Arial" w:hAnsi="Arial" w:cs="Arial"/>
          <w:sz w:val="20"/>
          <w:szCs w:val="20"/>
        </w:rPr>
        <w:t>Todo pagamento que vier a ser considerado contratualmente indevido será objeto de ajuste nos pagament</w:t>
      </w:r>
      <w:r w:rsidR="00A2248C">
        <w:rPr>
          <w:rFonts w:ascii="Arial" w:hAnsi="Arial" w:cs="Arial"/>
          <w:sz w:val="20"/>
          <w:szCs w:val="20"/>
        </w:rPr>
        <w:t xml:space="preserve">os </w:t>
      </w:r>
      <w:r w:rsidRPr="00370C2D">
        <w:rPr>
          <w:rFonts w:ascii="Arial" w:hAnsi="Arial" w:cs="Arial"/>
          <w:sz w:val="20"/>
          <w:szCs w:val="20"/>
        </w:rPr>
        <w:t>futuros ou serão cobrados da Contratada.</w:t>
      </w:r>
    </w:p>
    <w:p w14:paraId="1C9C452D" w14:textId="46525E9E" w:rsidR="004E5D3C" w:rsidRPr="00370C2D" w:rsidRDefault="004E5D3C" w:rsidP="00A2248C">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6.13 </w:t>
      </w:r>
      <w:r w:rsidRPr="00370C2D">
        <w:rPr>
          <w:rFonts w:ascii="Arial-BoldMT" w:hAnsi="Arial-BoldMT" w:cs="Arial-BoldMT"/>
          <w:b/>
          <w:bCs/>
          <w:sz w:val="20"/>
          <w:szCs w:val="20"/>
        </w:rPr>
        <w:t xml:space="preserve">– </w:t>
      </w:r>
      <w:r w:rsidRPr="00370C2D">
        <w:rPr>
          <w:rFonts w:ascii="Arial" w:hAnsi="Arial" w:cs="Arial"/>
          <w:sz w:val="20"/>
          <w:szCs w:val="20"/>
        </w:rPr>
        <w:t>Nenhum pagamento será efetuado à Contratada enquanto pendente de l</w:t>
      </w:r>
      <w:r w:rsidR="00A2248C">
        <w:rPr>
          <w:rFonts w:ascii="Arial" w:hAnsi="Arial" w:cs="Arial"/>
          <w:sz w:val="20"/>
          <w:szCs w:val="20"/>
        </w:rPr>
        <w:t xml:space="preserve">iquidação, obrigação financeira </w:t>
      </w:r>
      <w:r w:rsidRPr="00370C2D">
        <w:rPr>
          <w:rFonts w:ascii="Arial" w:hAnsi="Arial" w:cs="Arial"/>
          <w:sz w:val="20"/>
          <w:szCs w:val="20"/>
        </w:rPr>
        <w:t>que lhe for imposta, em virtude de preservação ao erário</w:t>
      </w:r>
    </w:p>
    <w:p w14:paraId="0BC85FF1" w14:textId="77777777" w:rsidR="004E5D3C" w:rsidRPr="00370C2D" w:rsidRDefault="004E5D3C" w:rsidP="00370C2D">
      <w:pPr>
        <w:tabs>
          <w:tab w:val="left" w:pos="720"/>
        </w:tabs>
        <w:autoSpaceDE w:val="0"/>
        <w:autoSpaceDN w:val="0"/>
        <w:adjustRightInd w:val="0"/>
        <w:spacing w:after="0" w:line="360" w:lineRule="auto"/>
        <w:jc w:val="both"/>
        <w:rPr>
          <w:rFonts w:ascii="Arial" w:hAnsi="Arial" w:cs="Arial"/>
          <w:sz w:val="20"/>
          <w:szCs w:val="20"/>
        </w:rPr>
      </w:pPr>
    </w:p>
    <w:p w14:paraId="3248E522"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CLÁUSULA SÉTIMA </w:t>
      </w:r>
      <w:r w:rsidRPr="00370C2D">
        <w:rPr>
          <w:rFonts w:ascii="Arial-BoldMT" w:hAnsi="Arial-BoldMT" w:cs="Arial-BoldMT"/>
          <w:b/>
          <w:bCs/>
          <w:sz w:val="20"/>
          <w:szCs w:val="20"/>
        </w:rPr>
        <w:t xml:space="preserve">– </w:t>
      </w:r>
      <w:r w:rsidRPr="00370C2D">
        <w:rPr>
          <w:rFonts w:ascii="Arial" w:hAnsi="Arial" w:cs="Arial"/>
          <w:b/>
          <w:bCs/>
          <w:sz w:val="20"/>
          <w:szCs w:val="20"/>
        </w:rPr>
        <w:t>DAS RESPONSABILIDADES DAS P ARTES</w:t>
      </w:r>
    </w:p>
    <w:p w14:paraId="318B24FD" w14:textId="1E214EC2"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7.1 </w:t>
      </w:r>
      <w:r w:rsidRPr="00370C2D">
        <w:rPr>
          <w:rFonts w:ascii="Arial-BoldMT" w:hAnsi="Arial-BoldMT" w:cs="Arial-BoldMT"/>
          <w:b/>
          <w:bCs/>
          <w:sz w:val="20"/>
          <w:szCs w:val="20"/>
        </w:rPr>
        <w:t xml:space="preserve">– </w:t>
      </w:r>
      <w:r w:rsidRPr="00370C2D">
        <w:rPr>
          <w:rFonts w:ascii="Arial" w:hAnsi="Arial" w:cs="Arial"/>
          <w:b/>
          <w:bCs/>
          <w:sz w:val="20"/>
          <w:szCs w:val="20"/>
        </w:rPr>
        <w:t xml:space="preserve">DO </w:t>
      </w:r>
      <w:r w:rsidR="00B67B43">
        <w:rPr>
          <w:rFonts w:ascii="Arial" w:hAnsi="Arial" w:cs="Arial"/>
          <w:b/>
          <w:bCs/>
          <w:sz w:val="20"/>
          <w:szCs w:val="20"/>
        </w:rPr>
        <w:t>SAAE</w:t>
      </w:r>
      <w:r w:rsidRPr="00370C2D">
        <w:rPr>
          <w:rFonts w:ascii="Arial" w:hAnsi="Arial" w:cs="Arial"/>
          <w:b/>
          <w:bCs/>
          <w:sz w:val="20"/>
          <w:szCs w:val="20"/>
        </w:rPr>
        <w:t xml:space="preserve"> DE SACRAMENTO:</w:t>
      </w:r>
    </w:p>
    <w:p w14:paraId="4216DD5E"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7.1.1 </w:t>
      </w:r>
      <w:r w:rsidRPr="00370C2D">
        <w:rPr>
          <w:rFonts w:ascii="Arial-BoldMT" w:hAnsi="Arial-BoldMT" w:cs="Arial-BoldMT"/>
          <w:b/>
          <w:bCs/>
          <w:sz w:val="20"/>
          <w:szCs w:val="20"/>
        </w:rPr>
        <w:t xml:space="preserve">– </w:t>
      </w:r>
      <w:r w:rsidRPr="00370C2D">
        <w:rPr>
          <w:rFonts w:ascii="Arial" w:hAnsi="Arial" w:cs="Arial"/>
          <w:sz w:val="20"/>
          <w:szCs w:val="20"/>
        </w:rPr>
        <w:t>Cumprir fielmente as cláusulas do Termo de Referência e do contrato.</w:t>
      </w:r>
    </w:p>
    <w:p w14:paraId="1DEDB86D" w14:textId="7FB53463"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7.1.2 </w:t>
      </w:r>
      <w:r w:rsidRPr="00370C2D">
        <w:rPr>
          <w:rFonts w:ascii="Arial-BoldMT" w:hAnsi="Arial-BoldMT" w:cs="Arial-BoldMT"/>
          <w:b/>
          <w:bCs/>
          <w:sz w:val="20"/>
          <w:szCs w:val="20"/>
        </w:rPr>
        <w:t xml:space="preserve">– </w:t>
      </w:r>
      <w:r w:rsidRPr="00370C2D">
        <w:rPr>
          <w:rFonts w:ascii="Arial" w:hAnsi="Arial" w:cs="Arial"/>
          <w:sz w:val="20"/>
          <w:szCs w:val="20"/>
        </w:rPr>
        <w:t>Zelar pelo bom andamento da presente licitação, dirimindo dúvidas po</w:t>
      </w:r>
      <w:r w:rsidR="00A2248C">
        <w:rPr>
          <w:rFonts w:ascii="Arial" w:hAnsi="Arial" w:cs="Arial"/>
          <w:sz w:val="20"/>
          <w:szCs w:val="20"/>
        </w:rPr>
        <w:t xml:space="preserve">rventura existentes, através do </w:t>
      </w:r>
      <w:r w:rsidRPr="00370C2D">
        <w:rPr>
          <w:rFonts w:ascii="Arial" w:hAnsi="Arial" w:cs="Arial"/>
          <w:sz w:val="20"/>
          <w:szCs w:val="20"/>
        </w:rPr>
        <w:t>servidor que vier a ser designado Fiscal do Contrato.</w:t>
      </w:r>
    </w:p>
    <w:p w14:paraId="43C8F18F"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7.1.3 </w:t>
      </w:r>
      <w:r w:rsidRPr="00370C2D">
        <w:rPr>
          <w:rFonts w:ascii="Arial-BoldMT" w:hAnsi="Arial-BoldMT" w:cs="Arial-BoldMT"/>
          <w:b/>
          <w:bCs/>
          <w:sz w:val="20"/>
          <w:szCs w:val="20"/>
        </w:rPr>
        <w:t xml:space="preserve">– </w:t>
      </w:r>
      <w:r w:rsidRPr="00370C2D">
        <w:rPr>
          <w:rFonts w:ascii="Arial" w:hAnsi="Arial" w:cs="Arial"/>
          <w:sz w:val="20"/>
          <w:szCs w:val="20"/>
        </w:rPr>
        <w:t>Receber e conferir os materiais com base nas especificações constantes no Termo de Referência.</w:t>
      </w:r>
    </w:p>
    <w:p w14:paraId="0EE7E221"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7.1.4 </w:t>
      </w:r>
      <w:r w:rsidRPr="00370C2D">
        <w:rPr>
          <w:rFonts w:ascii="Arial-BoldMT" w:hAnsi="Arial-BoldMT" w:cs="Arial-BoldMT"/>
          <w:b/>
          <w:bCs/>
          <w:sz w:val="20"/>
          <w:szCs w:val="20"/>
        </w:rPr>
        <w:t xml:space="preserve">– </w:t>
      </w:r>
      <w:r w:rsidRPr="00370C2D">
        <w:rPr>
          <w:rFonts w:ascii="Arial" w:hAnsi="Arial" w:cs="Arial"/>
          <w:sz w:val="20"/>
          <w:szCs w:val="20"/>
        </w:rPr>
        <w:t>Atestar os materiais recebidos, bem como sua nota fiscal/fatura.</w:t>
      </w:r>
    </w:p>
    <w:p w14:paraId="647FF7B6" w14:textId="56EA84FE"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lastRenderedPageBreak/>
        <w:t xml:space="preserve">7.1.5 </w:t>
      </w:r>
      <w:r w:rsidRPr="00370C2D">
        <w:rPr>
          <w:rFonts w:ascii="Arial-BoldMT" w:hAnsi="Arial-BoldMT" w:cs="Arial-BoldMT"/>
          <w:b/>
          <w:bCs/>
          <w:sz w:val="20"/>
          <w:szCs w:val="20"/>
        </w:rPr>
        <w:t xml:space="preserve">– </w:t>
      </w:r>
      <w:r w:rsidRPr="00370C2D">
        <w:rPr>
          <w:rFonts w:ascii="Arial" w:hAnsi="Arial" w:cs="Arial"/>
          <w:sz w:val="20"/>
          <w:szCs w:val="20"/>
        </w:rPr>
        <w:t>Efetuar o pagamento do valor constante na nota fiscal/fatura, no prazo estabelecido, contados do</w:t>
      </w:r>
      <w:r w:rsidR="00A2248C">
        <w:rPr>
          <w:rFonts w:ascii="Arial" w:hAnsi="Arial" w:cs="Arial"/>
          <w:sz w:val="20"/>
          <w:szCs w:val="20"/>
        </w:rPr>
        <w:t xml:space="preserve"> </w:t>
      </w:r>
      <w:r w:rsidRPr="00370C2D">
        <w:rPr>
          <w:rFonts w:ascii="Arial" w:hAnsi="Arial" w:cs="Arial"/>
          <w:sz w:val="20"/>
          <w:szCs w:val="20"/>
        </w:rPr>
        <w:t>recebimento da mesma devidamente atestada e acompanhada das Certidões</w:t>
      </w:r>
      <w:r w:rsidR="00A2248C">
        <w:rPr>
          <w:rFonts w:ascii="Arial" w:hAnsi="Arial" w:cs="Arial"/>
          <w:sz w:val="20"/>
          <w:szCs w:val="20"/>
        </w:rPr>
        <w:t xml:space="preserve"> comprobatórias da regularidade </w:t>
      </w:r>
      <w:r w:rsidRPr="00370C2D">
        <w:rPr>
          <w:rFonts w:ascii="Arial" w:hAnsi="Arial" w:cs="Arial"/>
          <w:sz w:val="20"/>
          <w:szCs w:val="20"/>
        </w:rPr>
        <w:t>fiscal da empresa.</w:t>
      </w:r>
    </w:p>
    <w:p w14:paraId="14260BA9" w14:textId="6557E1C3"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7.1.6 </w:t>
      </w:r>
      <w:r w:rsidRPr="00370C2D">
        <w:rPr>
          <w:rFonts w:ascii="Arial-BoldMT" w:hAnsi="Arial-BoldMT" w:cs="Arial-BoldMT"/>
          <w:b/>
          <w:bCs/>
          <w:sz w:val="20"/>
          <w:szCs w:val="20"/>
        </w:rPr>
        <w:t xml:space="preserve">– </w:t>
      </w:r>
      <w:r w:rsidRPr="00370C2D">
        <w:rPr>
          <w:rFonts w:ascii="Arial" w:hAnsi="Arial" w:cs="Arial"/>
          <w:sz w:val="20"/>
          <w:szCs w:val="20"/>
        </w:rPr>
        <w:t xml:space="preserve">Relacionar-se com a contratada através do Gestor e Fiscal indicados pelo </w:t>
      </w:r>
      <w:r w:rsidR="00B67B43">
        <w:rPr>
          <w:rFonts w:ascii="Arial" w:hAnsi="Arial" w:cs="Arial"/>
          <w:sz w:val="20"/>
          <w:szCs w:val="20"/>
        </w:rPr>
        <w:t>SAAE</w:t>
      </w:r>
      <w:r w:rsidRPr="00370C2D">
        <w:rPr>
          <w:rFonts w:ascii="Arial" w:hAnsi="Arial" w:cs="Arial"/>
          <w:sz w:val="20"/>
          <w:szCs w:val="20"/>
        </w:rPr>
        <w:t xml:space="preserve"> </w:t>
      </w:r>
      <w:r w:rsidR="00A2248C">
        <w:rPr>
          <w:rFonts w:ascii="Arial" w:hAnsi="Arial" w:cs="Arial"/>
          <w:sz w:val="20"/>
          <w:szCs w:val="20"/>
        </w:rPr>
        <w:t xml:space="preserve">de Sacramento/MG, </w:t>
      </w:r>
      <w:r w:rsidRPr="00370C2D">
        <w:rPr>
          <w:rFonts w:ascii="Arial" w:hAnsi="Arial" w:cs="Arial"/>
          <w:sz w:val="20"/>
          <w:szCs w:val="20"/>
        </w:rPr>
        <w:t>os quais acompanharão e fiscalizarão a execução do objeto licitado, verifica</w:t>
      </w:r>
      <w:r w:rsidR="00A2248C">
        <w:rPr>
          <w:rFonts w:ascii="Arial" w:hAnsi="Arial" w:cs="Arial"/>
          <w:sz w:val="20"/>
          <w:szCs w:val="20"/>
        </w:rPr>
        <w:t xml:space="preserve">ndo os aspectos quantitativos e </w:t>
      </w:r>
      <w:r w:rsidRPr="00370C2D">
        <w:rPr>
          <w:rFonts w:ascii="Arial" w:hAnsi="Arial" w:cs="Arial"/>
          <w:sz w:val="20"/>
          <w:szCs w:val="20"/>
        </w:rPr>
        <w:t>qualitativos, anotando em registro próprio as possíveis falhas detectad</w:t>
      </w:r>
      <w:r w:rsidR="00A2248C">
        <w:rPr>
          <w:rFonts w:ascii="Arial" w:hAnsi="Arial" w:cs="Arial"/>
          <w:sz w:val="20"/>
          <w:szCs w:val="20"/>
        </w:rPr>
        <w:t xml:space="preserve">as, comunicando à contratada as </w:t>
      </w:r>
      <w:r w:rsidRPr="00370C2D">
        <w:rPr>
          <w:rFonts w:ascii="Arial" w:hAnsi="Arial" w:cs="Arial"/>
          <w:sz w:val="20"/>
          <w:szCs w:val="20"/>
        </w:rPr>
        <w:t>ocorrências de quaisquer fatos que, a seu critério, exijam medidas saneadoras.</w:t>
      </w:r>
    </w:p>
    <w:p w14:paraId="5368DFB4" w14:textId="324DC83E"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7.1.7 </w:t>
      </w:r>
      <w:r w:rsidRPr="00370C2D">
        <w:rPr>
          <w:rFonts w:ascii="Arial-BoldMT" w:hAnsi="Arial-BoldMT" w:cs="Arial-BoldMT"/>
          <w:b/>
          <w:bCs/>
          <w:sz w:val="20"/>
          <w:szCs w:val="20"/>
        </w:rPr>
        <w:t xml:space="preserve">– </w:t>
      </w:r>
      <w:r w:rsidRPr="00370C2D">
        <w:rPr>
          <w:rFonts w:ascii="Arial" w:hAnsi="Arial" w:cs="Arial"/>
          <w:sz w:val="20"/>
          <w:szCs w:val="20"/>
        </w:rPr>
        <w:t>A Administração não responderá por quaisquer compromissos assumidos</w:t>
      </w:r>
      <w:r w:rsidR="00A2248C">
        <w:rPr>
          <w:rFonts w:ascii="Arial" w:hAnsi="Arial" w:cs="Arial"/>
          <w:sz w:val="20"/>
          <w:szCs w:val="20"/>
        </w:rPr>
        <w:t xml:space="preserve"> pela Contratada com terceiros, </w:t>
      </w:r>
      <w:r w:rsidRPr="00370C2D">
        <w:rPr>
          <w:rFonts w:ascii="Arial" w:hAnsi="Arial" w:cs="Arial"/>
          <w:sz w:val="20"/>
          <w:szCs w:val="20"/>
        </w:rPr>
        <w:t>ainda que vinculados à execução do presente objeto, bem como por qualquer dano causado a terceiro</w:t>
      </w:r>
      <w:r w:rsidR="00A2248C">
        <w:rPr>
          <w:rFonts w:ascii="Arial" w:hAnsi="Arial" w:cs="Arial"/>
          <w:sz w:val="20"/>
          <w:szCs w:val="20"/>
        </w:rPr>
        <w:t xml:space="preserve">s em </w:t>
      </w:r>
      <w:r w:rsidRPr="00370C2D">
        <w:rPr>
          <w:rFonts w:ascii="Arial" w:hAnsi="Arial" w:cs="Arial"/>
          <w:sz w:val="20"/>
          <w:szCs w:val="20"/>
        </w:rPr>
        <w:t>decorrência de ato da Contratada, de seus empregados, prepostos ou subordinados.</w:t>
      </w:r>
    </w:p>
    <w:p w14:paraId="2115621E" w14:textId="5EDD753D" w:rsidR="004E5D3C" w:rsidRPr="00370C2D" w:rsidRDefault="004E5D3C" w:rsidP="00A2248C">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7.1.8 </w:t>
      </w:r>
      <w:r w:rsidRPr="00370C2D">
        <w:rPr>
          <w:rFonts w:ascii="Arial-BoldMT" w:hAnsi="Arial-BoldMT" w:cs="Arial-BoldMT"/>
          <w:b/>
          <w:bCs/>
          <w:sz w:val="20"/>
          <w:szCs w:val="20"/>
        </w:rPr>
        <w:t xml:space="preserve">– </w:t>
      </w:r>
      <w:r w:rsidRPr="00370C2D">
        <w:rPr>
          <w:rFonts w:ascii="Arial" w:hAnsi="Arial" w:cs="Arial"/>
          <w:sz w:val="20"/>
          <w:szCs w:val="20"/>
        </w:rPr>
        <w:t xml:space="preserve">A ação ou omissão, total ou parcial, de fiscalização por parte do </w:t>
      </w:r>
      <w:r w:rsidR="00B67B43">
        <w:rPr>
          <w:rFonts w:ascii="Arial" w:hAnsi="Arial" w:cs="Arial"/>
          <w:sz w:val="20"/>
          <w:szCs w:val="20"/>
        </w:rPr>
        <w:t>SAAE</w:t>
      </w:r>
      <w:r w:rsidR="00A2248C">
        <w:rPr>
          <w:rFonts w:ascii="Arial" w:hAnsi="Arial" w:cs="Arial"/>
          <w:sz w:val="20"/>
          <w:szCs w:val="20"/>
        </w:rPr>
        <w:t xml:space="preserve"> de Sacramento/MG, não fará </w:t>
      </w:r>
      <w:r w:rsidRPr="00370C2D">
        <w:rPr>
          <w:rFonts w:ascii="Arial" w:hAnsi="Arial" w:cs="Arial"/>
          <w:sz w:val="20"/>
          <w:szCs w:val="20"/>
        </w:rPr>
        <w:t xml:space="preserve">cessar nem diminuir a responsabilidade da contratada pelo perfeito cumprimento </w:t>
      </w:r>
      <w:r w:rsidR="00A2248C">
        <w:rPr>
          <w:rFonts w:ascii="Arial" w:hAnsi="Arial" w:cs="Arial"/>
          <w:sz w:val="20"/>
          <w:szCs w:val="20"/>
        </w:rPr>
        <w:t xml:space="preserve">das obrigações estipuladas, nem </w:t>
      </w:r>
      <w:r w:rsidRPr="00370C2D">
        <w:rPr>
          <w:rFonts w:ascii="Arial" w:hAnsi="Arial" w:cs="Arial"/>
          <w:sz w:val="20"/>
          <w:szCs w:val="20"/>
        </w:rPr>
        <w:t>por quaisquer danos, inclusive contra terceiros ou irregularidades constatadas.</w:t>
      </w:r>
    </w:p>
    <w:p w14:paraId="75A2DD45"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7.1.9 </w:t>
      </w:r>
      <w:r w:rsidRPr="00370C2D">
        <w:rPr>
          <w:rFonts w:ascii="Arial-BoldMT" w:hAnsi="Arial-BoldMT" w:cs="Arial-BoldMT"/>
          <w:b/>
          <w:bCs/>
          <w:sz w:val="20"/>
          <w:szCs w:val="20"/>
        </w:rPr>
        <w:t xml:space="preserve">– </w:t>
      </w:r>
      <w:r w:rsidRPr="00370C2D">
        <w:rPr>
          <w:rFonts w:ascii="Arial" w:hAnsi="Arial" w:cs="Arial"/>
          <w:sz w:val="20"/>
          <w:szCs w:val="20"/>
        </w:rPr>
        <w:t>Prestar informações e esclarecimentos necessários que venham a ser solicitados pela contratada.</w:t>
      </w:r>
    </w:p>
    <w:p w14:paraId="398C5241" w14:textId="008A1D6B"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7.1.10 </w:t>
      </w:r>
      <w:r w:rsidRPr="00370C2D">
        <w:rPr>
          <w:rFonts w:ascii="Arial-BoldMT" w:hAnsi="Arial-BoldMT" w:cs="Arial-BoldMT"/>
          <w:b/>
          <w:bCs/>
          <w:sz w:val="20"/>
          <w:szCs w:val="20"/>
        </w:rPr>
        <w:t xml:space="preserve">– </w:t>
      </w:r>
      <w:r w:rsidRPr="00370C2D">
        <w:rPr>
          <w:rFonts w:ascii="Arial" w:hAnsi="Arial" w:cs="Arial"/>
          <w:sz w:val="20"/>
          <w:szCs w:val="20"/>
        </w:rPr>
        <w:t xml:space="preserve">O </w:t>
      </w:r>
      <w:r w:rsidR="00B67B43">
        <w:rPr>
          <w:rFonts w:ascii="Arial" w:hAnsi="Arial" w:cs="Arial"/>
          <w:sz w:val="20"/>
          <w:szCs w:val="20"/>
        </w:rPr>
        <w:t>SAAE</w:t>
      </w:r>
      <w:r w:rsidRPr="00370C2D">
        <w:rPr>
          <w:rFonts w:ascii="Arial" w:hAnsi="Arial" w:cs="Arial"/>
          <w:sz w:val="20"/>
          <w:szCs w:val="20"/>
        </w:rPr>
        <w:t xml:space="preserve"> de Sacramento/MG fiscalizará como lhe aprouver e no s</w:t>
      </w:r>
      <w:r w:rsidR="00A2248C">
        <w:rPr>
          <w:rFonts w:ascii="Arial" w:hAnsi="Arial" w:cs="Arial"/>
          <w:sz w:val="20"/>
          <w:szCs w:val="20"/>
        </w:rPr>
        <w:t xml:space="preserve">eu exclusivo interesse, o exato </w:t>
      </w:r>
      <w:r w:rsidRPr="00370C2D">
        <w:rPr>
          <w:rFonts w:ascii="Arial" w:hAnsi="Arial" w:cs="Arial"/>
          <w:sz w:val="20"/>
          <w:szCs w:val="20"/>
        </w:rPr>
        <w:t>cumprimento das obrigações e condições estabelecidas no Termo de Referência</w:t>
      </w:r>
      <w:r w:rsidR="00A2248C">
        <w:rPr>
          <w:rFonts w:ascii="Arial" w:hAnsi="Arial" w:cs="Arial"/>
          <w:sz w:val="20"/>
          <w:szCs w:val="20"/>
        </w:rPr>
        <w:t xml:space="preserve">, bem como, promoverá, mediante </w:t>
      </w:r>
      <w:r w:rsidRPr="00370C2D">
        <w:rPr>
          <w:rFonts w:ascii="Arial" w:hAnsi="Arial" w:cs="Arial"/>
          <w:sz w:val="20"/>
          <w:szCs w:val="20"/>
        </w:rPr>
        <w:t>ofício, quaisquer substituições e/ou exclusões de itens, que farão parte do Contrato.</w:t>
      </w:r>
    </w:p>
    <w:p w14:paraId="3FB6105E" w14:textId="30DBDE71"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7.1.11 </w:t>
      </w:r>
      <w:r w:rsidRPr="00370C2D">
        <w:rPr>
          <w:rFonts w:ascii="Arial-BoldMT" w:hAnsi="Arial-BoldMT" w:cs="Arial-BoldMT"/>
          <w:b/>
          <w:bCs/>
          <w:sz w:val="20"/>
          <w:szCs w:val="20"/>
        </w:rPr>
        <w:t xml:space="preserve">– </w:t>
      </w:r>
      <w:r w:rsidRPr="00370C2D">
        <w:rPr>
          <w:rFonts w:ascii="Arial" w:hAnsi="Arial" w:cs="Arial"/>
          <w:sz w:val="20"/>
          <w:szCs w:val="20"/>
        </w:rPr>
        <w:t>Acompanhar, por intermédio da fiscalização, a execução da entrega/se</w:t>
      </w:r>
      <w:r w:rsidR="00A2248C">
        <w:rPr>
          <w:rFonts w:ascii="Arial" w:hAnsi="Arial" w:cs="Arial"/>
          <w:sz w:val="20"/>
          <w:szCs w:val="20"/>
        </w:rPr>
        <w:t xml:space="preserve">rviços, atestando os documentos </w:t>
      </w:r>
      <w:r w:rsidRPr="00370C2D">
        <w:rPr>
          <w:rFonts w:ascii="Arial" w:hAnsi="Arial" w:cs="Arial"/>
          <w:sz w:val="20"/>
          <w:szCs w:val="20"/>
        </w:rPr>
        <w:t>da despesa, quando comprovada a execução total, fiel e correta dos itens ou da parcela a que se referem.</w:t>
      </w:r>
    </w:p>
    <w:p w14:paraId="545D5164" w14:textId="1FC361C9"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7.1.12 </w:t>
      </w:r>
      <w:r w:rsidRPr="00370C2D">
        <w:rPr>
          <w:rFonts w:ascii="Arial-BoldMT" w:hAnsi="Arial-BoldMT" w:cs="Arial-BoldMT"/>
          <w:b/>
          <w:bCs/>
          <w:sz w:val="20"/>
          <w:szCs w:val="20"/>
        </w:rPr>
        <w:t xml:space="preserve">– </w:t>
      </w:r>
      <w:r w:rsidRPr="00370C2D">
        <w:rPr>
          <w:rFonts w:ascii="Arial" w:hAnsi="Arial" w:cs="Arial"/>
          <w:sz w:val="20"/>
          <w:szCs w:val="20"/>
        </w:rPr>
        <w:t>Responsabilizar-se pela comunicação, em tempo hábil, das medida</w:t>
      </w:r>
      <w:r w:rsidR="00A2248C">
        <w:rPr>
          <w:rFonts w:ascii="Arial" w:hAnsi="Arial" w:cs="Arial"/>
          <w:sz w:val="20"/>
          <w:szCs w:val="20"/>
        </w:rPr>
        <w:t xml:space="preserve">s a serem tomadas para perfeita </w:t>
      </w:r>
      <w:r w:rsidRPr="00370C2D">
        <w:rPr>
          <w:rFonts w:ascii="Arial" w:hAnsi="Arial" w:cs="Arial"/>
          <w:sz w:val="20"/>
          <w:szCs w:val="20"/>
        </w:rPr>
        <w:t>execução do objeto.</w:t>
      </w:r>
    </w:p>
    <w:p w14:paraId="2733983A" w14:textId="535A0BF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7.1.13 </w:t>
      </w:r>
      <w:r w:rsidRPr="00370C2D">
        <w:rPr>
          <w:rFonts w:ascii="Arial-BoldMT" w:hAnsi="Arial-BoldMT" w:cs="Arial-BoldMT"/>
          <w:b/>
          <w:bCs/>
          <w:sz w:val="20"/>
          <w:szCs w:val="20"/>
        </w:rPr>
        <w:t xml:space="preserve">– </w:t>
      </w:r>
      <w:r w:rsidRPr="00370C2D">
        <w:rPr>
          <w:rFonts w:ascii="Arial" w:hAnsi="Arial" w:cs="Arial"/>
          <w:sz w:val="20"/>
          <w:szCs w:val="20"/>
        </w:rPr>
        <w:t>Notificar a contratada sobre eventuais atrasos na entrega dos itens e</w:t>
      </w:r>
      <w:r w:rsidR="00A2248C">
        <w:rPr>
          <w:rFonts w:ascii="Arial" w:hAnsi="Arial" w:cs="Arial"/>
          <w:sz w:val="20"/>
          <w:szCs w:val="20"/>
        </w:rPr>
        <w:t xml:space="preserve">/ou descumprimento de cláusulas </w:t>
      </w:r>
      <w:r w:rsidRPr="00370C2D">
        <w:rPr>
          <w:rFonts w:ascii="Arial" w:hAnsi="Arial" w:cs="Arial"/>
          <w:sz w:val="20"/>
          <w:szCs w:val="20"/>
        </w:rPr>
        <w:t>previstas no Termo de Referência e no contrato.</w:t>
      </w:r>
    </w:p>
    <w:p w14:paraId="0163A6E4"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7.1.14 </w:t>
      </w:r>
      <w:r w:rsidRPr="00370C2D">
        <w:rPr>
          <w:rFonts w:ascii="Arial-BoldMT" w:hAnsi="Arial-BoldMT" w:cs="Arial-BoldMT"/>
          <w:b/>
          <w:bCs/>
          <w:sz w:val="20"/>
          <w:szCs w:val="20"/>
        </w:rPr>
        <w:t xml:space="preserve">– </w:t>
      </w:r>
      <w:r w:rsidRPr="00370C2D">
        <w:rPr>
          <w:rFonts w:ascii="Arial" w:hAnsi="Arial" w:cs="Arial"/>
          <w:sz w:val="20"/>
          <w:szCs w:val="20"/>
        </w:rPr>
        <w:t>Não receber os produtos/itens dissonantes das especificações contidas no Termo de Referência.</w:t>
      </w:r>
    </w:p>
    <w:p w14:paraId="670626AF"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7.1.15 </w:t>
      </w:r>
      <w:r w:rsidRPr="00370C2D">
        <w:rPr>
          <w:rFonts w:ascii="Arial-BoldMT" w:hAnsi="Arial-BoldMT" w:cs="Arial-BoldMT"/>
          <w:b/>
          <w:bCs/>
          <w:sz w:val="20"/>
          <w:szCs w:val="20"/>
        </w:rPr>
        <w:t xml:space="preserve">– </w:t>
      </w:r>
      <w:r w:rsidRPr="00370C2D">
        <w:rPr>
          <w:rFonts w:ascii="Arial" w:hAnsi="Arial" w:cs="Arial"/>
          <w:sz w:val="20"/>
          <w:szCs w:val="20"/>
        </w:rPr>
        <w:t>Aplicar à contratada as sanções administrativas regulamentares e contratuais cabíveis.</w:t>
      </w:r>
    </w:p>
    <w:p w14:paraId="7206E7B5"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t xml:space="preserve">7.2 </w:t>
      </w:r>
      <w:r w:rsidRPr="00370C2D">
        <w:rPr>
          <w:rFonts w:ascii="Arial-BoldMT" w:hAnsi="Arial-BoldMT" w:cs="Arial-BoldMT"/>
          <w:b/>
          <w:bCs/>
          <w:sz w:val="20"/>
          <w:szCs w:val="20"/>
        </w:rPr>
        <w:t xml:space="preserve">– </w:t>
      </w:r>
      <w:r w:rsidRPr="00370C2D">
        <w:rPr>
          <w:rFonts w:ascii="Arial" w:hAnsi="Arial" w:cs="Arial"/>
          <w:b/>
          <w:bCs/>
          <w:sz w:val="20"/>
          <w:szCs w:val="20"/>
        </w:rPr>
        <w:t>DA CONTRATADA:</w:t>
      </w:r>
    </w:p>
    <w:p w14:paraId="628F5634" w14:textId="439E1F3D"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7.2.1 </w:t>
      </w:r>
      <w:r w:rsidRPr="00370C2D">
        <w:rPr>
          <w:rFonts w:ascii="Arial-BoldMT" w:hAnsi="Arial-BoldMT" w:cs="Arial-BoldMT"/>
          <w:b/>
          <w:bCs/>
          <w:sz w:val="20"/>
          <w:szCs w:val="20"/>
        </w:rPr>
        <w:t xml:space="preserve">– </w:t>
      </w:r>
      <w:r w:rsidRPr="00370C2D">
        <w:rPr>
          <w:rFonts w:ascii="Arial" w:hAnsi="Arial" w:cs="Arial"/>
          <w:sz w:val="20"/>
          <w:szCs w:val="20"/>
        </w:rPr>
        <w:t>Cumprir integralmente todas a condições estabelecidas, sujeitando-se,</w:t>
      </w:r>
      <w:r w:rsidR="00A2248C">
        <w:rPr>
          <w:rFonts w:ascii="Arial" w:hAnsi="Arial" w:cs="Arial"/>
          <w:sz w:val="20"/>
          <w:szCs w:val="20"/>
        </w:rPr>
        <w:t xml:space="preserve"> inclusive, às penalidades pelo </w:t>
      </w:r>
      <w:r w:rsidRPr="00370C2D">
        <w:rPr>
          <w:rFonts w:ascii="Arial" w:hAnsi="Arial" w:cs="Arial"/>
          <w:sz w:val="20"/>
          <w:szCs w:val="20"/>
        </w:rPr>
        <w:t>descumprimento de quaisquer de suas cláusulas.</w:t>
      </w:r>
    </w:p>
    <w:p w14:paraId="2D0CE48F" w14:textId="3C6DB9A4" w:rsidR="004E5D3C" w:rsidRPr="00370C2D" w:rsidRDefault="004E5D3C" w:rsidP="00A2248C">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7.2.2 </w:t>
      </w:r>
      <w:r w:rsidRPr="00370C2D">
        <w:rPr>
          <w:rFonts w:ascii="Arial-BoldMT" w:hAnsi="Arial-BoldMT" w:cs="Arial-BoldMT"/>
          <w:b/>
          <w:bCs/>
          <w:sz w:val="20"/>
          <w:szCs w:val="20"/>
        </w:rPr>
        <w:t xml:space="preserve">– </w:t>
      </w:r>
      <w:r w:rsidRPr="00370C2D">
        <w:rPr>
          <w:rFonts w:ascii="Arial" w:hAnsi="Arial" w:cs="Arial"/>
          <w:sz w:val="20"/>
          <w:szCs w:val="20"/>
        </w:rPr>
        <w:t>Entregar os itens solicitados observando fielmente os prazos estabele</w:t>
      </w:r>
      <w:r w:rsidR="00A2248C">
        <w:rPr>
          <w:rFonts w:ascii="Arial" w:hAnsi="Arial" w:cs="Arial"/>
          <w:sz w:val="20"/>
          <w:szCs w:val="20"/>
        </w:rPr>
        <w:t xml:space="preserve">cidos, devidamente conferidos e </w:t>
      </w:r>
      <w:r w:rsidRPr="00370C2D">
        <w:rPr>
          <w:rFonts w:ascii="Arial" w:hAnsi="Arial" w:cs="Arial"/>
          <w:sz w:val="20"/>
          <w:szCs w:val="20"/>
        </w:rPr>
        <w:t>acompanhados da nota fiscal/fatura corretamente preenchida, segundo as quantid</w:t>
      </w:r>
      <w:r w:rsidR="00A2248C">
        <w:rPr>
          <w:rFonts w:ascii="Arial" w:hAnsi="Arial" w:cs="Arial"/>
          <w:sz w:val="20"/>
          <w:szCs w:val="20"/>
        </w:rPr>
        <w:t xml:space="preserve">ades e nos locais informados na </w:t>
      </w:r>
      <w:r w:rsidRPr="00370C2D">
        <w:rPr>
          <w:rFonts w:ascii="Arial" w:hAnsi="Arial" w:cs="Arial"/>
          <w:sz w:val="20"/>
          <w:szCs w:val="20"/>
        </w:rPr>
        <w:t>Autorização de Fornecimento.</w:t>
      </w:r>
    </w:p>
    <w:p w14:paraId="7B3AE202" w14:textId="6FEB27D8"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7.2.3 </w:t>
      </w:r>
      <w:r w:rsidRPr="00370C2D">
        <w:rPr>
          <w:rFonts w:ascii="Arial-BoldMT" w:hAnsi="Arial-BoldMT" w:cs="Arial-BoldMT"/>
          <w:b/>
          <w:bCs/>
          <w:sz w:val="20"/>
          <w:szCs w:val="20"/>
        </w:rPr>
        <w:t xml:space="preserve">– </w:t>
      </w:r>
      <w:r w:rsidRPr="00370C2D">
        <w:rPr>
          <w:rFonts w:ascii="Arial" w:hAnsi="Arial" w:cs="Arial"/>
          <w:sz w:val="20"/>
          <w:szCs w:val="20"/>
        </w:rPr>
        <w:t>Comunicar ao Fiscal da contratação, no prazo mínimo de 2 (dois) dias</w:t>
      </w:r>
      <w:r w:rsidR="00A2248C">
        <w:rPr>
          <w:rFonts w:ascii="Arial" w:hAnsi="Arial" w:cs="Arial"/>
          <w:sz w:val="20"/>
          <w:szCs w:val="20"/>
        </w:rPr>
        <w:t xml:space="preserve"> úteis que antecedam o prazo de </w:t>
      </w:r>
      <w:r w:rsidRPr="00370C2D">
        <w:rPr>
          <w:rFonts w:ascii="Arial" w:hAnsi="Arial" w:cs="Arial"/>
          <w:sz w:val="20"/>
          <w:szCs w:val="20"/>
        </w:rPr>
        <w:t>vencimento de entrega dos itens, os motivos que venham a impossibilitar o s</w:t>
      </w:r>
      <w:r w:rsidR="00A2248C">
        <w:rPr>
          <w:rFonts w:ascii="Arial" w:hAnsi="Arial" w:cs="Arial"/>
          <w:sz w:val="20"/>
          <w:szCs w:val="20"/>
        </w:rPr>
        <w:t xml:space="preserve">eu cumprimento, apresentando as </w:t>
      </w:r>
      <w:r w:rsidRPr="00370C2D">
        <w:rPr>
          <w:rFonts w:ascii="Arial" w:hAnsi="Arial" w:cs="Arial"/>
          <w:sz w:val="20"/>
          <w:szCs w:val="20"/>
        </w:rPr>
        <w:t>devidas justificativas.</w:t>
      </w:r>
    </w:p>
    <w:p w14:paraId="28450CA1" w14:textId="1CFD655C" w:rsidR="004E5D3C" w:rsidRPr="00370C2D" w:rsidRDefault="004E5D3C" w:rsidP="00370C2D">
      <w:pPr>
        <w:tabs>
          <w:tab w:val="left" w:pos="720"/>
        </w:tabs>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7.2.4 </w:t>
      </w:r>
      <w:r w:rsidRPr="00370C2D">
        <w:rPr>
          <w:rFonts w:ascii="Arial-BoldMT" w:hAnsi="Arial-BoldMT" w:cs="Arial-BoldMT"/>
          <w:b/>
          <w:bCs/>
          <w:sz w:val="20"/>
          <w:szCs w:val="20"/>
        </w:rPr>
        <w:t xml:space="preserve">– </w:t>
      </w:r>
      <w:r w:rsidRPr="00370C2D">
        <w:rPr>
          <w:rFonts w:ascii="Arial" w:hAnsi="Arial" w:cs="Arial"/>
          <w:sz w:val="20"/>
          <w:szCs w:val="20"/>
        </w:rPr>
        <w:t>Assumir a responsabilidade pelos encargos fiscais e comerciais resultantes da adjudicação da licitação.</w:t>
      </w:r>
    </w:p>
    <w:p w14:paraId="4228C517" w14:textId="2C8FBDED"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lastRenderedPageBreak/>
        <w:t xml:space="preserve">7.2.5 </w:t>
      </w:r>
      <w:r w:rsidRPr="00370C2D">
        <w:rPr>
          <w:rFonts w:ascii="Arial-BoldMT" w:hAnsi="Arial-BoldMT" w:cs="Arial-BoldMT"/>
          <w:b/>
          <w:bCs/>
          <w:sz w:val="20"/>
          <w:szCs w:val="20"/>
        </w:rPr>
        <w:t xml:space="preserve">– </w:t>
      </w:r>
      <w:r w:rsidRPr="00370C2D">
        <w:rPr>
          <w:rFonts w:ascii="Arial" w:hAnsi="Arial" w:cs="Arial"/>
          <w:sz w:val="20"/>
          <w:szCs w:val="20"/>
        </w:rPr>
        <w:t>Pagar todos os tributos, contribui</w:t>
      </w:r>
      <w:r w:rsidR="00A2248C">
        <w:rPr>
          <w:rFonts w:ascii="Arial" w:hAnsi="Arial" w:cs="Arial"/>
          <w:sz w:val="20"/>
          <w:szCs w:val="20"/>
        </w:rPr>
        <w:t>ções fiscais e pa</w:t>
      </w:r>
      <w:r w:rsidRPr="00370C2D">
        <w:rPr>
          <w:rFonts w:ascii="Arial" w:hAnsi="Arial" w:cs="Arial"/>
          <w:sz w:val="20"/>
          <w:szCs w:val="20"/>
        </w:rPr>
        <w:t>rafiscais que incidam ou venham incidir, direta ou</w:t>
      </w:r>
      <w:r w:rsidR="00A2248C">
        <w:rPr>
          <w:rFonts w:ascii="Arial" w:hAnsi="Arial" w:cs="Arial"/>
          <w:sz w:val="20"/>
          <w:szCs w:val="20"/>
        </w:rPr>
        <w:t xml:space="preserve"> </w:t>
      </w:r>
      <w:r w:rsidRPr="00370C2D">
        <w:rPr>
          <w:rFonts w:ascii="Arial" w:hAnsi="Arial" w:cs="Arial"/>
          <w:sz w:val="20"/>
          <w:szCs w:val="20"/>
        </w:rPr>
        <w:t>indiretamente, sobre os itens licitados.</w:t>
      </w:r>
    </w:p>
    <w:p w14:paraId="6000ECC0" w14:textId="3BB1EAB9"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7.2.6 </w:t>
      </w:r>
      <w:r w:rsidRPr="00370C2D">
        <w:rPr>
          <w:rFonts w:ascii="Arial-BoldMT" w:hAnsi="Arial-BoldMT" w:cs="Arial-BoldMT"/>
          <w:b/>
          <w:bCs/>
          <w:sz w:val="20"/>
          <w:szCs w:val="20"/>
        </w:rPr>
        <w:t xml:space="preserve">– </w:t>
      </w:r>
      <w:r w:rsidRPr="00370C2D">
        <w:rPr>
          <w:rFonts w:ascii="Arial" w:hAnsi="Arial" w:cs="Arial"/>
          <w:sz w:val="20"/>
          <w:szCs w:val="20"/>
        </w:rPr>
        <w:t>Manter, durante toda a vigência da Ata de Registro de Preços e do Cont</w:t>
      </w:r>
      <w:r w:rsidR="00A2248C">
        <w:rPr>
          <w:rFonts w:ascii="Arial" w:hAnsi="Arial" w:cs="Arial"/>
          <w:sz w:val="20"/>
          <w:szCs w:val="20"/>
        </w:rPr>
        <w:t xml:space="preserve">rato, em compatibilidade com as </w:t>
      </w:r>
      <w:r w:rsidRPr="00370C2D">
        <w:rPr>
          <w:rFonts w:ascii="Arial" w:hAnsi="Arial" w:cs="Arial"/>
          <w:sz w:val="20"/>
          <w:szCs w:val="20"/>
        </w:rPr>
        <w:t>obrigações assumidas, todas as condições de habilitação e qualificação exigidas na licitação.</w:t>
      </w:r>
    </w:p>
    <w:p w14:paraId="1E876FF9"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7.2.7 </w:t>
      </w:r>
      <w:r w:rsidRPr="00370C2D">
        <w:rPr>
          <w:rFonts w:ascii="Arial-BoldMT" w:hAnsi="Arial-BoldMT" w:cs="Arial-BoldMT"/>
          <w:b/>
          <w:bCs/>
          <w:sz w:val="20"/>
          <w:szCs w:val="20"/>
        </w:rPr>
        <w:t xml:space="preserve">– </w:t>
      </w:r>
      <w:r w:rsidRPr="00370C2D">
        <w:rPr>
          <w:rFonts w:ascii="Arial" w:hAnsi="Arial" w:cs="Arial"/>
          <w:sz w:val="20"/>
          <w:szCs w:val="20"/>
        </w:rPr>
        <w:t>Entregar os itens com observância dos demais encargos e responsabilidades cabíveis.</w:t>
      </w:r>
    </w:p>
    <w:p w14:paraId="40EA34B4" w14:textId="1A6C4701"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7.2.8 </w:t>
      </w:r>
      <w:r w:rsidRPr="00370C2D">
        <w:rPr>
          <w:rFonts w:ascii="Arial-BoldMT" w:hAnsi="Arial-BoldMT" w:cs="Arial-BoldMT"/>
          <w:b/>
          <w:bCs/>
          <w:sz w:val="20"/>
          <w:szCs w:val="20"/>
        </w:rPr>
        <w:t xml:space="preserve">– </w:t>
      </w:r>
      <w:r w:rsidRPr="00370C2D">
        <w:rPr>
          <w:rFonts w:ascii="Arial" w:hAnsi="Arial" w:cs="Arial"/>
          <w:sz w:val="20"/>
          <w:szCs w:val="20"/>
        </w:rPr>
        <w:t>Incluir, nos preços ofertados, todas as despesas de custo, seguro, frete, encargos fiscais, comerc</w:t>
      </w:r>
      <w:r w:rsidR="00A2248C">
        <w:rPr>
          <w:rFonts w:ascii="Arial" w:hAnsi="Arial" w:cs="Arial"/>
          <w:sz w:val="20"/>
          <w:szCs w:val="20"/>
        </w:rPr>
        <w:t xml:space="preserve">iais, </w:t>
      </w:r>
      <w:r w:rsidRPr="00370C2D">
        <w:rPr>
          <w:rFonts w:ascii="Arial" w:hAnsi="Arial" w:cs="Arial"/>
          <w:sz w:val="20"/>
          <w:szCs w:val="20"/>
        </w:rPr>
        <w:t>sociais e trabalhistas, ou de qualquer outra natureza para entrega na ci</w:t>
      </w:r>
      <w:r w:rsidR="00A2248C">
        <w:rPr>
          <w:rFonts w:ascii="Arial" w:hAnsi="Arial" w:cs="Arial"/>
          <w:sz w:val="20"/>
          <w:szCs w:val="20"/>
        </w:rPr>
        <w:t xml:space="preserve">dade de Sacramento/MG, conforme </w:t>
      </w:r>
      <w:r w:rsidRPr="00370C2D">
        <w:rPr>
          <w:rFonts w:ascii="Arial" w:hAnsi="Arial" w:cs="Arial"/>
          <w:sz w:val="20"/>
          <w:szCs w:val="20"/>
        </w:rPr>
        <w:t xml:space="preserve">informações fornecidas na </w:t>
      </w:r>
      <w:r w:rsidR="000303F9">
        <w:rPr>
          <w:rFonts w:ascii="Arial" w:hAnsi="Arial" w:cs="Arial"/>
          <w:sz w:val="20"/>
          <w:szCs w:val="20"/>
        </w:rPr>
        <w:t>Nota de empenho</w:t>
      </w:r>
      <w:r w:rsidRPr="00370C2D">
        <w:rPr>
          <w:rFonts w:ascii="Arial" w:hAnsi="Arial" w:cs="Arial"/>
          <w:sz w:val="20"/>
          <w:szCs w:val="20"/>
        </w:rPr>
        <w:t>.</w:t>
      </w:r>
    </w:p>
    <w:p w14:paraId="0C37BA5A" w14:textId="15AFD191"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7.2.9 </w:t>
      </w:r>
      <w:r w:rsidRPr="00370C2D">
        <w:rPr>
          <w:rFonts w:ascii="Arial-BoldMT" w:hAnsi="Arial-BoldMT" w:cs="Arial-BoldMT"/>
          <w:b/>
          <w:bCs/>
          <w:sz w:val="20"/>
          <w:szCs w:val="20"/>
        </w:rPr>
        <w:t xml:space="preserve">– </w:t>
      </w:r>
      <w:r w:rsidRPr="00370C2D">
        <w:rPr>
          <w:rFonts w:ascii="Arial" w:hAnsi="Arial" w:cs="Arial"/>
          <w:sz w:val="20"/>
          <w:szCs w:val="20"/>
        </w:rPr>
        <w:t xml:space="preserve">Prestar todos os esclarecimentos que lhe forem solicitados pelo </w:t>
      </w:r>
      <w:r w:rsidR="00B67B43">
        <w:rPr>
          <w:rFonts w:ascii="Arial" w:hAnsi="Arial" w:cs="Arial"/>
          <w:sz w:val="20"/>
          <w:szCs w:val="20"/>
        </w:rPr>
        <w:t>SAAE</w:t>
      </w:r>
      <w:r w:rsidRPr="00370C2D">
        <w:rPr>
          <w:rFonts w:ascii="Arial" w:hAnsi="Arial" w:cs="Arial"/>
          <w:sz w:val="20"/>
          <w:szCs w:val="20"/>
        </w:rPr>
        <w:t xml:space="preserve"> de Sacram</w:t>
      </w:r>
      <w:r w:rsidR="00A2248C">
        <w:rPr>
          <w:rFonts w:ascii="Arial" w:hAnsi="Arial" w:cs="Arial"/>
          <w:sz w:val="20"/>
          <w:szCs w:val="20"/>
        </w:rPr>
        <w:t xml:space="preserve">ento/MG, atendendo </w:t>
      </w:r>
      <w:r w:rsidRPr="00370C2D">
        <w:rPr>
          <w:rFonts w:ascii="Arial" w:hAnsi="Arial" w:cs="Arial"/>
          <w:sz w:val="20"/>
          <w:szCs w:val="20"/>
        </w:rPr>
        <w:t>prontamente a todas as possíveis reclamações, caso existam.</w:t>
      </w:r>
    </w:p>
    <w:p w14:paraId="3632C32E" w14:textId="144F9743"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7.2.10 </w:t>
      </w:r>
      <w:r w:rsidRPr="00370C2D">
        <w:rPr>
          <w:rFonts w:ascii="Arial-BoldMT" w:hAnsi="Arial-BoldMT" w:cs="Arial-BoldMT"/>
          <w:b/>
          <w:bCs/>
          <w:sz w:val="20"/>
          <w:szCs w:val="20"/>
        </w:rPr>
        <w:t xml:space="preserve">– </w:t>
      </w:r>
      <w:r w:rsidRPr="00370C2D">
        <w:rPr>
          <w:rFonts w:ascii="Arial" w:hAnsi="Arial" w:cs="Arial"/>
          <w:sz w:val="20"/>
          <w:szCs w:val="20"/>
        </w:rPr>
        <w:t xml:space="preserve">Comunicar imediatamente ao </w:t>
      </w:r>
      <w:r w:rsidR="00B67B43">
        <w:rPr>
          <w:rFonts w:ascii="Arial" w:hAnsi="Arial" w:cs="Arial"/>
          <w:sz w:val="20"/>
          <w:szCs w:val="20"/>
        </w:rPr>
        <w:t>SAAE</w:t>
      </w:r>
      <w:r w:rsidRPr="00370C2D">
        <w:rPr>
          <w:rFonts w:ascii="Arial" w:hAnsi="Arial" w:cs="Arial"/>
          <w:sz w:val="20"/>
          <w:szCs w:val="20"/>
        </w:rPr>
        <w:t xml:space="preserve"> de Sacramento/MG qualquer </w:t>
      </w:r>
      <w:r w:rsidR="000303F9">
        <w:rPr>
          <w:rFonts w:ascii="Arial" w:hAnsi="Arial" w:cs="Arial"/>
          <w:sz w:val="20"/>
          <w:szCs w:val="20"/>
        </w:rPr>
        <w:t xml:space="preserve">alteração ocorrida no endereço, </w:t>
      </w:r>
      <w:r w:rsidRPr="00370C2D">
        <w:rPr>
          <w:rFonts w:ascii="Arial" w:hAnsi="Arial" w:cs="Arial"/>
          <w:sz w:val="20"/>
          <w:szCs w:val="20"/>
        </w:rPr>
        <w:t>conta bancária e outros julgados necessários para a eficaz comunicação en</w:t>
      </w:r>
      <w:r w:rsidR="000303F9">
        <w:rPr>
          <w:rFonts w:ascii="Arial" w:hAnsi="Arial" w:cs="Arial"/>
          <w:sz w:val="20"/>
          <w:szCs w:val="20"/>
        </w:rPr>
        <w:t xml:space="preserve">tre as partes, o recebimento de </w:t>
      </w:r>
      <w:r w:rsidRPr="00370C2D">
        <w:rPr>
          <w:rFonts w:ascii="Arial" w:hAnsi="Arial" w:cs="Arial"/>
          <w:sz w:val="20"/>
          <w:szCs w:val="20"/>
        </w:rPr>
        <w:t>correspondência e demais informações.</w:t>
      </w:r>
    </w:p>
    <w:p w14:paraId="6490712D" w14:textId="271B9F4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7.2.11 </w:t>
      </w:r>
      <w:r w:rsidRPr="00370C2D">
        <w:rPr>
          <w:rFonts w:ascii="Arial-BoldMT" w:hAnsi="Arial-BoldMT" w:cs="Arial-BoldMT"/>
          <w:b/>
          <w:bCs/>
          <w:sz w:val="20"/>
          <w:szCs w:val="20"/>
        </w:rPr>
        <w:t xml:space="preserve">– </w:t>
      </w:r>
      <w:r w:rsidRPr="00370C2D">
        <w:rPr>
          <w:rFonts w:ascii="Arial" w:hAnsi="Arial" w:cs="Arial"/>
          <w:sz w:val="20"/>
          <w:szCs w:val="20"/>
        </w:rPr>
        <w:t>Fiscalizar o perfeito cumprimento do fornecimento a que se obrigou, cabe</w:t>
      </w:r>
      <w:r w:rsidR="000303F9">
        <w:rPr>
          <w:rFonts w:ascii="Arial" w:hAnsi="Arial" w:cs="Arial"/>
          <w:sz w:val="20"/>
          <w:szCs w:val="20"/>
        </w:rPr>
        <w:t xml:space="preserve">ndo-lhe, integralmente, os ônus </w:t>
      </w:r>
      <w:r w:rsidRPr="00370C2D">
        <w:rPr>
          <w:rFonts w:ascii="Arial" w:hAnsi="Arial" w:cs="Arial"/>
          <w:sz w:val="20"/>
          <w:szCs w:val="20"/>
        </w:rPr>
        <w:t xml:space="preserve">decorrentes. Tal fiscalização dar-se-á independente da que será exercida pelo </w:t>
      </w:r>
      <w:r w:rsidR="00B67B43">
        <w:rPr>
          <w:rFonts w:ascii="Arial" w:hAnsi="Arial" w:cs="Arial"/>
          <w:sz w:val="20"/>
          <w:szCs w:val="20"/>
        </w:rPr>
        <w:t xml:space="preserve">SAAE </w:t>
      </w:r>
      <w:r w:rsidRPr="00370C2D">
        <w:rPr>
          <w:rFonts w:ascii="Arial" w:hAnsi="Arial" w:cs="Arial"/>
          <w:sz w:val="20"/>
          <w:szCs w:val="20"/>
        </w:rPr>
        <w:t>de Sacramento/MG.</w:t>
      </w:r>
    </w:p>
    <w:p w14:paraId="06A1CC90" w14:textId="7548D12B"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7.2.12 </w:t>
      </w:r>
      <w:r w:rsidRPr="00370C2D">
        <w:rPr>
          <w:rFonts w:ascii="Arial-BoldMT" w:hAnsi="Arial-BoldMT" w:cs="Arial-BoldMT"/>
          <w:b/>
          <w:bCs/>
          <w:sz w:val="20"/>
          <w:szCs w:val="20"/>
        </w:rPr>
        <w:t xml:space="preserve">– </w:t>
      </w:r>
      <w:r w:rsidRPr="00370C2D">
        <w:rPr>
          <w:rFonts w:ascii="Arial" w:hAnsi="Arial" w:cs="Arial"/>
          <w:sz w:val="20"/>
          <w:szCs w:val="20"/>
        </w:rPr>
        <w:t xml:space="preserve">Indenizar terceiros e/ou ao </w:t>
      </w:r>
      <w:r w:rsidR="00B67B43">
        <w:rPr>
          <w:rFonts w:ascii="Arial" w:hAnsi="Arial" w:cs="Arial"/>
          <w:sz w:val="20"/>
          <w:szCs w:val="20"/>
        </w:rPr>
        <w:t>SAAE</w:t>
      </w:r>
      <w:r w:rsidRPr="00370C2D">
        <w:rPr>
          <w:rFonts w:ascii="Arial" w:hAnsi="Arial" w:cs="Arial"/>
          <w:sz w:val="20"/>
          <w:szCs w:val="20"/>
        </w:rPr>
        <w:t>, mesmo em caso de ausência ou</w:t>
      </w:r>
      <w:r w:rsidR="000303F9">
        <w:rPr>
          <w:rFonts w:ascii="Arial" w:hAnsi="Arial" w:cs="Arial"/>
          <w:sz w:val="20"/>
          <w:szCs w:val="20"/>
        </w:rPr>
        <w:t xml:space="preserve"> omissão de fiscalização de sua </w:t>
      </w:r>
      <w:r w:rsidRPr="00370C2D">
        <w:rPr>
          <w:rFonts w:ascii="Arial" w:hAnsi="Arial" w:cs="Arial"/>
          <w:sz w:val="20"/>
          <w:szCs w:val="20"/>
        </w:rPr>
        <w:t>parte, por quaisquer danos ou prejuízos causados, devendo a Contratada adot</w:t>
      </w:r>
      <w:r w:rsidR="000303F9">
        <w:rPr>
          <w:rFonts w:ascii="Arial" w:hAnsi="Arial" w:cs="Arial"/>
          <w:sz w:val="20"/>
          <w:szCs w:val="20"/>
        </w:rPr>
        <w:t xml:space="preserve">ar toda as medidas preventivas, </w:t>
      </w:r>
      <w:r w:rsidRPr="00370C2D">
        <w:rPr>
          <w:rFonts w:ascii="Arial" w:hAnsi="Arial" w:cs="Arial"/>
          <w:sz w:val="20"/>
          <w:szCs w:val="20"/>
        </w:rPr>
        <w:t>com fiel observância às exigências das Autoridades Competentes e as disposições legais vigentes.</w:t>
      </w:r>
    </w:p>
    <w:p w14:paraId="6BDEF642" w14:textId="6CF4512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7.2.13 </w:t>
      </w:r>
      <w:r w:rsidRPr="00370C2D">
        <w:rPr>
          <w:rFonts w:ascii="Arial-BoldMT" w:hAnsi="Arial-BoldMT" w:cs="Arial-BoldMT"/>
          <w:b/>
          <w:bCs/>
          <w:sz w:val="20"/>
          <w:szCs w:val="20"/>
        </w:rPr>
        <w:t xml:space="preserve">– </w:t>
      </w:r>
      <w:r w:rsidRPr="00370C2D">
        <w:rPr>
          <w:rFonts w:ascii="Arial" w:hAnsi="Arial" w:cs="Arial"/>
          <w:sz w:val="20"/>
          <w:szCs w:val="20"/>
        </w:rPr>
        <w:t xml:space="preserve">Solicitar do </w:t>
      </w:r>
      <w:r w:rsidR="00B67B43">
        <w:rPr>
          <w:rFonts w:ascii="Arial" w:hAnsi="Arial" w:cs="Arial"/>
          <w:sz w:val="20"/>
          <w:szCs w:val="20"/>
        </w:rPr>
        <w:t>SAAE</w:t>
      </w:r>
      <w:r w:rsidRPr="00370C2D">
        <w:rPr>
          <w:rFonts w:ascii="Arial" w:hAnsi="Arial" w:cs="Arial"/>
          <w:sz w:val="20"/>
          <w:szCs w:val="20"/>
        </w:rPr>
        <w:t>, tem tempo hábil, quaisquer informações ou esclarec</w:t>
      </w:r>
      <w:r w:rsidR="000303F9">
        <w:rPr>
          <w:rFonts w:ascii="Arial" w:hAnsi="Arial" w:cs="Arial"/>
          <w:sz w:val="20"/>
          <w:szCs w:val="20"/>
        </w:rPr>
        <w:t xml:space="preserve">imentos que julgar necessários, </w:t>
      </w:r>
      <w:r w:rsidRPr="00370C2D">
        <w:rPr>
          <w:rFonts w:ascii="Arial" w:hAnsi="Arial" w:cs="Arial"/>
          <w:sz w:val="20"/>
          <w:szCs w:val="20"/>
        </w:rPr>
        <w:t>que possam vir a comprometer a execução do objeto.</w:t>
      </w:r>
    </w:p>
    <w:p w14:paraId="4D702FB0" w14:textId="022A3E48"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7.2.14 </w:t>
      </w:r>
      <w:r w:rsidRPr="00370C2D">
        <w:rPr>
          <w:rFonts w:ascii="ArialMT" w:hAnsi="ArialMT" w:cs="ArialMT"/>
          <w:sz w:val="20"/>
          <w:szCs w:val="20"/>
        </w:rPr>
        <w:t xml:space="preserve">– </w:t>
      </w:r>
      <w:r w:rsidRPr="00370C2D">
        <w:rPr>
          <w:rFonts w:ascii="Arial" w:hAnsi="Arial" w:cs="Arial"/>
          <w:sz w:val="20"/>
          <w:szCs w:val="20"/>
        </w:rPr>
        <w:t>Adotar, no que couber, as disposições de regramento pertinentes</w:t>
      </w:r>
      <w:r w:rsidR="000303F9">
        <w:rPr>
          <w:rFonts w:ascii="Arial" w:hAnsi="Arial" w:cs="Arial"/>
          <w:sz w:val="20"/>
          <w:szCs w:val="20"/>
        </w:rPr>
        <w:t xml:space="preserve"> ao tema (Impactos Ambientais), </w:t>
      </w:r>
      <w:r w:rsidRPr="00370C2D">
        <w:rPr>
          <w:rFonts w:ascii="Arial" w:hAnsi="Arial" w:cs="Arial"/>
          <w:sz w:val="20"/>
          <w:szCs w:val="20"/>
        </w:rPr>
        <w:t>respeitando o funcionamento adequado, utilizar insumos de origem comprovada e</w:t>
      </w:r>
      <w:r w:rsidR="000303F9">
        <w:rPr>
          <w:rFonts w:ascii="Arial" w:hAnsi="Arial" w:cs="Arial"/>
          <w:sz w:val="20"/>
          <w:szCs w:val="20"/>
        </w:rPr>
        <w:t xml:space="preserve"> descartar os resíduos oriundos </w:t>
      </w:r>
      <w:r w:rsidRPr="00370C2D">
        <w:rPr>
          <w:rFonts w:ascii="Arial" w:hAnsi="Arial" w:cs="Arial"/>
          <w:sz w:val="20"/>
          <w:szCs w:val="20"/>
        </w:rPr>
        <w:t>dos serviços de maneira adequada, conforme os ditames sanitários e ambie</w:t>
      </w:r>
      <w:r w:rsidR="000303F9">
        <w:rPr>
          <w:rFonts w:ascii="Arial" w:hAnsi="Arial" w:cs="Arial"/>
          <w:sz w:val="20"/>
          <w:szCs w:val="20"/>
        </w:rPr>
        <w:t xml:space="preserve">ntais previstos em lei e normas </w:t>
      </w:r>
      <w:r w:rsidRPr="00370C2D">
        <w:rPr>
          <w:rFonts w:ascii="Arial" w:hAnsi="Arial" w:cs="Arial"/>
          <w:sz w:val="20"/>
          <w:szCs w:val="20"/>
        </w:rPr>
        <w:t>correlatas.</w:t>
      </w:r>
    </w:p>
    <w:p w14:paraId="33B2642C" w14:textId="5E41FAF6"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7.2.15 </w:t>
      </w:r>
      <w:r w:rsidRPr="00370C2D">
        <w:rPr>
          <w:rFonts w:ascii="Arial-BoldMT" w:hAnsi="Arial-BoldMT" w:cs="Arial-BoldMT"/>
          <w:b/>
          <w:bCs/>
          <w:sz w:val="20"/>
          <w:szCs w:val="20"/>
        </w:rPr>
        <w:t xml:space="preserve">– </w:t>
      </w:r>
      <w:r w:rsidRPr="00370C2D">
        <w:rPr>
          <w:rFonts w:ascii="Arial" w:hAnsi="Arial" w:cs="Arial"/>
          <w:sz w:val="20"/>
          <w:szCs w:val="20"/>
        </w:rPr>
        <w:t>A contratada permanece ciente, que deverá cumprir as obrigações qua</w:t>
      </w:r>
      <w:r w:rsidR="000303F9">
        <w:rPr>
          <w:rFonts w:ascii="Arial" w:hAnsi="Arial" w:cs="Arial"/>
          <w:sz w:val="20"/>
          <w:szCs w:val="20"/>
        </w:rPr>
        <w:t xml:space="preserve">nto as exigências de reserva de </w:t>
      </w:r>
      <w:r w:rsidRPr="00370C2D">
        <w:rPr>
          <w:rFonts w:ascii="Arial" w:hAnsi="Arial" w:cs="Arial"/>
          <w:sz w:val="20"/>
          <w:szCs w:val="20"/>
        </w:rPr>
        <w:t>cargos prevista em lei, bem como em outras normas específicas, para pessoa com d</w:t>
      </w:r>
      <w:r w:rsidR="000303F9">
        <w:rPr>
          <w:rFonts w:ascii="Arial" w:hAnsi="Arial" w:cs="Arial"/>
          <w:sz w:val="20"/>
          <w:szCs w:val="20"/>
        </w:rPr>
        <w:t xml:space="preserve">eficiência, para reabilitado da </w:t>
      </w:r>
      <w:r w:rsidRPr="00370C2D">
        <w:rPr>
          <w:rFonts w:ascii="Arial" w:hAnsi="Arial" w:cs="Arial"/>
          <w:sz w:val="20"/>
          <w:szCs w:val="20"/>
        </w:rPr>
        <w:t>Previdência Social e para aprendiz, através de declaração anexada no instrumento convocatório.</w:t>
      </w:r>
    </w:p>
    <w:p w14:paraId="031185BD" w14:textId="5AC57273"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7.2.16 </w:t>
      </w:r>
      <w:r w:rsidRPr="00370C2D">
        <w:rPr>
          <w:rFonts w:ascii="ArialMT" w:hAnsi="ArialMT" w:cs="ArialMT"/>
          <w:sz w:val="20"/>
          <w:szCs w:val="20"/>
        </w:rPr>
        <w:t xml:space="preserve">– </w:t>
      </w:r>
      <w:r w:rsidRPr="00370C2D">
        <w:rPr>
          <w:rFonts w:ascii="Arial" w:hAnsi="Arial" w:cs="Arial"/>
          <w:sz w:val="20"/>
          <w:szCs w:val="20"/>
        </w:rPr>
        <w:t>A contratada deverá declarar, que suas propostas econômicas compree</w:t>
      </w:r>
      <w:r w:rsidR="000303F9">
        <w:rPr>
          <w:rFonts w:ascii="Arial" w:hAnsi="Arial" w:cs="Arial"/>
          <w:sz w:val="20"/>
          <w:szCs w:val="20"/>
        </w:rPr>
        <w:t xml:space="preserve">ndem a integralidade dos custos </w:t>
      </w:r>
      <w:r w:rsidRPr="00370C2D">
        <w:rPr>
          <w:rFonts w:ascii="Arial" w:hAnsi="Arial" w:cs="Arial"/>
          <w:sz w:val="20"/>
          <w:szCs w:val="20"/>
        </w:rPr>
        <w:t>para atendimento dos direitos trabalhistas assegurados na Constituição Federal, na</w:t>
      </w:r>
      <w:r w:rsidR="000303F9">
        <w:rPr>
          <w:rFonts w:ascii="Arial" w:hAnsi="Arial" w:cs="Arial"/>
          <w:sz w:val="20"/>
          <w:szCs w:val="20"/>
        </w:rPr>
        <w:t xml:space="preserve">s leis trabalhistas, nas normas </w:t>
      </w:r>
      <w:r w:rsidRPr="00370C2D">
        <w:rPr>
          <w:rFonts w:ascii="Arial" w:hAnsi="Arial" w:cs="Arial"/>
          <w:sz w:val="20"/>
          <w:szCs w:val="20"/>
        </w:rPr>
        <w:t>infralegais, nas convenções coletivas de trabalho e nos termos de ajustamento</w:t>
      </w:r>
      <w:r w:rsidR="000303F9">
        <w:rPr>
          <w:rFonts w:ascii="Arial" w:hAnsi="Arial" w:cs="Arial"/>
          <w:sz w:val="20"/>
          <w:szCs w:val="20"/>
        </w:rPr>
        <w:t xml:space="preserve"> de conduta vigentes na data de </w:t>
      </w:r>
      <w:r w:rsidRPr="00370C2D">
        <w:rPr>
          <w:rFonts w:ascii="Arial" w:hAnsi="Arial" w:cs="Arial"/>
          <w:sz w:val="20"/>
          <w:szCs w:val="20"/>
        </w:rPr>
        <w:t>entrega das propostas.</w:t>
      </w:r>
    </w:p>
    <w:p w14:paraId="40262D00" w14:textId="465CC41B" w:rsidR="004E5D3C" w:rsidRDefault="004E5D3C" w:rsidP="000303F9">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7.2.17 </w:t>
      </w:r>
      <w:r w:rsidRPr="00370C2D">
        <w:rPr>
          <w:rFonts w:ascii="Arial-BoldMT" w:hAnsi="Arial-BoldMT" w:cs="Arial-BoldMT"/>
          <w:b/>
          <w:bCs/>
          <w:sz w:val="20"/>
          <w:szCs w:val="20"/>
        </w:rPr>
        <w:t xml:space="preserve">– </w:t>
      </w:r>
      <w:r w:rsidRPr="00370C2D">
        <w:rPr>
          <w:rFonts w:ascii="Arial" w:hAnsi="Arial" w:cs="Arial"/>
          <w:sz w:val="20"/>
          <w:szCs w:val="20"/>
        </w:rPr>
        <w:t>Cumprir todas as obrigações constantes no Edital, no Termo de Ref</w:t>
      </w:r>
      <w:r w:rsidR="000303F9">
        <w:rPr>
          <w:rFonts w:ascii="Arial" w:hAnsi="Arial" w:cs="Arial"/>
          <w:sz w:val="20"/>
          <w:szCs w:val="20"/>
        </w:rPr>
        <w:t xml:space="preserve">erência, na proposta, na Ata de </w:t>
      </w:r>
      <w:r w:rsidRPr="00370C2D">
        <w:rPr>
          <w:rFonts w:ascii="Arial" w:hAnsi="Arial" w:cs="Arial"/>
          <w:sz w:val="20"/>
          <w:szCs w:val="20"/>
        </w:rPr>
        <w:t>Registro de Preços e no Contrato, assumindo como exclusivamente seus os risc</w:t>
      </w:r>
      <w:r w:rsidR="000303F9">
        <w:rPr>
          <w:rFonts w:ascii="Arial" w:hAnsi="Arial" w:cs="Arial"/>
          <w:sz w:val="20"/>
          <w:szCs w:val="20"/>
        </w:rPr>
        <w:t xml:space="preserve">os e as despesas decorrentes da </w:t>
      </w:r>
      <w:r w:rsidRPr="00370C2D">
        <w:rPr>
          <w:rFonts w:ascii="Arial" w:hAnsi="Arial" w:cs="Arial"/>
          <w:sz w:val="20"/>
          <w:szCs w:val="20"/>
        </w:rPr>
        <w:t>boa e perfeita execução do objeto.</w:t>
      </w:r>
    </w:p>
    <w:p w14:paraId="6FDC1DB1" w14:textId="77777777" w:rsidR="000303F9" w:rsidRPr="00370C2D" w:rsidRDefault="000303F9" w:rsidP="000303F9">
      <w:pPr>
        <w:autoSpaceDE w:val="0"/>
        <w:autoSpaceDN w:val="0"/>
        <w:adjustRightInd w:val="0"/>
        <w:spacing w:after="0" w:line="360" w:lineRule="auto"/>
        <w:jc w:val="both"/>
        <w:rPr>
          <w:rFonts w:ascii="Arial" w:hAnsi="Arial" w:cs="Arial"/>
          <w:sz w:val="20"/>
          <w:szCs w:val="20"/>
        </w:rPr>
      </w:pPr>
    </w:p>
    <w:p w14:paraId="1C4E1A1A" w14:textId="77777777" w:rsidR="004E5D3C" w:rsidRPr="00370C2D" w:rsidRDefault="004E5D3C" w:rsidP="00370C2D">
      <w:pPr>
        <w:autoSpaceDE w:val="0"/>
        <w:autoSpaceDN w:val="0"/>
        <w:adjustRightInd w:val="0"/>
        <w:spacing w:after="0" w:line="360" w:lineRule="auto"/>
        <w:jc w:val="both"/>
        <w:rPr>
          <w:rFonts w:ascii="Arial" w:hAnsi="Arial" w:cs="Arial"/>
          <w:b/>
          <w:bCs/>
          <w:sz w:val="20"/>
          <w:szCs w:val="20"/>
        </w:rPr>
      </w:pPr>
      <w:r w:rsidRPr="00370C2D">
        <w:rPr>
          <w:rFonts w:ascii="Arial" w:hAnsi="Arial" w:cs="Arial"/>
          <w:b/>
          <w:bCs/>
          <w:sz w:val="20"/>
          <w:szCs w:val="20"/>
        </w:rPr>
        <w:lastRenderedPageBreak/>
        <w:t xml:space="preserve">CLÁUSULA OITAVA </w:t>
      </w:r>
      <w:r w:rsidRPr="00370C2D">
        <w:rPr>
          <w:rFonts w:ascii="Arial-BoldMT" w:hAnsi="Arial-BoldMT" w:cs="Arial-BoldMT"/>
          <w:b/>
          <w:bCs/>
          <w:sz w:val="20"/>
          <w:szCs w:val="20"/>
        </w:rPr>
        <w:t xml:space="preserve">– </w:t>
      </w:r>
      <w:r w:rsidRPr="00370C2D">
        <w:rPr>
          <w:rFonts w:ascii="Arial" w:hAnsi="Arial" w:cs="Arial"/>
          <w:b/>
          <w:bCs/>
          <w:sz w:val="20"/>
          <w:szCs w:val="20"/>
        </w:rPr>
        <w:t>DAS DISPOSIÇÕES FINAIS</w:t>
      </w:r>
    </w:p>
    <w:p w14:paraId="19A64278" w14:textId="7EC6F1CB"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8.1 </w:t>
      </w:r>
      <w:r w:rsidRPr="00370C2D">
        <w:rPr>
          <w:rFonts w:ascii="Arial-BoldMT" w:hAnsi="Arial-BoldMT" w:cs="Arial-BoldMT"/>
          <w:b/>
          <w:bCs/>
          <w:sz w:val="20"/>
          <w:szCs w:val="20"/>
        </w:rPr>
        <w:t xml:space="preserve">– </w:t>
      </w:r>
      <w:r w:rsidRPr="00370C2D">
        <w:rPr>
          <w:rFonts w:ascii="Arial" w:hAnsi="Arial" w:cs="Arial"/>
          <w:sz w:val="20"/>
          <w:szCs w:val="20"/>
        </w:rPr>
        <w:t xml:space="preserve">Quaisquer esclarecimentos deverão ser solicitados por escrito, ao </w:t>
      </w:r>
      <w:r w:rsidR="00B67B43">
        <w:rPr>
          <w:rFonts w:ascii="Arial" w:hAnsi="Arial" w:cs="Arial"/>
          <w:sz w:val="20"/>
          <w:szCs w:val="20"/>
        </w:rPr>
        <w:t>SAAE</w:t>
      </w:r>
      <w:r w:rsidRPr="00370C2D">
        <w:rPr>
          <w:rFonts w:ascii="Arial" w:hAnsi="Arial" w:cs="Arial"/>
          <w:sz w:val="20"/>
          <w:szCs w:val="20"/>
        </w:rPr>
        <w:t xml:space="preserve"> de Sacramento/MG</w:t>
      </w:r>
      <w:r w:rsidRPr="00370C2D">
        <w:rPr>
          <w:rFonts w:ascii="Arial" w:hAnsi="Arial" w:cs="Arial"/>
          <w:b/>
          <w:bCs/>
          <w:sz w:val="20"/>
          <w:szCs w:val="20"/>
        </w:rPr>
        <w:t xml:space="preserve">, </w:t>
      </w:r>
      <w:r w:rsidR="000303F9">
        <w:rPr>
          <w:rFonts w:ascii="Arial" w:hAnsi="Arial" w:cs="Arial"/>
          <w:sz w:val="20"/>
          <w:szCs w:val="20"/>
        </w:rPr>
        <w:t xml:space="preserve">situado na </w:t>
      </w:r>
      <w:r w:rsidRPr="00370C2D">
        <w:rPr>
          <w:rFonts w:ascii="Arial" w:hAnsi="Arial" w:cs="Arial"/>
          <w:sz w:val="20"/>
          <w:szCs w:val="20"/>
        </w:rPr>
        <w:t xml:space="preserve">Praça </w:t>
      </w:r>
      <w:r w:rsidR="00B67B43">
        <w:rPr>
          <w:rFonts w:ascii="Arial" w:hAnsi="Arial" w:cs="Arial"/>
          <w:sz w:val="20"/>
          <w:szCs w:val="20"/>
        </w:rPr>
        <w:t>Cônego Hermógenes</w:t>
      </w:r>
      <w:r w:rsidRPr="00370C2D">
        <w:rPr>
          <w:rFonts w:ascii="Arial" w:hAnsi="Arial" w:cs="Arial"/>
          <w:sz w:val="20"/>
          <w:szCs w:val="20"/>
        </w:rPr>
        <w:t xml:space="preserve">, nº. </w:t>
      </w:r>
      <w:r w:rsidR="00B67B43">
        <w:rPr>
          <w:rFonts w:ascii="Arial" w:hAnsi="Arial" w:cs="Arial"/>
          <w:sz w:val="20"/>
          <w:szCs w:val="20"/>
        </w:rPr>
        <w:t>95</w:t>
      </w:r>
      <w:r w:rsidRPr="00370C2D">
        <w:rPr>
          <w:rFonts w:ascii="Arial" w:hAnsi="Arial" w:cs="Arial"/>
          <w:sz w:val="20"/>
          <w:szCs w:val="20"/>
        </w:rPr>
        <w:t xml:space="preserve">, Bairro Centro, Sacramento/MG, no </w:t>
      </w:r>
      <w:r w:rsidRPr="00370C2D">
        <w:rPr>
          <w:rFonts w:ascii="Arial" w:hAnsi="Arial" w:cs="Arial"/>
          <w:b/>
          <w:bCs/>
          <w:sz w:val="20"/>
          <w:szCs w:val="20"/>
        </w:rPr>
        <w:t xml:space="preserve">horário de 7h às 16h </w:t>
      </w:r>
      <w:r w:rsidR="000303F9">
        <w:rPr>
          <w:rFonts w:ascii="Arial" w:hAnsi="Arial" w:cs="Arial"/>
          <w:sz w:val="20"/>
          <w:szCs w:val="20"/>
        </w:rPr>
        <w:t xml:space="preserve">ou através </w:t>
      </w:r>
      <w:r w:rsidRPr="00370C2D">
        <w:rPr>
          <w:rFonts w:ascii="Arial" w:hAnsi="Arial" w:cs="Arial"/>
          <w:sz w:val="20"/>
          <w:szCs w:val="20"/>
        </w:rPr>
        <w:t>do telefone/fax nº (34)3351</w:t>
      </w:r>
      <w:r w:rsidR="00B67B43">
        <w:rPr>
          <w:rFonts w:ascii="Arial" w:hAnsi="Arial" w:cs="Arial"/>
          <w:sz w:val="20"/>
          <w:szCs w:val="20"/>
        </w:rPr>
        <w:t>-1422</w:t>
      </w:r>
      <w:r w:rsidRPr="00370C2D">
        <w:rPr>
          <w:rFonts w:ascii="Arial" w:hAnsi="Arial" w:cs="Arial"/>
          <w:sz w:val="20"/>
          <w:szCs w:val="20"/>
        </w:rPr>
        <w:t xml:space="preserve"> ou e-mail: </w:t>
      </w:r>
      <w:r w:rsidR="00B67B43">
        <w:rPr>
          <w:rFonts w:ascii="Arial" w:hAnsi="Arial" w:cs="Arial"/>
          <w:sz w:val="20"/>
          <w:szCs w:val="20"/>
        </w:rPr>
        <w:t>licitacao@saaesac</w:t>
      </w:r>
      <w:r w:rsidRPr="00370C2D">
        <w:rPr>
          <w:rFonts w:ascii="Arial" w:hAnsi="Arial" w:cs="Arial"/>
          <w:sz w:val="20"/>
          <w:szCs w:val="20"/>
        </w:rPr>
        <w:t>.mg.gov.br.</w:t>
      </w:r>
    </w:p>
    <w:p w14:paraId="1A50C6F8" w14:textId="77777777" w:rsidR="004E5D3C" w:rsidRPr="00370C2D" w:rsidRDefault="004E5D3C" w:rsidP="00370C2D">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8.2 </w:t>
      </w:r>
      <w:r w:rsidRPr="00370C2D">
        <w:rPr>
          <w:rFonts w:ascii="Arial-BoldMT" w:hAnsi="Arial-BoldMT" w:cs="Arial-BoldMT"/>
          <w:b/>
          <w:bCs/>
          <w:sz w:val="20"/>
          <w:szCs w:val="20"/>
        </w:rPr>
        <w:t xml:space="preserve">– </w:t>
      </w:r>
      <w:r w:rsidRPr="00370C2D">
        <w:rPr>
          <w:rFonts w:ascii="Arial" w:hAnsi="Arial" w:cs="Arial"/>
          <w:sz w:val="20"/>
          <w:szCs w:val="20"/>
        </w:rPr>
        <w:t>Integram esta Ata, o Edital do Pregão e seus anexos, bem como as propostas das empresas classificadas.</w:t>
      </w:r>
    </w:p>
    <w:p w14:paraId="6D30C950" w14:textId="58D64C25" w:rsidR="004E5D3C" w:rsidRPr="00370C2D" w:rsidRDefault="004E5D3C" w:rsidP="000303F9">
      <w:pPr>
        <w:autoSpaceDE w:val="0"/>
        <w:autoSpaceDN w:val="0"/>
        <w:adjustRightInd w:val="0"/>
        <w:spacing w:after="0" w:line="360" w:lineRule="auto"/>
        <w:jc w:val="both"/>
        <w:rPr>
          <w:rFonts w:ascii="Arial" w:hAnsi="Arial" w:cs="Arial"/>
          <w:sz w:val="20"/>
          <w:szCs w:val="20"/>
        </w:rPr>
      </w:pPr>
      <w:r w:rsidRPr="00370C2D">
        <w:rPr>
          <w:rFonts w:ascii="Arial" w:hAnsi="Arial" w:cs="Arial"/>
          <w:b/>
          <w:bCs/>
          <w:sz w:val="20"/>
          <w:szCs w:val="20"/>
        </w:rPr>
        <w:t xml:space="preserve">8.3 </w:t>
      </w:r>
      <w:r w:rsidRPr="00370C2D">
        <w:rPr>
          <w:rFonts w:ascii="Arial-BoldMT" w:hAnsi="Arial-BoldMT" w:cs="Arial-BoldMT"/>
          <w:b/>
          <w:bCs/>
          <w:sz w:val="20"/>
          <w:szCs w:val="20"/>
        </w:rPr>
        <w:t xml:space="preserve">– </w:t>
      </w:r>
      <w:r w:rsidRPr="00370C2D">
        <w:rPr>
          <w:rFonts w:ascii="Arial" w:hAnsi="Arial" w:cs="Arial"/>
          <w:sz w:val="20"/>
          <w:szCs w:val="20"/>
        </w:rPr>
        <w:t>Os casos omissos serão resolvidos nos termos da Lei nº 14.133, de 1º de abril de 2021 e do Decret</w:t>
      </w:r>
      <w:r w:rsidR="000303F9">
        <w:rPr>
          <w:rFonts w:ascii="Arial" w:hAnsi="Arial" w:cs="Arial"/>
          <w:sz w:val="20"/>
          <w:szCs w:val="20"/>
        </w:rPr>
        <w:t xml:space="preserve">o n.º </w:t>
      </w:r>
      <w:r w:rsidRPr="00370C2D">
        <w:rPr>
          <w:rFonts w:ascii="Arial" w:hAnsi="Arial" w:cs="Arial"/>
          <w:sz w:val="20"/>
          <w:szCs w:val="20"/>
        </w:rPr>
        <w:t>11.462, de 31 de março de 2023, e demais normas aplicáveis.</w:t>
      </w:r>
    </w:p>
    <w:p w14:paraId="08784992" w14:textId="77777777" w:rsidR="004E5D3C" w:rsidRPr="00370C2D" w:rsidRDefault="004E5D3C" w:rsidP="00370C2D">
      <w:pPr>
        <w:tabs>
          <w:tab w:val="left" w:pos="720"/>
        </w:tabs>
        <w:autoSpaceDE w:val="0"/>
        <w:autoSpaceDN w:val="0"/>
        <w:adjustRightInd w:val="0"/>
        <w:spacing w:after="0" w:line="360" w:lineRule="auto"/>
        <w:jc w:val="both"/>
        <w:rPr>
          <w:rFonts w:ascii="Arial" w:hAnsi="Arial" w:cs="Arial"/>
          <w:sz w:val="20"/>
          <w:szCs w:val="20"/>
        </w:rPr>
      </w:pPr>
    </w:p>
    <w:p w14:paraId="09AB1DB7" w14:textId="77777777" w:rsidR="004E5D3C" w:rsidRDefault="004E5D3C" w:rsidP="004E5D3C">
      <w:pPr>
        <w:tabs>
          <w:tab w:val="left" w:pos="720"/>
        </w:tabs>
        <w:autoSpaceDE w:val="0"/>
        <w:autoSpaceDN w:val="0"/>
        <w:adjustRightInd w:val="0"/>
        <w:spacing w:after="0" w:line="276" w:lineRule="auto"/>
        <w:jc w:val="both"/>
        <w:rPr>
          <w:rFonts w:ascii="Arial" w:hAnsi="Arial" w:cs="Arial"/>
          <w:sz w:val="18"/>
          <w:szCs w:val="18"/>
        </w:rPr>
      </w:pPr>
    </w:p>
    <w:p w14:paraId="049FA763" w14:textId="77777777" w:rsidR="004E5D3C" w:rsidRDefault="004E5D3C" w:rsidP="004E5D3C">
      <w:pPr>
        <w:tabs>
          <w:tab w:val="left" w:pos="720"/>
        </w:tabs>
        <w:autoSpaceDE w:val="0"/>
        <w:autoSpaceDN w:val="0"/>
        <w:adjustRightInd w:val="0"/>
        <w:spacing w:after="0" w:line="276" w:lineRule="auto"/>
        <w:jc w:val="both"/>
        <w:rPr>
          <w:rFonts w:ascii="Arial" w:hAnsi="Arial" w:cs="Arial"/>
          <w:sz w:val="18"/>
          <w:szCs w:val="18"/>
        </w:rPr>
      </w:pPr>
    </w:p>
    <w:p w14:paraId="7BE53363" w14:textId="77777777" w:rsidR="004E5D3C" w:rsidRDefault="004E5D3C" w:rsidP="004E5D3C">
      <w:pPr>
        <w:tabs>
          <w:tab w:val="left" w:pos="720"/>
        </w:tabs>
        <w:autoSpaceDE w:val="0"/>
        <w:autoSpaceDN w:val="0"/>
        <w:adjustRightInd w:val="0"/>
        <w:spacing w:after="0" w:line="276" w:lineRule="auto"/>
        <w:jc w:val="both"/>
        <w:rPr>
          <w:rFonts w:ascii="Arial" w:hAnsi="Arial" w:cs="Arial"/>
          <w:sz w:val="18"/>
          <w:szCs w:val="18"/>
        </w:rPr>
      </w:pPr>
    </w:p>
    <w:p w14:paraId="22F16689" w14:textId="77777777" w:rsidR="004E5D3C" w:rsidRDefault="004E5D3C" w:rsidP="004E5D3C">
      <w:pPr>
        <w:tabs>
          <w:tab w:val="left" w:pos="720"/>
        </w:tabs>
        <w:autoSpaceDE w:val="0"/>
        <w:autoSpaceDN w:val="0"/>
        <w:adjustRightInd w:val="0"/>
        <w:spacing w:after="0" w:line="276" w:lineRule="auto"/>
        <w:jc w:val="both"/>
        <w:rPr>
          <w:rFonts w:ascii="Arial" w:hAnsi="Arial" w:cs="Arial"/>
          <w:sz w:val="18"/>
          <w:szCs w:val="18"/>
        </w:rPr>
      </w:pPr>
    </w:p>
    <w:p w14:paraId="21F75C21" w14:textId="77777777" w:rsidR="004E5D3C" w:rsidRPr="007479B0" w:rsidRDefault="004E5D3C" w:rsidP="004E5D3C">
      <w:pPr>
        <w:tabs>
          <w:tab w:val="left" w:pos="720"/>
        </w:tabs>
        <w:autoSpaceDE w:val="0"/>
        <w:autoSpaceDN w:val="0"/>
        <w:adjustRightInd w:val="0"/>
        <w:spacing w:after="0" w:line="276" w:lineRule="auto"/>
        <w:jc w:val="both"/>
        <w:rPr>
          <w:rFonts w:ascii="Arial" w:hAnsi="Arial" w:cs="Arial"/>
          <w:b/>
          <w:bCs/>
          <w:iCs/>
          <w:sz w:val="20"/>
          <w:szCs w:val="20"/>
        </w:rPr>
      </w:pPr>
    </w:p>
    <w:p w14:paraId="4DDA39AB" w14:textId="77777777" w:rsidR="00A25AC5" w:rsidRPr="007479B0" w:rsidRDefault="00A25AC5" w:rsidP="006F0BD4">
      <w:pPr>
        <w:tabs>
          <w:tab w:val="left" w:pos="720"/>
        </w:tabs>
        <w:autoSpaceDE w:val="0"/>
        <w:autoSpaceDN w:val="0"/>
        <w:adjustRightInd w:val="0"/>
        <w:spacing w:after="0" w:line="276" w:lineRule="auto"/>
        <w:jc w:val="both"/>
        <w:rPr>
          <w:rFonts w:ascii="Arial" w:hAnsi="Arial" w:cs="Arial"/>
          <w:sz w:val="20"/>
          <w:szCs w:val="20"/>
        </w:rPr>
      </w:pPr>
    </w:p>
    <w:p w14:paraId="51D243C2" w14:textId="77777777" w:rsidR="002342EC" w:rsidRPr="007479B0" w:rsidRDefault="002342EC" w:rsidP="006F0BD4">
      <w:pPr>
        <w:tabs>
          <w:tab w:val="left" w:pos="720"/>
        </w:tabs>
        <w:autoSpaceDE w:val="0"/>
        <w:autoSpaceDN w:val="0"/>
        <w:adjustRightInd w:val="0"/>
        <w:spacing w:after="0" w:line="276" w:lineRule="auto"/>
        <w:jc w:val="both"/>
        <w:rPr>
          <w:rFonts w:ascii="Arial" w:hAnsi="Arial" w:cs="Arial"/>
          <w:sz w:val="20"/>
          <w:szCs w:val="20"/>
        </w:rPr>
      </w:pPr>
    </w:p>
    <w:p w14:paraId="40A59010" w14:textId="350110A1" w:rsidR="00A25AC5" w:rsidRPr="007479B0" w:rsidRDefault="00A25AC5" w:rsidP="006F0BD4">
      <w:pPr>
        <w:tabs>
          <w:tab w:val="left" w:pos="720"/>
        </w:tabs>
        <w:autoSpaceDE w:val="0"/>
        <w:autoSpaceDN w:val="0"/>
        <w:adjustRightInd w:val="0"/>
        <w:spacing w:after="0" w:line="276" w:lineRule="auto"/>
        <w:rPr>
          <w:rFonts w:ascii="Arial" w:hAnsi="Arial" w:cs="Arial"/>
          <w:sz w:val="20"/>
          <w:szCs w:val="20"/>
        </w:rPr>
      </w:pPr>
      <w:r w:rsidRPr="007479B0">
        <w:rPr>
          <w:rFonts w:ascii="Arial" w:hAnsi="Arial" w:cs="Arial"/>
          <w:sz w:val="20"/>
          <w:szCs w:val="20"/>
        </w:rPr>
        <w:t xml:space="preserve">Sacramento-MG, ____, de ____________ </w:t>
      </w:r>
      <w:proofErr w:type="spellStart"/>
      <w:r w:rsidRPr="007479B0">
        <w:rPr>
          <w:rFonts w:ascii="Arial" w:hAnsi="Arial" w:cs="Arial"/>
          <w:sz w:val="20"/>
          <w:szCs w:val="20"/>
        </w:rPr>
        <w:t>de</w:t>
      </w:r>
      <w:proofErr w:type="spellEnd"/>
      <w:r w:rsidRPr="007479B0">
        <w:rPr>
          <w:rFonts w:ascii="Arial" w:hAnsi="Arial" w:cs="Arial"/>
          <w:sz w:val="20"/>
          <w:szCs w:val="20"/>
        </w:rPr>
        <w:t xml:space="preserve"> 2023.</w:t>
      </w:r>
    </w:p>
    <w:p w14:paraId="4BEDA2D1" w14:textId="77777777" w:rsidR="00A25AC5" w:rsidRPr="007479B0" w:rsidRDefault="00A25AC5" w:rsidP="006F0BD4">
      <w:pPr>
        <w:tabs>
          <w:tab w:val="left" w:pos="720"/>
        </w:tabs>
        <w:autoSpaceDE w:val="0"/>
        <w:autoSpaceDN w:val="0"/>
        <w:adjustRightInd w:val="0"/>
        <w:spacing w:after="0" w:line="276" w:lineRule="auto"/>
        <w:rPr>
          <w:rFonts w:ascii="Arial" w:hAnsi="Arial" w:cs="Arial"/>
          <w:sz w:val="20"/>
          <w:szCs w:val="20"/>
        </w:rPr>
      </w:pPr>
    </w:p>
    <w:p w14:paraId="22FD6685" w14:textId="77777777" w:rsidR="00A25AC5" w:rsidRPr="007479B0" w:rsidRDefault="00A25AC5" w:rsidP="006F0BD4">
      <w:pPr>
        <w:tabs>
          <w:tab w:val="left" w:pos="720"/>
        </w:tabs>
        <w:autoSpaceDE w:val="0"/>
        <w:autoSpaceDN w:val="0"/>
        <w:adjustRightInd w:val="0"/>
        <w:spacing w:after="0" w:line="276" w:lineRule="auto"/>
        <w:rPr>
          <w:rFonts w:ascii="Arial" w:hAnsi="Arial" w:cs="Arial"/>
          <w:sz w:val="20"/>
          <w:szCs w:val="20"/>
        </w:rPr>
      </w:pPr>
    </w:p>
    <w:p w14:paraId="5688FBF5" w14:textId="77777777" w:rsidR="002342EC" w:rsidRPr="007479B0" w:rsidRDefault="002342EC" w:rsidP="006F0BD4">
      <w:pPr>
        <w:tabs>
          <w:tab w:val="left" w:pos="720"/>
        </w:tabs>
        <w:autoSpaceDE w:val="0"/>
        <w:autoSpaceDN w:val="0"/>
        <w:adjustRightInd w:val="0"/>
        <w:spacing w:after="0" w:line="276" w:lineRule="auto"/>
        <w:rPr>
          <w:rFonts w:ascii="Arial" w:hAnsi="Arial" w:cs="Arial"/>
          <w:sz w:val="20"/>
          <w:szCs w:val="20"/>
        </w:rPr>
      </w:pPr>
    </w:p>
    <w:p w14:paraId="30CC233C" w14:textId="77777777" w:rsidR="002342EC" w:rsidRPr="007479B0" w:rsidRDefault="002342EC" w:rsidP="006F0BD4">
      <w:pPr>
        <w:tabs>
          <w:tab w:val="left" w:pos="720"/>
        </w:tabs>
        <w:autoSpaceDE w:val="0"/>
        <w:autoSpaceDN w:val="0"/>
        <w:adjustRightInd w:val="0"/>
        <w:spacing w:after="0" w:line="276" w:lineRule="auto"/>
        <w:rPr>
          <w:rFonts w:ascii="Arial" w:hAnsi="Arial" w:cs="Arial"/>
          <w:sz w:val="20"/>
          <w:szCs w:val="20"/>
        </w:rPr>
      </w:pPr>
    </w:p>
    <w:p w14:paraId="73FFAACC" w14:textId="424593EC" w:rsidR="00A25AC5" w:rsidRPr="007479B0" w:rsidRDefault="00A25AC5" w:rsidP="006F0BD4">
      <w:pPr>
        <w:tabs>
          <w:tab w:val="left" w:pos="720"/>
        </w:tabs>
        <w:autoSpaceDE w:val="0"/>
        <w:autoSpaceDN w:val="0"/>
        <w:adjustRightInd w:val="0"/>
        <w:spacing w:after="0" w:line="276" w:lineRule="auto"/>
        <w:rPr>
          <w:rFonts w:ascii="Arial" w:hAnsi="Arial" w:cs="Arial"/>
          <w:sz w:val="20"/>
          <w:szCs w:val="20"/>
        </w:rPr>
      </w:pPr>
      <w:r w:rsidRPr="007479B0">
        <w:rPr>
          <w:rFonts w:ascii="Arial" w:hAnsi="Arial" w:cs="Arial"/>
          <w:sz w:val="20"/>
          <w:szCs w:val="20"/>
        </w:rPr>
        <w:t>______________________________                                                  ______________________________</w:t>
      </w:r>
    </w:p>
    <w:p w14:paraId="1867BA63" w14:textId="17C0F5D8" w:rsidR="00A25AC5" w:rsidRPr="007479B0" w:rsidRDefault="00A25AC5" w:rsidP="006F0BD4">
      <w:pPr>
        <w:tabs>
          <w:tab w:val="left" w:pos="720"/>
        </w:tabs>
        <w:autoSpaceDE w:val="0"/>
        <w:autoSpaceDN w:val="0"/>
        <w:adjustRightInd w:val="0"/>
        <w:spacing w:after="0" w:line="276" w:lineRule="auto"/>
        <w:rPr>
          <w:rFonts w:ascii="Arial" w:hAnsi="Arial" w:cs="Arial"/>
          <w:sz w:val="20"/>
          <w:szCs w:val="20"/>
        </w:rPr>
      </w:pPr>
      <w:r w:rsidRPr="007479B0">
        <w:rPr>
          <w:rFonts w:ascii="Arial" w:hAnsi="Arial" w:cs="Arial"/>
          <w:sz w:val="20"/>
          <w:szCs w:val="20"/>
        </w:rPr>
        <w:t xml:space="preserve">                       Nome                                                                                          </w:t>
      </w:r>
      <w:r w:rsidR="00952765">
        <w:rPr>
          <w:rFonts w:ascii="Arial" w:hAnsi="Arial" w:cs="Arial"/>
          <w:sz w:val="20"/>
          <w:szCs w:val="20"/>
        </w:rPr>
        <w:t>Superintendente</w:t>
      </w:r>
    </w:p>
    <w:p w14:paraId="3FC95E78" w14:textId="16BA6270" w:rsidR="00A25AC5" w:rsidRPr="007479B0" w:rsidRDefault="00A25AC5" w:rsidP="006F0BD4">
      <w:pPr>
        <w:tabs>
          <w:tab w:val="left" w:pos="720"/>
        </w:tabs>
        <w:autoSpaceDE w:val="0"/>
        <w:autoSpaceDN w:val="0"/>
        <w:adjustRightInd w:val="0"/>
        <w:spacing w:after="0" w:line="276" w:lineRule="auto"/>
        <w:rPr>
          <w:rFonts w:ascii="Arial" w:hAnsi="Arial" w:cs="Arial"/>
          <w:sz w:val="20"/>
          <w:szCs w:val="20"/>
        </w:rPr>
      </w:pPr>
      <w:r w:rsidRPr="007479B0">
        <w:rPr>
          <w:rFonts w:ascii="Arial" w:hAnsi="Arial" w:cs="Arial"/>
          <w:sz w:val="20"/>
          <w:szCs w:val="20"/>
        </w:rPr>
        <w:t xml:space="preserve">                       Cargo                                                                              Serviço Autônomo de Água e Esgoto</w:t>
      </w:r>
    </w:p>
    <w:p w14:paraId="675E63E9" w14:textId="2E1C91CD" w:rsidR="00466559" w:rsidRPr="007479B0" w:rsidRDefault="00A25AC5" w:rsidP="00501A1E">
      <w:pPr>
        <w:tabs>
          <w:tab w:val="left" w:pos="720"/>
        </w:tabs>
        <w:autoSpaceDE w:val="0"/>
        <w:autoSpaceDN w:val="0"/>
        <w:adjustRightInd w:val="0"/>
        <w:spacing w:after="0" w:line="276" w:lineRule="auto"/>
        <w:rPr>
          <w:rFonts w:ascii="Arial" w:hAnsi="Arial" w:cs="Arial"/>
          <w:sz w:val="20"/>
          <w:szCs w:val="20"/>
        </w:rPr>
      </w:pPr>
      <w:r w:rsidRPr="007479B0">
        <w:rPr>
          <w:rFonts w:ascii="Arial" w:hAnsi="Arial" w:cs="Arial"/>
          <w:sz w:val="20"/>
          <w:szCs w:val="20"/>
        </w:rPr>
        <w:t xml:space="preserve">                     Empresa                                                                          </w:t>
      </w:r>
      <w:r w:rsidR="00501A1E">
        <w:rPr>
          <w:rFonts w:ascii="Arial" w:hAnsi="Arial" w:cs="Arial"/>
          <w:sz w:val="20"/>
          <w:szCs w:val="20"/>
        </w:rPr>
        <w:t xml:space="preserve">                  Sacramento-MG</w:t>
      </w:r>
      <w:bookmarkEnd w:id="1"/>
    </w:p>
    <w:sectPr w:rsidR="00466559" w:rsidRPr="007479B0" w:rsidSect="00EA3F4A">
      <w:headerReference w:type="default" r:id="rId11"/>
      <w:footerReference w:type="default" r:id="rId12"/>
      <w:pgSz w:w="11906" w:h="16838"/>
      <w:pgMar w:top="1985" w:right="992"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D836E" w14:textId="77777777" w:rsidR="00494D0A" w:rsidRDefault="00494D0A" w:rsidP="00304BFA">
      <w:pPr>
        <w:spacing w:after="0" w:line="240" w:lineRule="auto"/>
      </w:pPr>
      <w:r>
        <w:separator/>
      </w:r>
    </w:p>
  </w:endnote>
  <w:endnote w:type="continuationSeparator" w:id="0">
    <w:p w14:paraId="1BB157A0" w14:textId="77777777" w:rsidR="00494D0A" w:rsidRDefault="00494D0A" w:rsidP="0030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8F1E" w14:textId="77777777" w:rsidR="00494D0A" w:rsidRDefault="00494D0A">
    <w:pPr>
      <w:pStyle w:val="Rodap"/>
    </w:pPr>
  </w:p>
  <w:p w14:paraId="319A5900" w14:textId="77777777" w:rsidR="00494D0A" w:rsidRDefault="00494D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1E0BB" w14:textId="77777777" w:rsidR="00494D0A" w:rsidRDefault="00494D0A" w:rsidP="00304BFA">
      <w:pPr>
        <w:spacing w:after="0" w:line="240" w:lineRule="auto"/>
      </w:pPr>
      <w:bookmarkStart w:id="0" w:name="_Hlk522196164"/>
      <w:bookmarkEnd w:id="0"/>
      <w:r>
        <w:separator/>
      </w:r>
    </w:p>
  </w:footnote>
  <w:footnote w:type="continuationSeparator" w:id="0">
    <w:p w14:paraId="15EBF6BC" w14:textId="77777777" w:rsidR="00494D0A" w:rsidRDefault="00494D0A" w:rsidP="0030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1C28" w14:textId="77777777" w:rsidR="00494D0A" w:rsidRDefault="00494D0A" w:rsidP="005737C4">
    <w:pPr>
      <w:pStyle w:val="Cabealho"/>
    </w:pPr>
    <w:r>
      <w:rPr>
        <w:noProof/>
        <w:lang w:eastAsia="pt-BR"/>
      </w:rPr>
      <mc:AlternateContent>
        <mc:Choice Requires="wps">
          <w:drawing>
            <wp:anchor distT="0" distB="0" distL="114300" distR="114300" simplePos="0" relativeHeight="251660288" behindDoc="0" locked="0" layoutInCell="0" allowOverlap="1" wp14:anchorId="69E6D22E" wp14:editId="571A174F">
              <wp:simplePos x="0" y="0"/>
              <wp:positionH relativeFrom="margin">
                <wp:posOffset>233045</wp:posOffset>
              </wp:positionH>
              <wp:positionV relativeFrom="paragraph">
                <wp:posOffset>6986</wp:posOffset>
              </wp:positionV>
              <wp:extent cx="621030" cy="933450"/>
              <wp:effectExtent l="0" t="0" r="6985"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67554" w14:textId="77777777" w:rsidR="00494D0A" w:rsidRDefault="00494D0A" w:rsidP="005737C4">
                          <w:r>
                            <w:rPr>
                              <w:noProof/>
                              <w:lang w:eastAsia="pt-BR"/>
                            </w:rPr>
                            <w:drawing>
                              <wp:inline distT="0" distB="0" distL="0" distR="0" wp14:anchorId="1C33BA7B" wp14:editId="0785B37D">
                                <wp:extent cx="438150" cy="800100"/>
                                <wp:effectExtent l="0" t="0" r="0" b="0"/>
                                <wp:docPr id="8" name="Imagem 8" descr="logo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8001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6D22E" id="_x0000_t202" coordsize="21600,21600" o:spt="202" path="m,l,21600r21600,l21600,xe">
              <v:stroke joinstyle="miter"/>
              <v:path gradientshapeok="t" o:connecttype="rect"/>
            </v:shapetype>
            <v:shape id="Caixa de Texto 9" o:spid="_x0000_s1026" type="#_x0000_t202" style="position:absolute;margin-left:18.35pt;margin-top:.55pt;width:48.9pt;height:7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j8AEAAMcDAAAOAAAAZHJzL2Uyb0RvYy54bWysU8tu2zAQvBfoPxC815IfSRvBcpA6cFEg&#10;fQBJP4CiKIkoxSWWtCX367ukHMdIb0F1ILhccnZndrS+HXvDDgq9Blvy+SznTFkJtbZtyX897T58&#10;4swHYWthwKqSH5Xnt5v379aDK9QCOjC1QkYg1heDK3kXgiuyzMtO9cLPwClLyQawF4FCbLMaxUDo&#10;vckWeX6dDYC1Q5DKezq9n5J8k/CbRsnwo2m8CsyUnHoLacW0VnHNNmtRtChcp+WpDfGGLnqhLRU9&#10;Q92LINge9T9QvZYIHpowk9Bn0DRaqsSB2MzzV2weO+FU4kLieHeWyf8/WPn98Oh+IgvjZxhpgImE&#10;dw8gf3tmYdsJ26o7RBg6JWoqPI+SZYPzxelplNoXPoJUwzeoachiHyABjQ32URXiyQidBnA8i67G&#10;wCQdXi/m+ZIyklI3y+XqKg0lE8XzY4c+fFHQs7gpOdJME7g4PPgQmxHF85VYy4PR9U4bkwJsq61B&#10;dhA0/136Uv+vrhkbL1uIzybEeJJYRmITxTBWIyUj2wrqI/FFmPxE/qdNB/iHs4G8VHJLZufMfLWk&#10;2M18tYrWS8Hq6uOCArzMVJcZYSUBlTxwNm23YbLr3qFuO6ozzcjCHanc6KTAS0+nrsktSZiTs6Md&#10;L+N06+X/2/wFAAD//wMAUEsDBBQABgAIAAAAIQDO9k843QAAAAgBAAAPAAAAZHJzL2Rvd25yZXYu&#10;eG1sTI9BT8MwDIXvSPyHyEjcWFq2jqo0nSbQTtMOjElcs8Q0FY1Tmmwr/x7vBDfb7+n5e/Vq8r04&#10;4xi7QAryWQYCyQTbUavg8L55KEHEpMnqPhAq+MEIq+b2ptaVDRd6w/M+tYJDKFZagUtpqKSMxqHX&#10;cRYGJNY+w+h14nVspR31hcN9Lx+zbCm97og/OD3gi0PztT95Bd/4ult/FAdjNlOx3Rlnt+Vklbq/&#10;m9bPIBJO6c8MV3xGh4aZjuFENopewXz5xE6+5yCu8nxRgDjysChzkE0t/xdofgEAAP//AwBQSwEC&#10;LQAUAAYACAAAACEAtoM4kv4AAADhAQAAEwAAAAAAAAAAAAAAAAAAAAAAW0NvbnRlbnRfVHlwZXNd&#10;LnhtbFBLAQItABQABgAIAAAAIQA4/SH/1gAAAJQBAAALAAAAAAAAAAAAAAAAAC8BAABfcmVscy8u&#10;cmVsc1BLAQItABQABgAIAAAAIQA5Q8/j8AEAAMcDAAAOAAAAAAAAAAAAAAAAAC4CAABkcnMvZTJv&#10;RG9jLnhtbFBLAQItABQABgAIAAAAIQDO9k843QAAAAgBAAAPAAAAAAAAAAAAAAAAAEoEAABkcnMv&#10;ZG93bnJldi54bWxQSwUGAAAAAAQABADzAAAAVAUAAAAA&#10;" o:allowincell="f" stroked="f">
              <v:textbox>
                <w:txbxContent>
                  <w:p w14:paraId="73467554" w14:textId="77777777" w:rsidR="00494D0A" w:rsidRDefault="00494D0A" w:rsidP="005737C4">
                    <w:r>
                      <w:rPr>
                        <w:noProof/>
                        <w:lang w:eastAsia="pt-BR"/>
                      </w:rPr>
                      <w:drawing>
                        <wp:inline distT="0" distB="0" distL="0" distR="0" wp14:anchorId="1C33BA7B" wp14:editId="0785B37D">
                          <wp:extent cx="438150" cy="800100"/>
                          <wp:effectExtent l="0" t="0" r="0" b="0"/>
                          <wp:docPr id="8" name="Imagem 8" descr="logo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800100"/>
                                  </a:xfrm>
                                  <a:prstGeom prst="rect">
                                    <a:avLst/>
                                  </a:prstGeom>
                                  <a:noFill/>
                                  <a:ln>
                                    <a:noFill/>
                                  </a:ln>
                                </pic:spPr>
                              </pic:pic>
                            </a:graphicData>
                          </a:graphic>
                        </wp:inline>
                      </w:drawing>
                    </w:r>
                  </w:p>
                </w:txbxContent>
              </v:textbox>
              <w10:wrap anchorx="margin"/>
            </v:shape>
          </w:pict>
        </mc:Fallback>
      </mc:AlternateContent>
    </w:r>
    <w:r>
      <w:rPr>
        <w:noProof/>
        <w:lang w:eastAsia="pt-BR"/>
      </w:rPr>
      <mc:AlternateContent>
        <mc:Choice Requires="wps">
          <w:drawing>
            <wp:anchor distT="0" distB="0" distL="114300" distR="114300" simplePos="0" relativeHeight="251661312" behindDoc="0" locked="0" layoutInCell="0" allowOverlap="1" wp14:anchorId="1EFD216B" wp14:editId="6FF7D90A">
              <wp:simplePos x="0" y="0"/>
              <wp:positionH relativeFrom="column">
                <wp:posOffset>927735</wp:posOffset>
              </wp:positionH>
              <wp:positionV relativeFrom="paragraph">
                <wp:posOffset>3810</wp:posOffset>
              </wp:positionV>
              <wp:extent cx="4748530" cy="914400"/>
              <wp:effectExtent l="3810" t="0" r="635" b="12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ADE0" w14:textId="77777777" w:rsidR="00494D0A" w:rsidRDefault="00494D0A" w:rsidP="005737C4">
                          <w:pPr>
                            <w:pStyle w:val="Ttulo1"/>
                          </w:pPr>
                          <w:r>
                            <w:t>SERVIÇO AUTÔNOMO DE ÁGUA E ESGOTO DE SACRAMENTO-MG</w:t>
                          </w:r>
                        </w:p>
                        <w:p w14:paraId="76BA1A8D" w14:textId="77777777" w:rsidR="00494D0A" w:rsidRDefault="00494D0A" w:rsidP="005737C4">
                          <w:pPr>
                            <w:spacing w:after="0" w:line="240" w:lineRule="auto"/>
                            <w:jc w:val="center"/>
                            <w:rPr>
                              <w:rFonts w:ascii="Calibri" w:hAnsi="Calibri"/>
                              <w:color w:val="000080"/>
                            </w:rPr>
                          </w:pPr>
                          <w:r>
                            <w:rPr>
                              <w:rFonts w:ascii="Calibri" w:hAnsi="Calibri"/>
                              <w:color w:val="000080"/>
                            </w:rPr>
                            <w:t>Autarquia Municipal criada pela Lei 51/67 de 24/11/1967</w:t>
                          </w:r>
                        </w:p>
                        <w:p w14:paraId="5C998B8E" w14:textId="77777777" w:rsidR="00494D0A" w:rsidRDefault="00494D0A" w:rsidP="005737C4">
                          <w:pPr>
                            <w:spacing w:after="0" w:line="240" w:lineRule="auto"/>
                            <w:jc w:val="center"/>
                            <w:rPr>
                              <w:rFonts w:ascii="Calibri" w:hAnsi="Calibri"/>
                              <w:color w:val="000080"/>
                            </w:rPr>
                          </w:pPr>
                          <w:r>
                            <w:rPr>
                              <w:rFonts w:ascii="Calibri" w:hAnsi="Calibri"/>
                              <w:color w:val="000080"/>
                            </w:rPr>
                            <w:t>CNPJ: 24.334.872/0001-54 – Inscrição Estadual: 569.714.840-0096</w:t>
                          </w:r>
                        </w:p>
                        <w:p w14:paraId="098BBC01" w14:textId="77777777" w:rsidR="00494D0A" w:rsidRDefault="00494D0A" w:rsidP="005737C4">
                          <w:pPr>
                            <w:spacing w:after="0" w:line="240" w:lineRule="auto"/>
                            <w:jc w:val="center"/>
                            <w:rPr>
                              <w:rFonts w:ascii="Calibri" w:hAnsi="Calibri"/>
                              <w:color w:val="000080"/>
                            </w:rPr>
                          </w:pPr>
                          <w:r>
                            <w:rPr>
                              <w:rFonts w:ascii="Calibri" w:hAnsi="Calibri"/>
                              <w:color w:val="000080"/>
                            </w:rPr>
                            <w:t>Praça Cônego Hermógenes, 95 – Centro – 38190-000 Sacramento – MG</w:t>
                          </w:r>
                        </w:p>
                        <w:p w14:paraId="50B817AD" w14:textId="77777777" w:rsidR="00494D0A" w:rsidRDefault="00494D0A" w:rsidP="005737C4">
                          <w:pPr>
                            <w:spacing w:after="0" w:line="240" w:lineRule="auto"/>
                            <w:jc w:val="center"/>
                            <w:rPr>
                              <w:rFonts w:ascii="Calibri" w:hAnsi="Calibri"/>
                              <w:color w:val="000080"/>
                            </w:rPr>
                          </w:pPr>
                          <w:r>
                            <w:rPr>
                              <w:rFonts w:ascii="Calibri" w:hAnsi="Calibri"/>
                              <w:color w:val="000080"/>
                            </w:rPr>
                            <w:t>Telefone: (0xx34)3351-1422 – e-mail:saaesac@saaesac.mg.gov.br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216B" id="Caixa de Texto 11" o:spid="_x0000_s1027" type="#_x0000_t202" style="position:absolute;margin-left:73.05pt;margin-top:.3pt;width:373.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Pd4QEAAKgDAAAOAAAAZHJzL2Uyb0RvYy54bWysU11v1DAQfEfiP1h+55I7Ulqiy1WlVRFS&#10;+ZAKP8Bx7MQi8Zq175Lj17N20usBb4gXy/Y6szOzk+31NPTsoNAbsBVfr3LOlJXQGNtW/NvX+1dX&#10;nPkgbCN6sKriR+X59e7li+3oSrWBDvpGISMQ68vRVbwLwZVZ5mWnBuFX4JSlogYcRKAjtlmDYiT0&#10;oc82ef4mGwEbhyCV93R7Nxf5LuFrrWT4rLVXgfUVJ24hrZjWOq7ZbivKFoXrjFxoiH9gMQhjqekJ&#10;6k4EwfZo/oIajETwoMNKwpCB1kaqpIHUrPM/1Dx2wqmkhczx7mST/3+w8tPh0X1BFqZ3MNEAkwjv&#10;HkB+98zCbSdsq24QYeyUaKjxOlqWjc6Xy6fRal/6CFKPH6GhIYt9gAQ0aRyiK6STEToN4HgyXU2B&#10;SbosLouri9dUklR7uy6KPE0lE+XT1w59eK9gYHFTcaShJnRxePAhshHl05PYzMK96fs02N7+dkEP&#10;401iHwnP1MNUT8w0i7QopobmSHIQ5rhQvGnTAf7kbKSoVNz/2AtUnPUfLFmSSFO20qG4uNyQGDyv&#10;1OcVYSVBVTxwNm9vw5zHvUPTdtRpHoKFG7JRm6TwmdVCn+KQhC/RjXk7P6dXzz/Y7hcAAAD//wMA&#10;UEsDBBQABgAIAAAAIQBS+10I3AAAAAgBAAAPAAAAZHJzL2Rvd25yZXYueG1sTI/BTsMwEETvSPyD&#10;tUjcqN0SoibEqSoQV6oWqNSbG2+TiHgdxW4T/p7tCY6zM5p9U6wm14kLDqH1pGE+UyCQKm9bqjV8&#10;frw9LEGEaMiazhNq+MEAq/L2pjC59SNt8bKLteASCrnR0MTY51KGqkFnwsz3SOyd/OBMZDnU0g5m&#10;5HLXyYVSqXSmJf7QmB5fGqy+d2en4ev9dNgnalO/uqd+9JOS5DKp9f3dtH4GEXGKf2G44jM6lMx0&#10;9GeyQXSsk3TOUQ0pCLaX2WMG4ni9JynIspD/B5S/AAAA//8DAFBLAQItABQABgAIAAAAIQC2gziS&#10;/gAAAOEBAAATAAAAAAAAAAAAAAAAAAAAAABbQ29udGVudF9UeXBlc10ueG1sUEsBAi0AFAAGAAgA&#10;AAAhADj9If/WAAAAlAEAAAsAAAAAAAAAAAAAAAAALwEAAF9yZWxzLy5yZWxzUEsBAi0AFAAGAAgA&#10;AAAhAApsU93hAQAAqAMAAA4AAAAAAAAAAAAAAAAALgIAAGRycy9lMm9Eb2MueG1sUEsBAi0AFAAG&#10;AAgAAAAhAFL7XQjcAAAACAEAAA8AAAAAAAAAAAAAAAAAOwQAAGRycy9kb3ducmV2LnhtbFBLBQYA&#10;AAAABAAEAPMAAABEBQAAAAA=&#10;" o:allowincell="f" filled="f" stroked="f">
              <v:textbox>
                <w:txbxContent>
                  <w:p w14:paraId="102BADE0" w14:textId="77777777" w:rsidR="00494D0A" w:rsidRDefault="00494D0A" w:rsidP="005737C4">
                    <w:pPr>
                      <w:pStyle w:val="Ttulo1"/>
                    </w:pPr>
                    <w:r>
                      <w:t>SERVIÇO AUTÔNOMO DE ÁGUA E ESGOTO DE SACRAMENTO-MG</w:t>
                    </w:r>
                  </w:p>
                  <w:p w14:paraId="76BA1A8D" w14:textId="77777777" w:rsidR="00494D0A" w:rsidRDefault="00494D0A" w:rsidP="005737C4">
                    <w:pPr>
                      <w:spacing w:after="0" w:line="240" w:lineRule="auto"/>
                      <w:jc w:val="center"/>
                      <w:rPr>
                        <w:rFonts w:ascii="Calibri" w:hAnsi="Calibri"/>
                        <w:color w:val="000080"/>
                      </w:rPr>
                    </w:pPr>
                    <w:r>
                      <w:rPr>
                        <w:rFonts w:ascii="Calibri" w:hAnsi="Calibri"/>
                        <w:color w:val="000080"/>
                      </w:rPr>
                      <w:t>Autarquia Municipal criada pela Lei 51/67 de 24/11/1967</w:t>
                    </w:r>
                  </w:p>
                  <w:p w14:paraId="5C998B8E" w14:textId="77777777" w:rsidR="00494D0A" w:rsidRDefault="00494D0A" w:rsidP="005737C4">
                    <w:pPr>
                      <w:spacing w:after="0" w:line="240" w:lineRule="auto"/>
                      <w:jc w:val="center"/>
                      <w:rPr>
                        <w:rFonts w:ascii="Calibri" w:hAnsi="Calibri"/>
                        <w:color w:val="000080"/>
                      </w:rPr>
                    </w:pPr>
                    <w:r>
                      <w:rPr>
                        <w:rFonts w:ascii="Calibri" w:hAnsi="Calibri"/>
                        <w:color w:val="000080"/>
                      </w:rPr>
                      <w:t>CNPJ: 24.334.872/0001-54 – Inscrição Estadual: 569.714.840-0096</w:t>
                    </w:r>
                  </w:p>
                  <w:p w14:paraId="098BBC01" w14:textId="77777777" w:rsidR="00494D0A" w:rsidRDefault="00494D0A" w:rsidP="005737C4">
                    <w:pPr>
                      <w:spacing w:after="0" w:line="240" w:lineRule="auto"/>
                      <w:jc w:val="center"/>
                      <w:rPr>
                        <w:rFonts w:ascii="Calibri" w:hAnsi="Calibri"/>
                        <w:color w:val="000080"/>
                      </w:rPr>
                    </w:pPr>
                    <w:r>
                      <w:rPr>
                        <w:rFonts w:ascii="Calibri" w:hAnsi="Calibri"/>
                        <w:color w:val="000080"/>
                      </w:rPr>
                      <w:t>Praça Cônego Hermógenes, 95 – Centro – 38190-000 Sacramento – MG</w:t>
                    </w:r>
                  </w:p>
                  <w:p w14:paraId="50B817AD" w14:textId="77777777" w:rsidR="00494D0A" w:rsidRDefault="00494D0A" w:rsidP="005737C4">
                    <w:pPr>
                      <w:spacing w:after="0" w:line="240" w:lineRule="auto"/>
                      <w:jc w:val="center"/>
                      <w:rPr>
                        <w:rFonts w:ascii="Calibri" w:hAnsi="Calibri"/>
                        <w:color w:val="000080"/>
                      </w:rPr>
                    </w:pPr>
                    <w:r>
                      <w:rPr>
                        <w:rFonts w:ascii="Calibri" w:hAnsi="Calibri"/>
                        <w:color w:val="000080"/>
                      </w:rPr>
                      <w:t>Telefone: (0xx34)3351-1422 – e-mail:saaesac@saaesac.mg.gov.br</w:t>
                    </w:r>
                  </w:p>
                </w:txbxContent>
              </v:textbox>
            </v:shape>
          </w:pict>
        </mc:Fallback>
      </mc:AlternateContent>
    </w:r>
  </w:p>
  <w:p w14:paraId="3442171A" w14:textId="77777777" w:rsidR="00494D0A" w:rsidRDefault="00494D0A" w:rsidP="005737C4">
    <w:pPr>
      <w:pStyle w:val="Cabealho"/>
    </w:pPr>
  </w:p>
  <w:p w14:paraId="667D21ED" w14:textId="77777777" w:rsidR="00494D0A" w:rsidRDefault="00494D0A" w:rsidP="005737C4">
    <w:pPr>
      <w:pStyle w:val="Cabealho"/>
    </w:pPr>
  </w:p>
  <w:p w14:paraId="698B66FF" w14:textId="77777777" w:rsidR="00494D0A" w:rsidRDefault="00494D0A" w:rsidP="005737C4">
    <w:pPr>
      <w:pStyle w:val="Cabealho"/>
    </w:pPr>
  </w:p>
  <w:p w14:paraId="23FB460A" w14:textId="77777777" w:rsidR="00494D0A" w:rsidRDefault="00494D0A" w:rsidP="005737C4">
    <w:pPr>
      <w:pStyle w:val="Cabealho"/>
    </w:pPr>
  </w:p>
  <w:p w14:paraId="79BABBB4" w14:textId="77777777" w:rsidR="00494D0A" w:rsidRPr="005737C4" w:rsidRDefault="00494D0A" w:rsidP="005737C4">
    <w:pPr>
      <w:pStyle w:val="Cabealho"/>
    </w:pPr>
    <w:r>
      <w:t>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2EB"/>
    <w:multiLevelType w:val="multilevel"/>
    <w:tmpl w:val="EE5E408A"/>
    <w:lvl w:ilvl="0">
      <w:start w:val="4"/>
      <w:numFmt w:val="decimal"/>
      <w:lvlText w:val="%1"/>
      <w:lvlJc w:val="left"/>
      <w:pPr>
        <w:ind w:left="502"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 w15:restartNumberingAfterBreak="0">
    <w:nsid w:val="09727B06"/>
    <w:multiLevelType w:val="singleLevel"/>
    <w:tmpl w:val="B6FC86E4"/>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0B241D6C"/>
    <w:multiLevelType w:val="multilevel"/>
    <w:tmpl w:val="0A584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EB2EFE"/>
    <w:multiLevelType w:val="hybridMultilevel"/>
    <w:tmpl w:val="A1B63DF4"/>
    <w:lvl w:ilvl="0" w:tplc="9632836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3C2DB1"/>
    <w:multiLevelType w:val="hybridMultilevel"/>
    <w:tmpl w:val="5070513A"/>
    <w:lvl w:ilvl="0" w:tplc="268074D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91FC8"/>
    <w:multiLevelType w:val="multilevel"/>
    <w:tmpl w:val="D57EBB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4400E5F"/>
    <w:multiLevelType w:val="multilevel"/>
    <w:tmpl w:val="AF3049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56F7C52"/>
    <w:multiLevelType w:val="hybridMultilevel"/>
    <w:tmpl w:val="34480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BE2BF0"/>
    <w:multiLevelType w:val="multilevel"/>
    <w:tmpl w:val="953A6C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202879"/>
    <w:multiLevelType w:val="hybridMultilevel"/>
    <w:tmpl w:val="736EC9CC"/>
    <w:lvl w:ilvl="0" w:tplc="F0E4F93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C1F26"/>
    <w:multiLevelType w:val="multilevel"/>
    <w:tmpl w:val="C29A2AD6"/>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B277FF"/>
    <w:multiLevelType w:val="hybridMultilevel"/>
    <w:tmpl w:val="B41C185E"/>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1">
      <w:start w:val="1"/>
      <w:numFmt w:val="bullet"/>
      <w:lvlText w:val=""/>
      <w:lvlJc w:val="left"/>
      <w:pPr>
        <w:tabs>
          <w:tab w:val="num" w:pos="2520"/>
        </w:tabs>
        <w:ind w:left="2520" w:hanging="360"/>
      </w:pPr>
      <w:rPr>
        <w:rFonts w:ascii="Symbol" w:hAnsi="Symbol"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CD33C9E"/>
    <w:multiLevelType w:val="multilevel"/>
    <w:tmpl w:val="EC0884D6"/>
    <w:lvl w:ilvl="0">
      <w:start w:val="1"/>
      <w:numFmt w:val="decimal"/>
      <w:lvlText w:val="%1"/>
      <w:lvlJc w:val="left"/>
      <w:pPr>
        <w:ind w:left="502"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34B503F"/>
    <w:multiLevelType w:val="multilevel"/>
    <w:tmpl w:val="19729FF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4" w15:restartNumberingAfterBreak="0">
    <w:nsid w:val="54812FDA"/>
    <w:multiLevelType w:val="multilevel"/>
    <w:tmpl w:val="714614E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Zero"/>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67394880"/>
    <w:multiLevelType w:val="multilevel"/>
    <w:tmpl w:val="C9AA304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7A3B6E4A"/>
    <w:multiLevelType w:val="multilevel"/>
    <w:tmpl w:val="D5C815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D091331"/>
    <w:multiLevelType w:val="singleLevel"/>
    <w:tmpl w:val="04160001"/>
    <w:lvl w:ilvl="0">
      <w:numFmt w:val="bullet"/>
      <w:lvlText w:val=""/>
      <w:lvlJc w:val="left"/>
      <w:pPr>
        <w:tabs>
          <w:tab w:val="num" w:pos="360"/>
        </w:tabs>
        <w:ind w:left="360" w:hanging="360"/>
      </w:pPr>
      <w:rPr>
        <w:rFonts w:ascii="Symbol" w:hAnsi="Symbol" w:hint="default"/>
      </w:rPr>
    </w:lvl>
  </w:abstractNum>
  <w:num w:numId="1" w16cid:durableId="806631257">
    <w:abstractNumId w:val="11"/>
  </w:num>
  <w:num w:numId="2" w16cid:durableId="348337667">
    <w:abstractNumId w:val="1"/>
  </w:num>
  <w:num w:numId="3" w16cid:durableId="136186327">
    <w:abstractNumId w:val="7"/>
  </w:num>
  <w:num w:numId="4" w16cid:durableId="1481078580">
    <w:abstractNumId w:val="5"/>
  </w:num>
  <w:num w:numId="5" w16cid:durableId="470947404">
    <w:abstractNumId w:val="6"/>
  </w:num>
  <w:num w:numId="6" w16cid:durableId="1525097559">
    <w:abstractNumId w:val="15"/>
  </w:num>
  <w:num w:numId="7" w16cid:durableId="916475862">
    <w:abstractNumId w:val="17"/>
  </w:num>
  <w:num w:numId="8" w16cid:durableId="770275667">
    <w:abstractNumId w:val="10"/>
  </w:num>
  <w:num w:numId="9" w16cid:durableId="1043871469">
    <w:abstractNumId w:val="4"/>
  </w:num>
  <w:num w:numId="10" w16cid:durableId="334038693">
    <w:abstractNumId w:val="3"/>
  </w:num>
  <w:num w:numId="11" w16cid:durableId="682626908">
    <w:abstractNumId w:val="14"/>
  </w:num>
  <w:num w:numId="12" w16cid:durableId="1533886663">
    <w:abstractNumId w:val="12"/>
  </w:num>
  <w:num w:numId="13" w16cid:durableId="1384787593">
    <w:abstractNumId w:val="2"/>
  </w:num>
  <w:num w:numId="14" w16cid:durableId="1464495672">
    <w:abstractNumId w:val="0"/>
  </w:num>
  <w:num w:numId="15" w16cid:durableId="684870516">
    <w:abstractNumId w:val="13"/>
  </w:num>
  <w:num w:numId="16" w16cid:durableId="1778989234">
    <w:abstractNumId w:val="9"/>
  </w:num>
  <w:num w:numId="17" w16cid:durableId="1250844473">
    <w:abstractNumId w:val="8"/>
  </w:num>
  <w:num w:numId="18" w16cid:durableId="11921874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D2"/>
    <w:rsid w:val="000014CB"/>
    <w:rsid w:val="000041C9"/>
    <w:rsid w:val="0000641C"/>
    <w:rsid w:val="00016623"/>
    <w:rsid w:val="00020926"/>
    <w:rsid w:val="00020F76"/>
    <w:rsid w:val="00022EDF"/>
    <w:rsid w:val="000303F9"/>
    <w:rsid w:val="00054B1D"/>
    <w:rsid w:val="00061241"/>
    <w:rsid w:val="00062945"/>
    <w:rsid w:val="00062E75"/>
    <w:rsid w:val="00063EEF"/>
    <w:rsid w:val="00070AF6"/>
    <w:rsid w:val="00076297"/>
    <w:rsid w:val="000773A4"/>
    <w:rsid w:val="00083DD6"/>
    <w:rsid w:val="00084F73"/>
    <w:rsid w:val="000858A8"/>
    <w:rsid w:val="00087B6E"/>
    <w:rsid w:val="0009090E"/>
    <w:rsid w:val="00092312"/>
    <w:rsid w:val="000A1AD2"/>
    <w:rsid w:val="000A5286"/>
    <w:rsid w:val="000A7424"/>
    <w:rsid w:val="000B142F"/>
    <w:rsid w:val="000C2A24"/>
    <w:rsid w:val="000C6198"/>
    <w:rsid w:val="000D35E1"/>
    <w:rsid w:val="000D4C74"/>
    <w:rsid w:val="000E1E16"/>
    <w:rsid w:val="000E27C4"/>
    <w:rsid w:val="000F0030"/>
    <w:rsid w:val="000F60F7"/>
    <w:rsid w:val="000F7DAB"/>
    <w:rsid w:val="00100B13"/>
    <w:rsid w:val="00105AF9"/>
    <w:rsid w:val="00107E81"/>
    <w:rsid w:val="00112A89"/>
    <w:rsid w:val="0011328A"/>
    <w:rsid w:val="00117067"/>
    <w:rsid w:val="00121F00"/>
    <w:rsid w:val="00127015"/>
    <w:rsid w:val="00143A61"/>
    <w:rsid w:val="00145975"/>
    <w:rsid w:val="0015166F"/>
    <w:rsid w:val="00152711"/>
    <w:rsid w:val="00154B11"/>
    <w:rsid w:val="00156232"/>
    <w:rsid w:val="00156E6E"/>
    <w:rsid w:val="00161619"/>
    <w:rsid w:val="00167722"/>
    <w:rsid w:val="00173BA5"/>
    <w:rsid w:val="0017431C"/>
    <w:rsid w:val="00181C74"/>
    <w:rsid w:val="00186A8E"/>
    <w:rsid w:val="00196A2B"/>
    <w:rsid w:val="001A1701"/>
    <w:rsid w:val="001A238F"/>
    <w:rsid w:val="001A303A"/>
    <w:rsid w:val="001A3CE9"/>
    <w:rsid w:val="001B209A"/>
    <w:rsid w:val="001D04F6"/>
    <w:rsid w:val="001E6449"/>
    <w:rsid w:val="001F1FA8"/>
    <w:rsid w:val="002123E5"/>
    <w:rsid w:val="00213A4C"/>
    <w:rsid w:val="0022334D"/>
    <w:rsid w:val="00223D30"/>
    <w:rsid w:val="00225B4E"/>
    <w:rsid w:val="002319C0"/>
    <w:rsid w:val="00231CF7"/>
    <w:rsid w:val="002342EC"/>
    <w:rsid w:val="00240C56"/>
    <w:rsid w:val="0024104E"/>
    <w:rsid w:val="00241AA7"/>
    <w:rsid w:val="00242D51"/>
    <w:rsid w:val="00246A25"/>
    <w:rsid w:val="0025501B"/>
    <w:rsid w:val="00256CA7"/>
    <w:rsid w:val="002608B2"/>
    <w:rsid w:val="00265FB6"/>
    <w:rsid w:val="00271B9D"/>
    <w:rsid w:val="00283FB2"/>
    <w:rsid w:val="00284D29"/>
    <w:rsid w:val="0028527F"/>
    <w:rsid w:val="00290058"/>
    <w:rsid w:val="00293B85"/>
    <w:rsid w:val="0029415C"/>
    <w:rsid w:val="00294A0C"/>
    <w:rsid w:val="00295225"/>
    <w:rsid w:val="002972D0"/>
    <w:rsid w:val="002A17B9"/>
    <w:rsid w:val="002A1CD6"/>
    <w:rsid w:val="002A6AE2"/>
    <w:rsid w:val="002A7EA7"/>
    <w:rsid w:val="002B2013"/>
    <w:rsid w:val="002B510F"/>
    <w:rsid w:val="002B72F0"/>
    <w:rsid w:val="002C2356"/>
    <w:rsid w:val="002C37A7"/>
    <w:rsid w:val="002C70EB"/>
    <w:rsid w:val="002D4E0D"/>
    <w:rsid w:val="002D5EB5"/>
    <w:rsid w:val="002E0EB0"/>
    <w:rsid w:val="002E1413"/>
    <w:rsid w:val="002E3711"/>
    <w:rsid w:val="002F0827"/>
    <w:rsid w:val="002F4735"/>
    <w:rsid w:val="002F71AE"/>
    <w:rsid w:val="00301D6E"/>
    <w:rsid w:val="00301E37"/>
    <w:rsid w:val="00304BFA"/>
    <w:rsid w:val="003130D0"/>
    <w:rsid w:val="00314D39"/>
    <w:rsid w:val="00315717"/>
    <w:rsid w:val="00316045"/>
    <w:rsid w:val="0032034E"/>
    <w:rsid w:val="00323759"/>
    <w:rsid w:val="0033275F"/>
    <w:rsid w:val="00342ABA"/>
    <w:rsid w:val="003448CA"/>
    <w:rsid w:val="00346026"/>
    <w:rsid w:val="00357504"/>
    <w:rsid w:val="00363CFD"/>
    <w:rsid w:val="00370C2D"/>
    <w:rsid w:val="003826D0"/>
    <w:rsid w:val="00384820"/>
    <w:rsid w:val="0038576E"/>
    <w:rsid w:val="0038598B"/>
    <w:rsid w:val="00385E62"/>
    <w:rsid w:val="003A0486"/>
    <w:rsid w:val="003A1D2A"/>
    <w:rsid w:val="003B087C"/>
    <w:rsid w:val="003B2A30"/>
    <w:rsid w:val="003B2DE5"/>
    <w:rsid w:val="003B48A7"/>
    <w:rsid w:val="003B76E8"/>
    <w:rsid w:val="003C09CE"/>
    <w:rsid w:val="003C5161"/>
    <w:rsid w:val="003D1D7D"/>
    <w:rsid w:val="003D34EC"/>
    <w:rsid w:val="003D3BDB"/>
    <w:rsid w:val="003D599E"/>
    <w:rsid w:val="003D666E"/>
    <w:rsid w:val="003E1481"/>
    <w:rsid w:val="003E294A"/>
    <w:rsid w:val="003F600B"/>
    <w:rsid w:val="004015D7"/>
    <w:rsid w:val="00405CD3"/>
    <w:rsid w:val="004113B0"/>
    <w:rsid w:val="004147C7"/>
    <w:rsid w:val="00423C68"/>
    <w:rsid w:val="0042516A"/>
    <w:rsid w:val="004266AC"/>
    <w:rsid w:val="00434510"/>
    <w:rsid w:val="00435C03"/>
    <w:rsid w:val="00436D41"/>
    <w:rsid w:val="00442D41"/>
    <w:rsid w:val="0044394D"/>
    <w:rsid w:val="00454B36"/>
    <w:rsid w:val="00461FD1"/>
    <w:rsid w:val="00462C81"/>
    <w:rsid w:val="004639CE"/>
    <w:rsid w:val="00463D9F"/>
    <w:rsid w:val="00466559"/>
    <w:rsid w:val="0046705A"/>
    <w:rsid w:val="00467EBB"/>
    <w:rsid w:val="0047318F"/>
    <w:rsid w:val="0047346D"/>
    <w:rsid w:val="004743EA"/>
    <w:rsid w:val="00476980"/>
    <w:rsid w:val="004873CB"/>
    <w:rsid w:val="00494D0A"/>
    <w:rsid w:val="004A60F8"/>
    <w:rsid w:val="004A75CC"/>
    <w:rsid w:val="004B4C97"/>
    <w:rsid w:val="004C3637"/>
    <w:rsid w:val="004C3C91"/>
    <w:rsid w:val="004D02C0"/>
    <w:rsid w:val="004D0F9B"/>
    <w:rsid w:val="004D1A57"/>
    <w:rsid w:val="004D1E81"/>
    <w:rsid w:val="004D75F7"/>
    <w:rsid w:val="004E48E5"/>
    <w:rsid w:val="004E5D3C"/>
    <w:rsid w:val="004F010B"/>
    <w:rsid w:val="004F452A"/>
    <w:rsid w:val="004F4741"/>
    <w:rsid w:val="005012ED"/>
    <w:rsid w:val="00501A1E"/>
    <w:rsid w:val="00502089"/>
    <w:rsid w:val="00505C16"/>
    <w:rsid w:val="005130C0"/>
    <w:rsid w:val="00513233"/>
    <w:rsid w:val="00517A2B"/>
    <w:rsid w:val="0052007A"/>
    <w:rsid w:val="005205CD"/>
    <w:rsid w:val="00524960"/>
    <w:rsid w:val="00532757"/>
    <w:rsid w:val="0053696E"/>
    <w:rsid w:val="00536C04"/>
    <w:rsid w:val="00542448"/>
    <w:rsid w:val="00544CEA"/>
    <w:rsid w:val="0054602F"/>
    <w:rsid w:val="00552AD0"/>
    <w:rsid w:val="00557F0A"/>
    <w:rsid w:val="00560155"/>
    <w:rsid w:val="005601E3"/>
    <w:rsid w:val="00565710"/>
    <w:rsid w:val="005700F3"/>
    <w:rsid w:val="00572D31"/>
    <w:rsid w:val="005737C4"/>
    <w:rsid w:val="00574071"/>
    <w:rsid w:val="0057633C"/>
    <w:rsid w:val="00581895"/>
    <w:rsid w:val="005A0611"/>
    <w:rsid w:val="005A0C72"/>
    <w:rsid w:val="005A39AE"/>
    <w:rsid w:val="005B28E6"/>
    <w:rsid w:val="005C686D"/>
    <w:rsid w:val="005D0B9E"/>
    <w:rsid w:val="005D50C5"/>
    <w:rsid w:val="005E7B59"/>
    <w:rsid w:val="005F2D80"/>
    <w:rsid w:val="005F4558"/>
    <w:rsid w:val="005F7D63"/>
    <w:rsid w:val="0060104D"/>
    <w:rsid w:val="00601B15"/>
    <w:rsid w:val="006024EB"/>
    <w:rsid w:val="006154A1"/>
    <w:rsid w:val="00616210"/>
    <w:rsid w:val="006171C3"/>
    <w:rsid w:val="006176F2"/>
    <w:rsid w:val="00617D46"/>
    <w:rsid w:val="00627D7C"/>
    <w:rsid w:val="006332EE"/>
    <w:rsid w:val="00633D94"/>
    <w:rsid w:val="00634E28"/>
    <w:rsid w:val="00640F70"/>
    <w:rsid w:val="00642BA9"/>
    <w:rsid w:val="00642F13"/>
    <w:rsid w:val="006466E0"/>
    <w:rsid w:val="00652246"/>
    <w:rsid w:val="00653868"/>
    <w:rsid w:val="00654446"/>
    <w:rsid w:val="00661C25"/>
    <w:rsid w:val="0066744F"/>
    <w:rsid w:val="00673FC1"/>
    <w:rsid w:val="00684B06"/>
    <w:rsid w:val="0069616A"/>
    <w:rsid w:val="006A77CF"/>
    <w:rsid w:val="006C2AD4"/>
    <w:rsid w:val="006C2B6C"/>
    <w:rsid w:val="006C4B3C"/>
    <w:rsid w:val="006C73AE"/>
    <w:rsid w:val="006D3922"/>
    <w:rsid w:val="006D6EE9"/>
    <w:rsid w:val="006E0911"/>
    <w:rsid w:val="006E2DC4"/>
    <w:rsid w:val="006E4759"/>
    <w:rsid w:val="006E7C53"/>
    <w:rsid w:val="006F0BD4"/>
    <w:rsid w:val="006F4CAD"/>
    <w:rsid w:val="006F6545"/>
    <w:rsid w:val="006F6617"/>
    <w:rsid w:val="006F72AB"/>
    <w:rsid w:val="007023A5"/>
    <w:rsid w:val="00702D88"/>
    <w:rsid w:val="00710CC1"/>
    <w:rsid w:val="007116FF"/>
    <w:rsid w:val="00721AD2"/>
    <w:rsid w:val="0072478A"/>
    <w:rsid w:val="00725A39"/>
    <w:rsid w:val="00734B85"/>
    <w:rsid w:val="00735674"/>
    <w:rsid w:val="0074273A"/>
    <w:rsid w:val="0074652B"/>
    <w:rsid w:val="007479B0"/>
    <w:rsid w:val="00747F09"/>
    <w:rsid w:val="00747F46"/>
    <w:rsid w:val="00753982"/>
    <w:rsid w:val="007558D6"/>
    <w:rsid w:val="007561E0"/>
    <w:rsid w:val="00760F40"/>
    <w:rsid w:val="00762225"/>
    <w:rsid w:val="007733AA"/>
    <w:rsid w:val="00773B12"/>
    <w:rsid w:val="00774202"/>
    <w:rsid w:val="00775001"/>
    <w:rsid w:val="00775DE1"/>
    <w:rsid w:val="00794789"/>
    <w:rsid w:val="0079535B"/>
    <w:rsid w:val="007A0D7D"/>
    <w:rsid w:val="007A5D6F"/>
    <w:rsid w:val="007B12B3"/>
    <w:rsid w:val="007B3356"/>
    <w:rsid w:val="007C3652"/>
    <w:rsid w:val="007D3B0D"/>
    <w:rsid w:val="007D666B"/>
    <w:rsid w:val="007E4C1C"/>
    <w:rsid w:val="007F37DF"/>
    <w:rsid w:val="00805E64"/>
    <w:rsid w:val="0080741A"/>
    <w:rsid w:val="00813C55"/>
    <w:rsid w:val="00814992"/>
    <w:rsid w:val="00816FA0"/>
    <w:rsid w:val="008228F4"/>
    <w:rsid w:val="00823E14"/>
    <w:rsid w:val="00826242"/>
    <w:rsid w:val="00831C81"/>
    <w:rsid w:val="00835648"/>
    <w:rsid w:val="0084692C"/>
    <w:rsid w:val="008503D2"/>
    <w:rsid w:val="00853EAB"/>
    <w:rsid w:val="0085770E"/>
    <w:rsid w:val="00857E1A"/>
    <w:rsid w:val="00865255"/>
    <w:rsid w:val="008702EA"/>
    <w:rsid w:val="008766C4"/>
    <w:rsid w:val="008767B3"/>
    <w:rsid w:val="00876F60"/>
    <w:rsid w:val="0088792F"/>
    <w:rsid w:val="00892AF4"/>
    <w:rsid w:val="008A1D41"/>
    <w:rsid w:val="008B0DEF"/>
    <w:rsid w:val="008B0FFC"/>
    <w:rsid w:val="008C132E"/>
    <w:rsid w:val="008C64A5"/>
    <w:rsid w:val="008E2AE7"/>
    <w:rsid w:val="008F2E4B"/>
    <w:rsid w:val="008F60E8"/>
    <w:rsid w:val="009031F5"/>
    <w:rsid w:val="00912E3C"/>
    <w:rsid w:val="009146D1"/>
    <w:rsid w:val="0091637F"/>
    <w:rsid w:val="00926CF7"/>
    <w:rsid w:val="00931492"/>
    <w:rsid w:val="00931A9E"/>
    <w:rsid w:val="009328BA"/>
    <w:rsid w:val="00943719"/>
    <w:rsid w:val="00952765"/>
    <w:rsid w:val="00952E6E"/>
    <w:rsid w:val="00960970"/>
    <w:rsid w:val="00975084"/>
    <w:rsid w:val="0097746D"/>
    <w:rsid w:val="00977B07"/>
    <w:rsid w:val="0098141F"/>
    <w:rsid w:val="009869DF"/>
    <w:rsid w:val="00991DE1"/>
    <w:rsid w:val="00995961"/>
    <w:rsid w:val="009B2015"/>
    <w:rsid w:val="009B66A9"/>
    <w:rsid w:val="009D037E"/>
    <w:rsid w:val="009D2FFE"/>
    <w:rsid w:val="009E3EFE"/>
    <w:rsid w:val="009E43C9"/>
    <w:rsid w:val="009F5BB3"/>
    <w:rsid w:val="00A003EB"/>
    <w:rsid w:val="00A10AE3"/>
    <w:rsid w:val="00A12017"/>
    <w:rsid w:val="00A14362"/>
    <w:rsid w:val="00A21257"/>
    <w:rsid w:val="00A213A6"/>
    <w:rsid w:val="00A2248C"/>
    <w:rsid w:val="00A2331F"/>
    <w:rsid w:val="00A25AC5"/>
    <w:rsid w:val="00A31129"/>
    <w:rsid w:val="00A33303"/>
    <w:rsid w:val="00A34BE2"/>
    <w:rsid w:val="00A442D6"/>
    <w:rsid w:val="00A56179"/>
    <w:rsid w:val="00A564B8"/>
    <w:rsid w:val="00A5764C"/>
    <w:rsid w:val="00A57DB6"/>
    <w:rsid w:val="00A57EEE"/>
    <w:rsid w:val="00A6018D"/>
    <w:rsid w:val="00A675CC"/>
    <w:rsid w:val="00A71797"/>
    <w:rsid w:val="00A80F9A"/>
    <w:rsid w:val="00A84AA9"/>
    <w:rsid w:val="00A923DC"/>
    <w:rsid w:val="00A955D6"/>
    <w:rsid w:val="00A96D97"/>
    <w:rsid w:val="00AA57EB"/>
    <w:rsid w:val="00AA5AB9"/>
    <w:rsid w:val="00AB3417"/>
    <w:rsid w:val="00AC1BB5"/>
    <w:rsid w:val="00AC5711"/>
    <w:rsid w:val="00AC5842"/>
    <w:rsid w:val="00AF01FD"/>
    <w:rsid w:val="00AF10FB"/>
    <w:rsid w:val="00AF6E41"/>
    <w:rsid w:val="00B06D3C"/>
    <w:rsid w:val="00B1370B"/>
    <w:rsid w:val="00B15E1C"/>
    <w:rsid w:val="00B2060D"/>
    <w:rsid w:val="00B2271C"/>
    <w:rsid w:val="00B24C3C"/>
    <w:rsid w:val="00B24C51"/>
    <w:rsid w:val="00B2691E"/>
    <w:rsid w:val="00B26A91"/>
    <w:rsid w:val="00B2756A"/>
    <w:rsid w:val="00B31254"/>
    <w:rsid w:val="00B334BF"/>
    <w:rsid w:val="00B35682"/>
    <w:rsid w:val="00B356B0"/>
    <w:rsid w:val="00B4240C"/>
    <w:rsid w:val="00B43499"/>
    <w:rsid w:val="00B43575"/>
    <w:rsid w:val="00B468DA"/>
    <w:rsid w:val="00B512ED"/>
    <w:rsid w:val="00B51AE7"/>
    <w:rsid w:val="00B57BFB"/>
    <w:rsid w:val="00B60421"/>
    <w:rsid w:val="00B64649"/>
    <w:rsid w:val="00B66D93"/>
    <w:rsid w:val="00B67B43"/>
    <w:rsid w:val="00B73B16"/>
    <w:rsid w:val="00B81239"/>
    <w:rsid w:val="00B82C7F"/>
    <w:rsid w:val="00B877F2"/>
    <w:rsid w:val="00B93456"/>
    <w:rsid w:val="00BA0264"/>
    <w:rsid w:val="00BA06B1"/>
    <w:rsid w:val="00BA5DF6"/>
    <w:rsid w:val="00BB042B"/>
    <w:rsid w:val="00BC0BE7"/>
    <w:rsid w:val="00BC3BF9"/>
    <w:rsid w:val="00BC5C6B"/>
    <w:rsid w:val="00BD3751"/>
    <w:rsid w:val="00BD3D54"/>
    <w:rsid w:val="00BD492B"/>
    <w:rsid w:val="00BD6397"/>
    <w:rsid w:val="00BD6958"/>
    <w:rsid w:val="00BE0C15"/>
    <w:rsid w:val="00BE2E23"/>
    <w:rsid w:val="00BF4930"/>
    <w:rsid w:val="00BF4B47"/>
    <w:rsid w:val="00C05355"/>
    <w:rsid w:val="00C06D1F"/>
    <w:rsid w:val="00C07D33"/>
    <w:rsid w:val="00C07DD3"/>
    <w:rsid w:val="00C10983"/>
    <w:rsid w:val="00C35E2C"/>
    <w:rsid w:val="00C4100E"/>
    <w:rsid w:val="00C43A70"/>
    <w:rsid w:val="00C5767B"/>
    <w:rsid w:val="00C57F5D"/>
    <w:rsid w:val="00C6170C"/>
    <w:rsid w:val="00C652B7"/>
    <w:rsid w:val="00C65F29"/>
    <w:rsid w:val="00C7351E"/>
    <w:rsid w:val="00C74ED2"/>
    <w:rsid w:val="00C759CD"/>
    <w:rsid w:val="00C858FC"/>
    <w:rsid w:val="00C91056"/>
    <w:rsid w:val="00C91B3E"/>
    <w:rsid w:val="00C91BEC"/>
    <w:rsid w:val="00C9392F"/>
    <w:rsid w:val="00C942FF"/>
    <w:rsid w:val="00C94403"/>
    <w:rsid w:val="00CA2484"/>
    <w:rsid w:val="00CA548B"/>
    <w:rsid w:val="00CA6951"/>
    <w:rsid w:val="00CA6E85"/>
    <w:rsid w:val="00CC07C5"/>
    <w:rsid w:val="00CC4062"/>
    <w:rsid w:val="00CC665C"/>
    <w:rsid w:val="00CD5C53"/>
    <w:rsid w:val="00CE01D9"/>
    <w:rsid w:val="00CE0691"/>
    <w:rsid w:val="00CE3005"/>
    <w:rsid w:val="00CE54FC"/>
    <w:rsid w:val="00CE6299"/>
    <w:rsid w:val="00CF09FC"/>
    <w:rsid w:val="00CF0C57"/>
    <w:rsid w:val="00CF226D"/>
    <w:rsid w:val="00CF2CBA"/>
    <w:rsid w:val="00CF4318"/>
    <w:rsid w:val="00CF73E0"/>
    <w:rsid w:val="00D02213"/>
    <w:rsid w:val="00D029CD"/>
    <w:rsid w:val="00D02AF9"/>
    <w:rsid w:val="00D04135"/>
    <w:rsid w:val="00D10113"/>
    <w:rsid w:val="00D149C5"/>
    <w:rsid w:val="00D15754"/>
    <w:rsid w:val="00D16CAE"/>
    <w:rsid w:val="00D2076C"/>
    <w:rsid w:val="00D24399"/>
    <w:rsid w:val="00D32DC7"/>
    <w:rsid w:val="00D32F6A"/>
    <w:rsid w:val="00D42FC9"/>
    <w:rsid w:val="00D44EFE"/>
    <w:rsid w:val="00D45180"/>
    <w:rsid w:val="00D46459"/>
    <w:rsid w:val="00D475C5"/>
    <w:rsid w:val="00D50C7F"/>
    <w:rsid w:val="00D518BB"/>
    <w:rsid w:val="00D54C83"/>
    <w:rsid w:val="00D5793E"/>
    <w:rsid w:val="00D6059F"/>
    <w:rsid w:val="00D60888"/>
    <w:rsid w:val="00D639E5"/>
    <w:rsid w:val="00D65376"/>
    <w:rsid w:val="00D65CA5"/>
    <w:rsid w:val="00D70729"/>
    <w:rsid w:val="00D72D4D"/>
    <w:rsid w:val="00D74199"/>
    <w:rsid w:val="00D83DE1"/>
    <w:rsid w:val="00D873B5"/>
    <w:rsid w:val="00D92CFA"/>
    <w:rsid w:val="00DA1BAC"/>
    <w:rsid w:val="00DB7802"/>
    <w:rsid w:val="00DC08EE"/>
    <w:rsid w:val="00DC0D98"/>
    <w:rsid w:val="00DC17AE"/>
    <w:rsid w:val="00DD2378"/>
    <w:rsid w:val="00DE4B67"/>
    <w:rsid w:val="00DF1C88"/>
    <w:rsid w:val="00DF3E89"/>
    <w:rsid w:val="00DF4BCA"/>
    <w:rsid w:val="00DF69F1"/>
    <w:rsid w:val="00E02C8F"/>
    <w:rsid w:val="00E0746A"/>
    <w:rsid w:val="00E254C0"/>
    <w:rsid w:val="00E26862"/>
    <w:rsid w:val="00E27515"/>
    <w:rsid w:val="00E322F9"/>
    <w:rsid w:val="00E37819"/>
    <w:rsid w:val="00E50AE8"/>
    <w:rsid w:val="00E55A2C"/>
    <w:rsid w:val="00E57DD8"/>
    <w:rsid w:val="00E64F81"/>
    <w:rsid w:val="00E6649E"/>
    <w:rsid w:val="00E7746E"/>
    <w:rsid w:val="00E8166E"/>
    <w:rsid w:val="00E90513"/>
    <w:rsid w:val="00E91204"/>
    <w:rsid w:val="00EA246E"/>
    <w:rsid w:val="00EA2E03"/>
    <w:rsid w:val="00EA38CA"/>
    <w:rsid w:val="00EA3F4A"/>
    <w:rsid w:val="00EA4230"/>
    <w:rsid w:val="00EB18A5"/>
    <w:rsid w:val="00EB7202"/>
    <w:rsid w:val="00EF0B07"/>
    <w:rsid w:val="00EF19FB"/>
    <w:rsid w:val="00EF7D06"/>
    <w:rsid w:val="00F00F4B"/>
    <w:rsid w:val="00F033D2"/>
    <w:rsid w:val="00F16C58"/>
    <w:rsid w:val="00F40A0C"/>
    <w:rsid w:val="00F44152"/>
    <w:rsid w:val="00F4508D"/>
    <w:rsid w:val="00F519EC"/>
    <w:rsid w:val="00F56C86"/>
    <w:rsid w:val="00F637CF"/>
    <w:rsid w:val="00F64DD7"/>
    <w:rsid w:val="00F65E12"/>
    <w:rsid w:val="00F761D1"/>
    <w:rsid w:val="00F82205"/>
    <w:rsid w:val="00F8659B"/>
    <w:rsid w:val="00F8690C"/>
    <w:rsid w:val="00F8706A"/>
    <w:rsid w:val="00F944B8"/>
    <w:rsid w:val="00FA7019"/>
    <w:rsid w:val="00FA74A2"/>
    <w:rsid w:val="00FB75B9"/>
    <w:rsid w:val="00FB7D24"/>
    <w:rsid w:val="00FC036E"/>
    <w:rsid w:val="00FC1296"/>
    <w:rsid w:val="00FC35B8"/>
    <w:rsid w:val="00FC3DE5"/>
    <w:rsid w:val="00FC533B"/>
    <w:rsid w:val="00FC6E2F"/>
    <w:rsid w:val="00FC702A"/>
    <w:rsid w:val="00FD0663"/>
    <w:rsid w:val="00FD124B"/>
    <w:rsid w:val="00FD448F"/>
    <w:rsid w:val="00FD4919"/>
    <w:rsid w:val="00FE4130"/>
    <w:rsid w:val="00FF37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AEE8D0D"/>
  <w15:chartTrackingRefBased/>
  <w15:docId w15:val="{1794752E-31BD-4198-AD9F-CF5422CB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B3"/>
  </w:style>
  <w:style w:type="paragraph" w:styleId="Ttulo1">
    <w:name w:val="heading 1"/>
    <w:basedOn w:val="Normal"/>
    <w:next w:val="Normal"/>
    <w:link w:val="Ttulo1Char"/>
    <w:qFormat/>
    <w:rsid w:val="00304BFA"/>
    <w:pPr>
      <w:keepNext/>
      <w:spacing w:after="0" w:line="240" w:lineRule="auto"/>
      <w:jc w:val="center"/>
      <w:outlineLvl w:val="0"/>
    </w:pPr>
    <w:rPr>
      <w:rFonts w:ascii="Times New Roman" w:eastAsia="Times New Roman" w:hAnsi="Times New Roman" w:cs="Times New Roman"/>
      <w:b/>
      <w:color w:val="000080"/>
      <w:sz w:val="20"/>
      <w:szCs w:val="20"/>
      <w:lang w:eastAsia="pt-BR"/>
    </w:rPr>
  </w:style>
  <w:style w:type="paragraph" w:styleId="Ttulo2">
    <w:name w:val="heading 2"/>
    <w:basedOn w:val="Normal"/>
    <w:next w:val="Normal"/>
    <w:link w:val="Ttulo2Char"/>
    <w:qFormat/>
    <w:rsid w:val="00C91056"/>
    <w:pPr>
      <w:keepNext/>
      <w:spacing w:after="0" w:line="240" w:lineRule="auto"/>
      <w:jc w:val="right"/>
      <w:outlineLvl w:val="1"/>
    </w:pPr>
    <w:rPr>
      <w:rFonts w:ascii="Times New Roman" w:eastAsia="Times New Roman" w:hAnsi="Times New Roman" w:cs="Times New Roman"/>
      <w:sz w:val="24"/>
      <w:szCs w:val="20"/>
      <w:lang w:eastAsia="pt-BR"/>
    </w:rPr>
  </w:style>
  <w:style w:type="paragraph" w:styleId="Ttulo3">
    <w:name w:val="heading 3"/>
    <w:basedOn w:val="Normal"/>
    <w:next w:val="Normal"/>
    <w:link w:val="Ttulo3Char"/>
    <w:qFormat/>
    <w:rsid w:val="00C91056"/>
    <w:pPr>
      <w:keepNext/>
      <w:spacing w:after="0" w:line="240" w:lineRule="auto"/>
      <w:jc w:val="center"/>
      <w:outlineLvl w:val="2"/>
    </w:pPr>
    <w:rPr>
      <w:rFonts w:ascii="Times New Roman" w:eastAsia="Times New Roman" w:hAnsi="Times New Roman" w:cs="Times New Roman"/>
      <w:b/>
      <w:szCs w:val="20"/>
      <w:u w:val="single"/>
      <w:lang w:eastAsia="pt-BR"/>
    </w:rPr>
  </w:style>
  <w:style w:type="paragraph" w:styleId="Ttulo4">
    <w:name w:val="heading 4"/>
    <w:basedOn w:val="Normal"/>
    <w:next w:val="Normal"/>
    <w:link w:val="Ttulo4Char"/>
    <w:qFormat/>
    <w:rsid w:val="00C91056"/>
    <w:pPr>
      <w:keepNext/>
      <w:spacing w:after="0" w:line="240" w:lineRule="auto"/>
      <w:jc w:val="center"/>
      <w:outlineLvl w:val="3"/>
    </w:pPr>
    <w:rPr>
      <w:rFonts w:ascii="Times New Roman" w:eastAsia="Times New Roman" w:hAnsi="Times New Roman" w:cs="Times New Roman"/>
      <w:b/>
      <w:szCs w:val="20"/>
      <w:lang w:eastAsia="pt-BR"/>
    </w:rPr>
  </w:style>
  <w:style w:type="paragraph" w:styleId="Ttulo5">
    <w:name w:val="heading 5"/>
    <w:basedOn w:val="Normal"/>
    <w:next w:val="Normal"/>
    <w:link w:val="Ttulo5Char"/>
    <w:qFormat/>
    <w:rsid w:val="00C91056"/>
    <w:pPr>
      <w:keepNext/>
      <w:spacing w:after="0" w:line="240" w:lineRule="auto"/>
      <w:jc w:val="right"/>
      <w:outlineLvl w:val="4"/>
    </w:pPr>
    <w:rPr>
      <w:rFonts w:ascii="Times New Roman" w:eastAsia="Times New Roman" w:hAnsi="Times New Roman" w:cs="Times New Roman"/>
      <w:b/>
      <w:szCs w:val="20"/>
      <w:lang w:eastAsia="pt-BR"/>
    </w:rPr>
  </w:style>
  <w:style w:type="paragraph" w:styleId="Ttulo9">
    <w:name w:val="heading 9"/>
    <w:basedOn w:val="Normal"/>
    <w:next w:val="Normal"/>
    <w:link w:val="Ttulo9Char"/>
    <w:uiPriority w:val="9"/>
    <w:semiHidden/>
    <w:unhideWhenUsed/>
    <w:qFormat/>
    <w:rsid w:val="00633D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572D31"/>
    <w:pPr>
      <w:spacing w:after="0" w:line="240" w:lineRule="auto"/>
    </w:pPr>
    <w:rPr>
      <w:rFonts w:ascii="Tahoma" w:eastAsia="Times New Roman" w:hAnsi="Tahoma" w:cs="Tahoma"/>
      <w:sz w:val="21"/>
      <w:szCs w:val="21"/>
      <w:lang w:eastAsia="pt-BR"/>
    </w:rPr>
  </w:style>
  <w:style w:type="character" w:customStyle="1" w:styleId="Corpodetexto2Char">
    <w:name w:val="Corpo de texto 2 Char"/>
    <w:basedOn w:val="Fontepargpadro"/>
    <w:link w:val="Corpodetexto2"/>
    <w:rsid w:val="00572D31"/>
    <w:rPr>
      <w:rFonts w:ascii="Tahoma" w:eastAsia="Times New Roman" w:hAnsi="Tahoma" w:cs="Tahoma"/>
      <w:sz w:val="21"/>
      <w:szCs w:val="21"/>
      <w:lang w:eastAsia="pt-BR"/>
    </w:rPr>
  </w:style>
  <w:style w:type="paragraph" w:styleId="Cabealho">
    <w:name w:val="header"/>
    <w:basedOn w:val="Normal"/>
    <w:link w:val="CabealhoChar"/>
    <w:unhideWhenUsed/>
    <w:rsid w:val="00304B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4BFA"/>
  </w:style>
  <w:style w:type="paragraph" w:styleId="Rodap">
    <w:name w:val="footer"/>
    <w:basedOn w:val="Normal"/>
    <w:link w:val="RodapChar"/>
    <w:unhideWhenUsed/>
    <w:rsid w:val="00304BFA"/>
    <w:pPr>
      <w:tabs>
        <w:tab w:val="center" w:pos="4252"/>
        <w:tab w:val="right" w:pos="8504"/>
      </w:tabs>
      <w:spacing w:after="0" w:line="240" w:lineRule="auto"/>
    </w:pPr>
  </w:style>
  <w:style w:type="character" w:customStyle="1" w:styleId="RodapChar">
    <w:name w:val="Rodapé Char"/>
    <w:basedOn w:val="Fontepargpadro"/>
    <w:link w:val="Rodap"/>
    <w:uiPriority w:val="99"/>
    <w:rsid w:val="00304BFA"/>
  </w:style>
  <w:style w:type="character" w:customStyle="1" w:styleId="Ttulo1Char">
    <w:name w:val="Título 1 Char"/>
    <w:basedOn w:val="Fontepargpadro"/>
    <w:link w:val="Ttulo1"/>
    <w:rsid w:val="00304BFA"/>
    <w:rPr>
      <w:rFonts w:ascii="Times New Roman" w:eastAsia="Times New Roman" w:hAnsi="Times New Roman" w:cs="Times New Roman"/>
      <w:b/>
      <w:color w:val="000080"/>
      <w:sz w:val="20"/>
      <w:szCs w:val="20"/>
      <w:lang w:eastAsia="pt-BR"/>
    </w:rPr>
  </w:style>
  <w:style w:type="paragraph" w:customStyle="1" w:styleId="Padro">
    <w:name w:val="Padrão"/>
    <w:rsid w:val="00D10113"/>
    <w:pPr>
      <w:autoSpaceDE w:val="0"/>
      <w:autoSpaceDN w:val="0"/>
      <w:adjustRightInd w:val="0"/>
      <w:spacing w:after="0" w:line="240" w:lineRule="auto"/>
    </w:pPr>
    <w:rPr>
      <w:rFonts w:ascii="Times" w:eastAsia="Times New Roman" w:hAnsi="Times" w:cs="Times New Roman"/>
      <w:sz w:val="20"/>
      <w:szCs w:val="24"/>
      <w:lang w:eastAsia="pt-BR"/>
    </w:rPr>
  </w:style>
  <w:style w:type="character" w:styleId="Hyperlink">
    <w:name w:val="Hyperlink"/>
    <w:rsid w:val="004B4C97"/>
    <w:rPr>
      <w:color w:val="0000FF"/>
      <w:u w:val="single"/>
    </w:rPr>
  </w:style>
  <w:style w:type="paragraph" w:styleId="PargrafodaLista">
    <w:name w:val="List Paragraph"/>
    <w:basedOn w:val="Normal"/>
    <w:uiPriority w:val="99"/>
    <w:qFormat/>
    <w:rsid w:val="00A31129"/>
    <w:pPr>
      <w:ind w:left="720"/>
      <w:contextualSpacing/>
    </w:pPr>
  </w:style>
  <w:style w:type="paragraph" w:styleId="TextosemFormatao">
    <w:name w:val="Plain Text"/>
    <w:basedOn w:val="Normal"/>
    <w:link w:val="TextosemFormataoChar"/>
    <w:rsid w:val="00FD4919"/>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D4919"/>
    <w:rPr>
      <w:rFonts w:ascii="Courier New" w:eastAsia="Times New Roman" w:hAnsi="Courier New" w:cs="Times New Roman"/>
      <w:sz w:val="20"/>
      <w:szCs w:val="20"/>
      <w:lang w:eastAsia="pt-BR"/>
    </w:rPr>
  </w:style>
  <w:style w:type="table" w:styleId="Tabelacomgrade">
    <w:name w:val="Table Grid"/>
    <w:basedOn w:val="Tabelanormal"/>
    <w:uiPriority w:val="39"/>
    <w:rsid w:val="007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Corpodetexto"/>
    <w:rsid w:val="005737C4"/>
    <w:pPr>
      <w:suppressAutoHyphens/>
      <w:spacing w:after="0" w:line="240" w:lineRule="auto"/>
      <w:jc w:val="both"/>
    </w:pPr>
    <w:rPr>
      <w:rFonts w:ascii="Arial" w:eastAsia="Times New Roman" w:hAnsi="Arial" w:cs="Arial Narrow"/>
      <w:szCs w:val="20"/>
      <w:lang w:eastAsia="pt-BR"/>
    </w:rPr>
  </w:style>
  <w:style w:type="paragraph" w:styleId="Corpodetexto">
    <w:name w:val="Body Text"/>
    <w:basedOn w:val="Normal"/>
    <w:link w:val="CorpodetextoChar"/>
    <w:uiPriority w:val="99"/>
    <w:semiHidden/>
    <w:unhideWhenUsed/>
    <w:rsid w:val="005737C4"/>
    <w:pPr>
      <w:spacing w:after="120"/>
    </w:pPr>
  </w:style>
  <w:style w:type="character" w:customStyle="1" w:styleId="CorpodetextoChar">
    <w:name w:val="Corpo de texto Char"/>
    <w:basedOn w:val="Fontepargpadro"/>
    <w:link w:val="Corpodetexto"/>
    <w:uiPriority w:val="99"/>
    <w:semiHidden/>
    <w:rsid w:val="005737C4"/>
  </w:style>
  <w:style w:type="character" w:customStyle="1" w:styleId="MenoPendente1">
    <w:name w:val="Menção Pendente1"/>
    <w:basedOn w:val="Fontepargpadro"/>
    <w:uiPriority w:val="99"/>
    <w:semiHidden/>
    <w:unhideWhenUsed/>
    <w:rsid w:val="005130C0"/>
    <w:rPr>
      <w:color w:val="605E5C"/>
      <w:shd w:val="clear" w:color="auto" w:fill="E1DFDD"/>
    </w:rPr>
  </w:style>
  <w:style w:type="paragraph" w:styleId="Textodebalo">
    <w:name w:val="Balloon Text"/>
    <w:basedOn w:val="Normal"/>
    <w:link w:val="TextodebaloChar"/>
    <w:semiHidden/>
    <w:unhideWhenUsed/>
    <w:rsid w:val="005130C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130C0"/>
    <w:rPr>
      <w:rFonts w:ascii="Segoe UI" w:hAnsi="Segoe UI" w:cs="Segoe UI"/>
      <w:sz w:val="18"/>
      <w:szCs w:val="18"/>
    </w:rPr>
  </w:style>
  <w:style w:type="character" w:styleId="Refdecomentrio">
    <w:name w:val="annotation reference"/>
    <w:basedOn w:val="Fontepargpadro"/>
    <w:uiPriority w:val="99"/>
    <w:semiHidden/>
    <w:unhideWhenUsed/>
    <w:rsid w:val="00BF4B47"/>
    <w:rPr>
      <w:sz w:val="16"/>
      <w:szCs w:val="16"/>
    </w:rPr>
  </w:style>
  <w:style w:type="paragraph" w:styleId="Textodecomentrio">
    <w:name w:val="annotation text"/>
    <w:basedOn w:val="Normal"/>
    <w:link w:val="TextodecomentrioChar"/>
    <w:uiPriority w:val="99"/>
    <w:semiHidden/>
    <w:unhideWhenUsed/>
    <w:rsid w:val="00BF4B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4B47"/>
    <w:rPr>
      <w:sz w:val="20"/>
      <w:szCs w:val="20"/>
    </w:rPr>
  </w:style>
  <w:style w:type="paragraph" w:styleId="Assuntodocomentrio">
    <w:name w:val="annotation subject"/>
    <w:basedOn w:val="Textodecomentrio"/>
    <w:next w:val="Textodecomentrio"/>
    <w:link w:val="AssuntodocomentrioChar"/>
    <w:uiPriority w:val="99"/>
    <w:semiHidden/>
    <w:unhideWhenUsed/>
    <w:rsid w:val="00BF4B47"/>
    <w:rPr>
      <w:b/>
      <w:bCs/>
    </w:rPr>
  </w:style>
  <w:style w:type="character" w:customStyle="1" w:styleId="AssuntodocomentrioChar">
    <w:name w:val="Assunto do comentário Char"/>
    <w:basedOn w:val="TextodecomentrioChar"/>
    <w:link w:val="Assuntodocomentrio"/>
    <w:uiPriority w:val="99"/>
    <w:semiHidden/>
    <w:rsid w:val="00BF4B47"/>
    <w:rPr>
      <w:b/>
      <w:bCs/>
      <w:sz w:val="20"/>
      <w:szCs w:val="20"/>
    </w:rPr>
  </w:style>
  <w:style w:type="character" w:customStyle="1" w:styleId="Ttulo2Char">
    <w:name w:val="Título 2 Char"/>
    <w:basedOn w:val="Fontepargpadro"/>
    <w:link w:val="Ttulo2"/>
    <w:rsid w:val="00C91056"/>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C91056"/>
    <w:rPr>
      <w:rFonts w:ascii="Times New Roman" w:eastAsia="Times New Roman" w:hAnsi="Times New Roman" w:cs="Times New Roman"/>
      <w:b/>
      <w:szCs w:val="20"/>
      <w:u w:val="single"/>
      <w:lang w:eastAsia="pt-BR"/>
    </w:rPr>
  </w:style>
  <w:style w:type="character" w:customStyle="1" w:styleId="Ttulo4Char">
    <w:name w:val="Título 4 Char"/>
    <w:basedOn w:val="Fontepargpadro"/>
    <w:link w:val="Ttulo4"/>
    <w:rsid w:val="00C91056"/>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C91056"/>
    <w:rPr>
      <w:rFonts w:ascii="Times New Roman" w:eastAsia="Times New Roman" w:hAnsi="Times New Roman" w:cs="Times New Roman"/>
      <w:b/>
      <w:szCs w:val="20"/>
      <w:lang w:eastAsia="pt-BR"/>
    </w:rPr>
  </w:style>
  <w:style w:type="paragraph" w:styleId="Corpodetexto3">
    <w:name w:val="Body Text 3"/>
    <w:basedOn w:val="Normal"/>
    <w:link w:val="Corpodetexto3Char"/>
    <w:uiPriority w:val="99"/>
    <w:rsid w:val="00C91056"/>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C91056"/>
    <w:rPr>
      <w:rFonts w:ascii="Times New Roman" w:eastAsia="Times New Roman" w:hAnsi="Times New Roman" w:cs="Times New Roman"/>
      <w:sz w:val="16"/>
      <w:szCs w:val="16"/>
      <w:lang w:eastAsia="pt-BR"/>
    </w:rPr>
  </w:style>
  <w:style w:type="character" w:customStyle="1" w:styleId="Ttulo9Char">
    <w:name w:val="Título 9 Char"/>
    <w:basedOn w:val="Fontepargpadro"/>
    <w:link w:val="Ttulo9"/>
    <w:uiPriority w:val="9"/>
    <w:semiHidden/>
    <w:rsid w:val="00633D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867995">
      <w:bodyDiv w:val="1"/>
      <w:marLeft w:val="0"/>
      <w:marRight w:val="0"/>
      <w:marTop w:val="0"/>
      <w:marBottom w:val="0"/>
      <w:divBdr>
        <w:top w:val="none" w:sz="0" w:space="0" w:color="auto"/>
        <w:left w:val="none" w:sz="0" w:space="0" w:color="auto"/>
        <w:bottom w:val="none" w:sz="0" w:space="0" w:color="auto"/>
        <w:right w:val="none" w:sz="0" w:space="0" w:color="auto"/>
      </w:divBdr>
      <w:divsChild>
        <w:div w:id="299264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yperlink" Target="http://www.saaesac.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60CB-5CE2-42B9-A0A3-1D39D0AB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22718</Words>
  <Characters>122682</Characters>
  <Application>Microsoft Office Word</Application>
  <DocSecurity>0</DocSecurity>
  <Lines>1022</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Licitação</dc:creator>
  <cp:keywords/>
  <dc:description/>
  <cp:lastModifiedBy>Departamento Licitação 02</cp:lastModifiedBy>
  <cp:revision>30</cp:revision>
  <cp:lastPrinted>2023-05-09T12:22:00Z</cp:lastPrinted>
  <dcterms:created xsi:type="dcterms:W3CDTF">2024-05-10T13:37:00Z</dcterms:created>
  <dcterms:modified xsi:type="dcterms:W3CDTF">2024-05-14T12:40:00Z</dcterms:modified>
</cp:coreProperties>
</file>